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743" w:rsidRPr="00C74558" w:rsidRDefault="009B2743" w:rsidP="009B2743">
      <w:pPr>
        <w:rPr>
          <w:rFonts w:ascii="Arial" w:hAnsi="Arial"/>
          <w:sz w:val="28"/>
          <w:lang w:val="nn-NO"/>
        </w:rPr>
      </w:pPr>
      <w:r w:rsidRPr="00C74558">
        <w:rPr>
          <w:rFonts w:ascii="Arial" w:hAnsi="Arial"/>
          <w:sz w:val="28"/>
          <w:lang w:val="nn-NO"/>
        </w:rPr>
        <w:t xml:space="preserve">NOR 2320 och NOR4320: </w:t>
      </w:r>
    </w:p>
    <w:p w:rsidR="009B2743" w:rsidRPr="00C74558" w:rsidRDefault="009B2743" w:rsidP="009B2743">
      <w:pPr>
        <w:rPr>
          <w:rFonts w:ascii="Arial" w:hAnsi="Arial"/>
          <w:sz w:val="28"/>
          <w:lang w:val="nn-NO"/>
        </w:rPr>
      </w:pPr>
      <w:r w:rsidRPr="00C74558">
        <w:rPr>
          <w:rFonts w:ascii="Arial" w:hAnsi="Arial"/>
          <w:sz w:val="28"/>
          <w:lang w:val="nn-NO"/>
        </w:rPr>
        <w:t>Epokestudium i nordisk litteratur, v 2014</w:t>
      </w:r>
    </w:p>
    <w:p w:rsidR="009B2743" w:rsidRPr="00C74558" w:rsidRDefault="009B2743" w:rsidP="009B2743">
      <w:pPr>
        <w:rPr>
          <w:rFonts w:ascii="Arial" w:hAnsi="Arial"/>
          <w:sz w:val="28"/>
          <w:lang w:val="nn-NO"/>
        </w:rPr>
      </w:pPr>
    </w:p>
    <w:p w:rsidR="009B2743" w:rsidRPr="00C74558" w:rsidRDefault="009B2743" w:rsidP="009B2743">
      <w:pPr>
        <w:rPr>
          <w:rFonts w:ascii="Arial" w:hAnsi="Arial"/>
          <w:sz w:val="28"/>
          <w:lang w:val="nn-NO"/>
        </w:rPr>
      </w:pPr>
      <w:r w:rsidRPr="00C74558">
        <w:rPr>
          <w:rFonts w:ascii="Arial" w:hAnsi="Arial"/>
          <w:sz w:val="28"/>
          <w:lang w:val="nn-NO"/>
        </w:rPr>
        <w:t>Tema:</w:t>
      </w:r>
    </w:p>
    <w:p w:rsidR="009B2743" w:rsidRPr="00C74558" w:rsidRDefault="009B2743" w:rsidP="009B2743">
      <w:pPr>
        <w:rPr>
          <w:rFonts w:ascii="Arial" w:hAnsi="Arial"/>
          <w:sz w:val="28"/>
          <w:lang w:val="nn-NO"/>
        </w:rPr>
      </w:pPr>
      <w:r w:rsidRPr="00C74558">
        <w:rPr>
          <w:rFonts w:ascii="Arial" w:hAnsi="Arial"/>
          <w:sz w:val="28"/>
          <w:lang w:val="nn-NO"/>
        </w:rPr>
        <w:t>Kvinnligt nordiskt mästarmöte – Lagerlöf, Undset och Blixen  .</w:t>
      </w:r>
    </w:p>
    <w:p w:rsidR="009B2743" w:rsidRPr="00C74558" w:rsidRDefault="009B2743" w:rsidP="009B2743">
      <w:pPr>
        <w:rPr>
          <w:lang w:val="nn-NO"/>
        </w:rPr>
      </w:pPr>
    </w:p>
    <w:p w:rsidR="009B2743" w:rsidRPr="00C74558" w:rsidRDefault="009B2743" w:rsidP="009B2743">
      <w:pPr>
        <w:rPr>
          <w:lang w:val="nn-NO"/>
        </w:rPr>
      </w:pPr>
      <w:r w:rsidRPr="00C74558">
        <w:rPr>
          <w:lang w:val="nn-NO"/>
        </w:rPr>
        <w:t xml:space="preserve">Selma Lagerlöf, Sigrid Undset och Karin Blixen tillhör Nordens främsta författare. De är också prosaberättare i världsklass. Trots detta mötte de alla olika grader av motstånd från en manligt dominerad offentlighet på grund av sitt kön.  </w:t>
      </w:r>
    </w:p>
    <w:p w:rsidR="009B2743" w:rsidRPr="00C74558" w:rsidRDefault="009B2743" w:rsidP="009B2743">
      <w:pPr>
        <w:ind w:firstLine="720"/>
        <w:rPr>
          <w:lang w:val="nn-NO"/>
        </w:rPr>
      </w:pPr>
      <w:r w:rsidRPr="00C74558">
        <w:rPr>
          <w:lang w:val="nn-NO"/>
        </w:rPr>
        <w:t>Nobelpriset i litteratur har för det mesta tilldelas män. Men 1900-talet representerar ändå den epok då kvinnliga författarskap i världsformat börjar uppmärksammas efter förtjänst. Selma Lagerlöf blev 1909 den första kvinnan den att tilldelas nobelpriset i litteratur och hon invaldes senare i den Svenska Akademien. 1928 tilldelades Sigrid Undset samma pris som den tredje kvinnan någonsin. Karen Blixen förärades aldrig utmärkelsen, trots att hon flera gånger nominerades och var synnerligen väl meriterad. Eftersom det banbrytande i de tre litterära mästerskapen fokuseras, studeras ett urval av de tre författarnas mest betydelsefulla texter. Olika typer av förbindelselänkar mellan författarskapen diskuteras. Primärtexterna studeras på originalspråket.</w:t>
      </w:r>
    </w:p>
    <w:p w:rsidR="00D77A2F" w:rsidRDefault="009B2743">
      <w:bookmarkStart w:id="0" w:name="_GoBack"/>
      <w:bookmarkEnd w:id="0"/>
    </w:p>
    <w:sectPr w:rsidR="00D77A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678"/>
    <w:rsid w:val="000C0B0A"/>
    <w:rsid w:val="003600BC"/>
    <w:rsid w:val="008B4678"/>
    <w:rsid w:val="00995C5D"/>
    <w:rsid w:val="009B2743"/>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743"/>
    <w:pPr>
      <w:spacing w:after="0" w:line="240" w:lineRule="auto"/>
    </w:pPr>
    <w:rPr>
      <w:rFonts w:ascii="Times New Roman" w:eastAsia="Times New Roman" w:hAnsi="Times New Roman" w:cs="Times New Roman"/>
      <w:sz w:val="24"/>
      <w:szCs w:val="20"/>
      <w:lang w:val="sv-S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743"/>
    <w:pPr>
      <w:spacing w:after="0" w:line="240" w:lineRule="auto"/>
    </w:pPr>
    <w:rPr>
      <w:rFonts w:ascii="Times New Roman" w:eastAsia="Times New Roman" w:hAnsi="Times New Roman" w:cs="Times New Roman"/>
      <w:sz w:val="24"/>
      <w:szCs w:val="20"/>
      <w:lang w:val="sv-S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955</Characters>
  <Application>Microsoft Office Word</Application>
  <DocSecurity>0</DocSecurity>
  <Lines>7</Lines>
  <Paragraphs>2</Paragraphs>
  <ScaleCrop>false</ScaleCrop>
  <Company>Universitetet i Oslo</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gunnhild</dc:creator>
  <cp:keywords/>
  <dc:description/>
  <cp:lastModifiedBy>gunnhild</cp:lastModifiedBy>
  <cp:revision>2</cp:revision>
  <dcterms:created xsi:type="dcterms:W3CDTF">2013-11-29T08:43:00Z</dcterms:created>
  <dcterms:modified xsi:type="dcterms:W3CDTF">2013-11-29T08:43:00Z</dcterms:modified>
</cp:coreProperties>
</file>