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96" w:rsidRPr="009B40E7" w:rsidRDefault="00AE5296" w:rsidP="00AE5296">
      <w:pPr>
        <w:pStyle w:val="gp-topp1"/>
        <w:framePr w:wrap="auto"/>
      </w:pPr>
      <w:r w:rsidRPr="009B40E7">
        <w:t xml:space="preserve">UNIVERSITETET </w:t>
      </w:r>
      <w:r w:rsidRPr="009B40E7">
        <w:br/>
        <w:t>I OSLO</w:t>
      </w:r>
    </w:p>
    <w:p w:rsidR="00AE5296" w:rsidRPr="009B40E7" w:rsidRDefault="003A25E9" w:rsidP="00AE5296">
      <w:pPr>
        <w:pStyle w:val="gp-logo"/>
        <w:framePr w:w="9355" w:wrap="auto" w:x="1135" w:y="775"/>
        <w:spacing w:line="200" w:lineRule="atLeast"/>
        <w:ind w:right="0"/>
        <w:rPr>
          <w:sz w:val="22"/>
          <w:szCs w:val="22"/>
        </w:rPr>
      </w:pPr>
      <w:r>
        <w:rPr>
          <w:noProof/>
          <w:sz w:val="20"/>
        </w:rPr>
        <w:drawing>
          <wp:inline distT="0" distB="0" distL="0" distR="0">
            <wp:extent cx="707390" cy="723265"/>
            <wp:effectExtent l="38100" t="19050" r="1651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7390" cy="723265"/>
                    </a:xfrm>
                    <a:prstGeom prst="rect">
                      <a:avLst/>
                    </a:prstGeom>
                    <a:noFill/>
                    <a:ln w="19050" cmpd="sng">
                      <a:solidFill>
                        <a:srgbClr val="000000"/>
                      </a:solidFill>
                      <a:miter lim="800000"/>
                      <a:headEnd/>
                      <a:tailEnd/>
                    </a:ln>
                    <a:effectLst/>
                  </pic:spPr>
                </pic:pic>
              </a:graphicData>
            </a:graphic>
          </wp:inline>
        </w:drawing>
      </w:r>
      <w:r w:rsidR="00AE5296" w:rsidRPr="009B40E7">
        <w:rPr>
          <w:sz w:val="20"/>
        </w:rPr>
        <w:t xml:space="preserve"> </w:t>
      </w:r>
      <w:r w:rsidR="00AE5296" w:rsidRPr="009B40E7">
        <w:rPr>
          <w:sz w:val="22"/>
          <w:szCs w:val="22"/>
        </w:rPr>
        <w:t>Institutt for litteratur, områdestudier og europeiske språk</w:t>
      </w:r>
    </w:p>
    <w:p w:rsidR="00AE5296" w:rsidRPr="009B40E7" w:rsidRDefault="00AE5296" w:rsidP="00AE5296">
      <w:pPr>
        <w:rPr>
          <w:b/>
        </w:rPr>
      </w:pPr>
    </w:p>
    <w:p w:rsidR="00AE5296" w:rsidRPr="00AE5296" w:rsidRDefault="00AE5296" w:rsidP="00AE5296">
      <w:pPr>
        <w:jc w:val="center"/>
        <w:rPr>
          <w:b/>
          <w:sz w:val="24"/>
          <w:szCs w:val="24"/>
          <w:lang w:val="en-US"/>
        </w:rPr>
      </w:pPr>
      <w:r w:rsidRPr="00AE5296">
        <w:rPr>
          <w:b/>
          <w:sz w:val="24"/>
          <w:szCs w:val="24"/>
          <w:lang w:val="en-US"/>
        </w:rPr>
        <w:t>SKOLEEKSAMEN</w:t>
      </w:r>
    </w:p>
    <w:p w:rsidR="00AE5296" w:rsidRPr="00ED3F92" w:rsidRDefault="00AE5296" w:rsidP="00AE5296">
      <w:pPr>
        <w:jc w:val="center"/>
        <w:rPr>
          <w:b/>
          <w:sz w:val="24"/>
          <w:szCs w:val="24"/>
          <w:lang w:val="en-US"/>
        </w:rPr>
      </w:pPr>
      <w:r w:rsidRPr="00ED3F92">
        <w:rPr>
          <w:b/>
          <w:sz w:val="24"/>
          <w:szCs w:val="24"/>
          <w:lang w:val="en-US"/>
        </w:rPr>
        <w:t>2010/</w:t>
      </w:r>
      <w:r w:rsidR="0013029F">
        <w:rPr>
          <w:b/>
          <w:sz w:val="24"/>
          <w:szCs w:val="24"/>
          <w:lang w:val="en-US"/>
        </w:rPr>
        <w:t>HØST</w:t>
      </w:r>
      <w:r w:rsidR="00E34B42">
        <w:rPr>
          <w:b/>
          <w:sz w:val="24"/>
          <w:szCs w:val="24"/>
          <w:lang w:val="en-US"/>
        </w:rPr>
        <w:t>/</w:t>
      </w:r>
      <w:r w:rsidR="0013029F">
        <w:rPr>
          <w:b/>
          <w:sz w:val="24"/>
          <w:szCs w:val="24"/>
          <w:lang w:val="en-US"/>
        </w:rPr>
        <w:t>AUTUMN</w:t>
      </w:r>
    </w:p>
    <w:p w:rsidR="00AE5296" w:rsidRPr="00ED3F92" w:rsidRDefault="00AE5296" w:rsidP="00AE5296">
      <w:pPr>
        <w:jc w:val="center"/>
        <w:rPr>
          <w:b/>
          <w:sz w:val="24"/>
          <w:szCs w:val="24"/>
          <w:lang w:val="en-US"/>
        </w:rPr>
      </w:pPr>
      <w:r>
        <w:rPr>
          <w:b/>
          <w:sz w:val="24"/>
          <w:szCs w:val="24"/>
          <w:lang w:val="en-US"/>
        </w:rPr>
        <w:t>3</w:t>
      </w:r>
      <w:r w:rsidRPr="00ED3F92">
        <w:rPr>
          <w:b/>
          <w:sz w:val="24"/>
          <w:szCs w:val="24"/>
          <w:lang w:val="en-US"/>
        </w:rPr>
        <w:t xml:space="preserve"> sider</w:t>
      </w:r>
      <w:r>
        <w:rPr>
          <w:b/>
          <w:sz w:val="24"/>
          <w:szCs w:val="24"/>
          <w:lang w:val="en-US"/>
        </w:rPr>
        <w:t>/pages</w:t>
      </w:r>
    </w:p>
    <w:p w:rsidR="00AE5296" w:rsidRPr="00ED3F92" w:rsidRDefault="00AE5296" w:rsidP="00AE5296">
      <w:pPr>
        <w:rPr>
          <w:b/>
          <w:sz w:val="24"/>
          <w:szCs w:val="24"/>
          <w:lang w:val="en-US"/>
        </w:rPr>
      </w:pPr>
    </w:p>
    <w:p w:rsidR="00AE5296" w:rsidRPr="00ED3F92" w:rsidRDefault="00AE5296" w:rsidP="00AE5296">
      <w:pPr>
        <w:rPr>
          <w:lang w:val="en-US"/>
        </w:rPr>
      </w:pPr>
      <w:r w:rsidRPr="00ED3F92">
        <w:rPr>
          <w:b/>
          <w:bCs/>
          <w:sz w:val="24"/>
          <w:szCs w:val="24"/>
          <w:lang w:val="en-US"/>
        </w:rPr>
        <w:t xml:space="preserve">ENG1111 </w:t>
      </w:r>
      <w:r>
        <w:rPr>
          <w:b/>
          <w:bCs/>
          <w:sz w:val="24"/>
          <w:szCs w:val="24"/>
          <w:lang w:val="en-US"/>
        </w:rPr>
        <w:t>–</w:t>
      </w:r>
      <w:r w:rsidRPr="00ED3F92">
        <w:rPr>
          <w:b/>
          <w:bCs/>
          <w:sz w:val="24"/>
          <w:szCs w:val="24"/>
          <w:lang w:val="en-US"/>
        </w:rPr>
        <w:t xml:space="preserve"> </w:t>
      </w:r>
      <w:r>
        <w:rPr>
          <w:b/>
          <w:bCs/>
          <w:sz w:val="24"/>
          <w:szCs w:val="24"/>
          <w:lang w:val="en-US"/>
        </w:rPr>
        <w:t xml:space="preserve">The English Language. </w:t>
      </w:r>
      <w:r w:rsidRPr="00ED3F92">
        <w:rPr>
          <w:b/>
          <w:bCs/>
          <w:sz w:val="24"/>
          <w:szCs w:val="24"/>
          <w:lang w:val="en-US"/>
        </w:rPr>
        <w:t>Awareness and Writing Skills</w:t>
      </w:r>
    </w:p>
    <w:p w:rsidR="00AE5296" w:rsidRPr="006D01AE" w:rsidRDefault="003A25E9" w:rsidP="00AE5296">
      <w:pPr>
        <w:pBdr>
          <w:bottom w:val="double" w:sz="6" w:space="1" w:color="auto"/>
        </w:pBdr>
        <w:rPr>
          <w:b/>
          <w:sz w:val="24"/>
          <w:szCs w:val="24"/>
          <w:lang w:val="en-GB"/>
        </w:rPr>
      </w:pPr>
      <w:r>
        <w:rPr>
          <w:b/>
          <w:sz w:val="24"/>
          <w:szCs w:val="24"/>
          <w:lang w:val="en-GB"/>
        </w:rPr>
        <w:t>4 timer/hours</w:t>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t xml:space="preserve">Fredag, </w:t>
      </w:r>
      <w:r w:rsidR="0013029F">
        <w:rPr>
          <w:b/>
          <w:sz w:val="24"/>
          <w:szCs w:val="24"/>
          <w:lang w:val="en-GB"/>
        </w:rPr>
        <w:t>10</w:t>
      </w:r>
      <w:r w:rsidR="00AE5296">
        <w:rPr>
          <w:b/>
          <w:sz w:val="24"/>
          <w:szCs w:val="24"/>
          <w:lang w:val="en-GB"/>
        </w:rPr>
        <w:t xml:space="preserve">. </w:t>
      </w:r>
      <w:r w:rsidR="0013029F">
        <w:rPr>
          <w:b/>
          <w:sz w:val="24"/>
          <w:szCs w:val="24"/>
          <w:lang w:val="en-GB"/>
        </w:rPr>
        <w:t>desember</w:t>
      </w:r>
      <w:r w:rsidR="00AE5296">
        <w:rPr>
          <w:b/>
          <w:sz w:val="24"/>
          <w:szCs w:val="24"/>
          <w:lang w:val="en-GB"/>
        </w:rPr>
        <w:t xml:space="preserve"> 2010</w:t>
      </w:r>
    </w:p>
    <w:p w:rsidR="00AE5296" w:rsidRDefault="00AE5296" w:rsidP="00AE5296">
      <w:pPr>
        <w:rPr>
          <w:i/>
          <w:sz w:val="24"/>
          <w:szCs w:val="24"/>
          <w:lang w:val="en-GB"/>
        </w:rPr>
      </w:pPr>
      <w:r w:rsidRPr="006D01AE">
        <w:rPr>
          <w:i/>
          <w:sz w:val="24"/>
          <w:szCs w:val="24"/>
          <w:lang w:val="en-GB"/>
        </w:rPr>
        <w:t>The questions must be answered in English, and the answers must be given in complete sentences.</w:t>
      </w:r>
    </w:p>
    <w:p w:rsidR="00AE5296" w:rsidRPr="006D01AE" w:rsidRDefault="00AE5296" w:rsidP="00AE5296">
      <w:pPr>
        <w:rPr>
          <w:sz w:val="24"/>
          <w:szCs w:val="24"/>
          <w:lang w:val="en-GB"/>
        </w:rPr>
      </w:pPr>
      <w:r w:rsidRPr="006D01AE">
        <w:rPr>
          <w:i/>
          <w:sz w:val="24"/>
          <w:szCs w:val="24"/>
          <w:lang w:val="en-GB"/>
        </w:rPr>
        <w:t>Candidates must receive a pass mark on both questions.</w:t>
      </w:r>
    </w:p>
    <w:p w:rsidR="00AE5296" w:rsidRPr="006D01AE" w:rsidRDefault="00AE5296" w:rsidP="00AE5296">
      <w:pPr>
        <w:rPr>
          <w:i/>
          <w:sz w:val="24"/>
          <w:szCs w:val="24"/>
          <w:lang w:val="en-GB"/>
        </w:rPr>
      </w:pPr>
      <w:r>
        <w:rPr>
          <w:i/>
          <w:sz w:val="24"/>
          <w:szCs w:val="24"/>
          <w:lang w:val="en-GB"/>
        </w:rPr>
        <w:t>Candidates may use 1</w:t>
      </w:r>
      <w:r w:rsidRPr="006D01AE">
        <w:rPr>
          <w:i/>
          <w:sz w:val="24"/>
          <w:szCs w:val="24"/>
          <w:lang w:val="en-GB"/>
        </w:rPr>
        <w:t xml:space="preserve"> English-English dictionary.</w:t>
      </w:r>
    </w:p>
    <w:p w:rsidR="00AE5296" w:rsidRPr="006D01AE" w:rsidRDefault="00AE5296" w:rsidP="00AE5296">
      <w:pPr>
        <w:rPr>
          <w:sz w:val="24"/>
          <w:szCs w:val="24"/>
          <w:lang w:val="en-GB"/>
        </w:rPr>
      </w:pPr>
    </w:p>
    <w:p w:rsidR="00AE5296" w:rsidRPr="006D01AE" w:rsidRDefault="00AE5296" w:rsidP="00AE5296">
      <w:pPr>
        <w:rPr>
          <w:b/>
          <w:sz w:val="28"/>
          <w:szCs w:val="28"/>
          <w:lang w:val="en-GB"/>
        </w:rPr>
      </w:pPr>
      <w:r w:rsidRPr="006D01AE">
        <w:rPr>
          <w:b/>
          <w:sz w:val="28"/>
          <w:szCs w:val="28"/>
          <w:lang w:val="en-GB"/>
        </w:rPr>
        <w:t>Question 1 (50%)</w:t>
      </w:r>
    </w:p>
    <w:p w:rsidR="00AE5296" w:rsidRPr="006D01AE" w:rsidRDefault="00AE5296" w:rsidP="00AE5296">
      <w:pPr>
        <w:rPr>
          <w:sz w:val="24"/>
          <w:szCs w:val="24"/>
          <w:lang w:val="en-GB"/>
        </w:rPr>
      </w:pPr>
    </w:p>
    <w:p w:rsidR="00AE5296" w:rsidRPr="006D01AE" w:rsidRDefault="00AE5296" w:rsidP="00AE5296">
      <w:pPr>
        <w:rPr>
          <w:b/>
          <w:sz w:val="24"/>
          <w:szCs w:val="24"/>
          <w:lang w:val="en-GB"/>
        </w:rPr>
      </w:pPr>
      <w:r w:rsidRPr="006D01AE">
        <w:rPr>
          <w:b/>
          <w:sz w:val="24"/>
          <w:szCs w:val="24"/>
          <w:lang w:val="en-GB"/>
        </w:rPr>
        <w:t>1A</w:t>
      </w:r>
    </w:p>
    <w:p w:rsidR="00AE5296" w:rsidRPr="006D01AE" w:rsidRDefault="00AE5296" w:rsidP="00AE5296">
      <w:pPr>
        <w:rPr>
          <w:b/>
          <w:sz w:val="24"/>
          <w:szCs w:val="24"/>
          <w:lang w:val="en-GB"/>
        </w:rPr>
      </w:pPr>
      <w:r w:rsidRPr="006D01AE">
        <w:rPr>
          <w:b/>
          <w:sz w:val="24"/>
          <w:szCs w:val="24"/>
          <w:lang w:val="en-GB"/>
        </w:rPr>
        <w:t>The following text contains 10 errors of grammar</w:t>
      </w:r>
      <w:r w:rsidR="00AD1DCC">
        <w:rPr>
          <w:b/>
          <w:sz w:val="24"/>
          <w:szCs w:val="24"/>
          <w:lang w:val="en-GB"/>
        </w:rPr>
        <w:t>, 5 of which have been identified</w:t>
      </w:r>
      <w:r w:rsidRPr="006D01AE">
        <w:rPr>
          <w:b/>
          <w:sz w:val="24"/>
          <w:szCs w:val="24"/>
          <w:lang w:val="en-GB"/>
        </w:rPr>
        <w:t>.</w:t>
      </w:r>
      <w:r w:rsidR="00AD1DCC">
        <w:rPr>
          <w:b/>
          <w:sz w:val="24"/>
          <w:szCs w:val="24"/>
          <w:lang w:val="en-GB"/>
        </w:rPr>
        <w:t xml:space="preserve"> Find the remaining 5 errors, and c</w:t>
      </w:r>
      <w:r w:rsidRPr="006D01AE">
        <w:rPr>
          <w:b/>
          <w:sz w:val="24"/>
          <w:szCs w:val="24"/>
          <w:lang w:val="en-GB"/>
        </w:rPr>
        <w:t xml:space="preserve">orrect </w:t>
      </w:r>
      <w:r w:rsidR="00AD1DCC">
        <w:rPr>
          <w:b/>
          <w:sz w:val="24"/>
          <w:szCs w:val="24"/>
          <w:lang w:val="en-GB"/>
        </w:rPr>
        <w:t>all 10. E</w:t>
      </w:r>
      <w:r w:rsidRPr="006D01AE">
        <w:rPr>
          <w:b/>
          <w:sz w:val="24"/>
          <w:szCs w:val="24"/>
          <w:lang w:val="en-GB"/>
        </w:rPr>
        <w:t>xplain your corrections with reference to rules of grammar and/or contextual clues.</w:t>
      </w:r>
    </w:p>
    <w:p w:rsidR="00AE5296" w:rsidRPr="006D01AE" w:rsidRDefault="00AE5296" w:rsidP="00AE5296">
      <w:pPr>
        <w:rPr>
          <w:b/>
          <w:u w:val="single"/>
          <w:lang w:val="en-GB"/>
        </w:rPr>
      </w:pPr>
    </w:p>
    <w:p w:rsidR="00AE5296" w:rsidRPr="006D01AE" w:rsidRDefault="00AE5296" w:rsidP="00AE5296">
      <w:pPr>
        <w:rPr>
          <w:b/>
          <w:u w:val="single"/>
          <w:lang w:val="en-GB"/>
        </w:rPr>
        <w:sectPr w:rsidR="00AE5296" w:rsidRPr="006D01AE" w:rsidSect="00AE5296">
          <w:footerReference w:type="default" r:id="rId8"/>
          <w:pgSz w:w="12240" w:h="15840" w:code="1"/>
          <w:pgMar w:top="1418" w:right="1418" w:bottom="1418" w:left="1701" w:header="709" w:footer="709" w:gutter="0"/>
          <w:cols w:space="708"/>
          <w:docGrid w:linePitch="360"/>
        </w:sectPr>
      </w:pPr>
    </w:p>
    <w:p w:rsidR="00AE5296" w:rsidRPr="00D50EDC" w:rsidRDefault="006C0BCC" w:rsidP="006C0BCC">
      <w:pPr>
        <w:jc w:val="both"/>
        <w:rPr>
          <w:rFonts w:ascii="Arial" w:hAnsi="Arial" w:cs="Arial"/>
          <w:b/>
          <w:sz w:val="24"/>
          <w:szCs w:val="24"/>
          <w:u w:val="single"/>
          <w:lang w:val="en-US"/>
        </w:rPr>
      </w:pPr>
      <w:r>
        <w:rPr>
          <w:rFonts w:ascii="Arial" w:hAnsi="Arial" w:cs="Arial"/>
          <w:b/>
          <w:sz w:val="24"/>
          <w:szCs w:val="24"/>
          <w:lang w:val="en-US"/>
        </w:rPr>
        <w:lastRenderedPageBreak/>
        <w:t>Nobel Peace Prize Given to Jailed Chinese Dissident</w:t>
      </w:r>
    </w:p>
    <w:p w:rsidR="006364B8" w:rsidRDefault="006C0BCC" w:rsidP="006364B8">
      <w:pPr>
        <w:pStyle w:val="NormalWeb5"/>
        <w:spacing w:after="0" w:line="240" w:lineRule="auto"/>
        <w:jc w:val="both"/>
        <w:rPr>
          <w:rFonts w:ascii="Arial" w:hAnsi="Arial" w:cs="Arial"/>
          <w:color w:val="auto"/>
          <w:sz w:val="22"/>
          <w:szCs w:val="22"/>
        </w:rPr>
      </w:pPr>
      <w:hyperlink r:id="rId9" w:tooltip="More articles about Liu Xiaobo." w:history="1">
        <w:r w:rsidRPr="0006390F">
          <w:rPr>
            <w:rFonts w:ascii="Arial" w:hAnsi="Arial" w:cs="Arial"/>
            <w:color w:val="auto"/>
            <w:sz w:val="22"/>
            <w:szCs w:val="22"/>
          </w:rPr>
          <w:t>Liu Xiaobo</w:t>
        </w:r>
      </w:hyperlink>
      <w:r w:rsidRPr="0006390F">
        <w:rPr>
          <w:rFonts w:ascii="Arial" w:hAnsi="Arial" w:cs="Arial"/>
          <w:color w:val="auto"/>
          <w:sz w:val="22"/>
          <w:szCs w:val="22"/>
        </w:rPr>
        <w:t xml:space="preserve">, an impassioned literary critic, </w:t>
      </w:r>
      <w:r w:rsidRPr="007271B1">
        <w:rPr>
          <w:rFonts w:ascii="Arial" w:hAnsi="Arial" w:cs="Arial"/>
          <w:color w:val="auto"/>
          <w:sz w:val="22"/>
          <w:szCs w:val="22"/>
        </w:rPr>
        <w:t>political</w:t>
      </w:r>
      <w:r w:rsidR="003C7723" w:rsidRPr="007271B1">
        <w:rPr>
          <w:rFonts w:ascii="Arial" w:hAnsi="Arial" w:cs="Arial"/>
          <w:color w:val="auto"/>
          <w:sz w:val="22"/>
          <w:szCs w:val="22"/>
        </w:rPr>
        <w:t>ly</w:t>
      </w:r>
      <w:r w:rsidRPr="0006390F">
        <w:rPr>
          <w:rFonts w:ascii="Arial" w:hAnsi="Arial" w:cs="Arial"/>
          <w:color w:val="auto"/>
          <w:sz w:val="22"/>
          <w:szCs w:val="22"/>
        </w:rPr>
        <w:t xml:space="preserve"> essayist and democracy advocate repeatedly jailed by the Chinese government for his acti</w:t>
      </w:r>
      <w:r w:rsidR="004563F6">
        <w:rPr>
          <w:rFonts w:ascii="Arial" w:hAnsi="Arial" w:cs="Arial"/>
          <w:color w:val="auto"/>
          <w:sz w:val="22"/>
          <w:szCs w:val="22"/>
        </w:rPr>
        <w:t xml:space="preserve">vism, has </w:t>
      </w:r>
      <w:r w:rsidR="004563F6" w:rsidRPr="004563F6">
        <w:rPr>
          <w:rFonts w:ascii="Arial" w:hAnsi="Arial" w:cs="Arial"/>
          <w:color w:val="auto"/>
          <w:sz w:val="22"/>
          <w:szCs w:val="22"/>
          <w:highlight w:val="lightGray"/>
        </w:rPr>
        <w:t>winned</w:t>
      </w:r>
      <w:r w:rsidRPr="0006390F">
        <w:rPr>
          <w:rFonts w:ascii="Arial" w:hAnsi="Arial" w:cs="Arial"/>
          <w:color w:val="auto"/>
          <w:sz w:val="22"/>
          <w:szCs w:val="22"/>
        </w:rPr>
        <w:t xml:space="preserve"> the 2010 Nobel Peace Prize in recognition of “his long and non-violent struggle for fundamental human rights in China.” Mr. Liu, 54, perhaps China’s best</w:t>
      </w:r>
      <w:r w:rsidR="002A1B29">
        <w:rPr>
          <w:rFonts w:ascii="Arial" w:hAnsi="Arial" w:cs="Arial"/>
          <w:color w:val="auto"/>
          <w:sz w:val="22"/>
          <w:szCs w:val="22"/>
        </w:rPr>
        <w:t>-</w:t>
      </w:r>
      <w:r w:rsidRPr="0006390F">
        <w:rPr>
          <w:rFonts w:ascii="Arial" w:hAnsi="Arial" w:cs="Arial"/>
          <w:color w:val="auto"/>
          <w:sz w:val="22"/>
          <w:szCs w:val="22"/>
        </w:rPr>
        <w:t xml:space="preserve">known dissident, </w:t>
      </w:r>
      <w:r w:rsidR="00BC6EE7" w:rsidRPr="00BC6EE7">
        <w:rPr>
          <w:rFonts w:ascii="Arial" w:hAnsi="Arial" w:cs="Arial"/>
          <w:color w:val="auto"/>
          <w:sz w:val="22"/>
          <w:szCs w:val="22"/>
          <w:highlight w:val="lightGray"/>
        </w:rPr>
        <w:t>serves</w:t>
      </w:r>
      <w:r w:rsidRPr="0006390F">
        <w:rPr>
          <w:rFonts w:ascii="Arial" w:hAnsi="Arial" w:cs="Arial"/>
          <w:color w:val="auto"/>
          <w:sz w:val="22"/>
          <w:szCs w:val="22"/>
        </w:rPr>
        <w:t xml:space="preserve"> an 11-year term on subversion charges, in a cell 300 miles from Beijing, and remains unknown to most Chinese. </w:t>
      </w:r>
    </w:p>
    <w:p w:rsidR="003C7723" w:rsidRDefault="006C0BCC" w:rsidP="006C0BCC">
      <w:pPr>
        <w:pStyle w:val="NormalWeb5"/>
        <w:spacing w:line="240" w:lineRule="auto"/>
        <w:jc w:val="both"/>
        <w:rPr>
          <w:rFonts w:ascii="Arial" w:hAnsi="Arial" w:cs="Arial"/>
          <w:color w:val="auto"/>
          <w:sz w:val="22"/>
          <w:szCs w:val="22"/>
        </w:rPr>
      </w:pPr>
      <w:r w:rsidRPr="0006390F">
        <w:rPr>
          <w:rFonts w:ascii="Arial" w:hAnsi="Arial" w:cs="Arial"/>
          <w:color w:val="auto"/>
          <w:sz w:val="22"/>
          <w:szCs w:val="22"/>
        </w:rPr>
        <w:t>By awarding the prize to Mr. Liu, the Norwegian Nobel Committee has provided an unmistakable rebuke to Beijing’s authoritarian leaders at a time of growing intolerance for domestic dissent</w:t>
      </w:r>
      <w:r w:rsidR="00BA7E1E">
        <w:rPr>
          <w:rFonts w:ascii="Arial" w:hAnsi="Arial" w:cs="Arial"/>
          <w:color w:val="auto"/>
          <w:sz w:val="22"/>
          <w:szCs w:val="22"/>
        </w:rPr>
        <w:t>.</w:t>
      </w:r>
      <w:r w:rsidRPr="0006390F">
        <w:rPr>
          <w:rFonts w:ascii="Arial" w:hAnsi="Arial" w:cs="Arial"/>
          <w:color w:val="auto"/>
          <w:sz w:val="22"/>
          <w:szCs w:val="22"/>
        </w:rPr>
        <w:t xml:space="preserve"> </w:t>
      </w:r>
      <w:r w:rsidR="00BA7E1E" w:rsidRPr="007271B1">
        <w:rPr>
          <w:rFonts w:ascii="Arial" w:hAnsi="Arial" w:cs="Arial"/>
          <w:color w:val="auto"/>
          <w:sz w:val="22"/>
          <w:szCs w:val="22"/>
        </w:rPr>
        <w:t>It</w:t>
      </w:r>
      <w:r w:rsidR="00BA7E1E">
        <w:rPr>
          <w:rFonts w:ascii="Arial" w:hAnsi="Arial" w:cs="Arial"/>
          <w:color w:val="auto"/>
          <w:sz w:val="22"/>
          <w:szCs w:val="22"/>
        </w:rPr>
        <w:t xml:space="preserve"> has also been </w:t>
      </w:r>
      <w:r w:rsidRPr="0006390F">
        <w:rPr>
          <w:rFonts w:ascii="Arial" w:hAnsi="Arial" w:cs="Arial"/>
          <w:color w:val="auto"/>
          <w:sz w:val="22"/>
          <w:szCs w:val="22"/>
        </w:rPr>
        <w:t xml:space="preserve">a spreading unease internationally </w:t>
      </w:r>
      <w:r w:rsidR="00BC6EE7">
        <w:rPr>
          <w:rFonts w:ascii="Arial" w:hAnsi="Arial" w:cs="Arial"/>
          <w:color w:val="auto"/>
          <w:sz w:val="22"/>
          <w:szCs w:val="22"/>
        </w:rPr>
        <w:t xml:space="preserve">over the muscular diplomacy </w:t>
      </w:r>
      <w:r w:rsidR="00BC6EE7" w:rsidRPr="00BC6EE7">
        <w:rPr>
          <w:rFonts w:ascii="Arial" w:hAnsi="Arial" w:cs="Arial"/>
          <w:color w:val="auto"/>
          <w:sz w:val="22"/>
          <w:szCs w:val="22"/>
          <w:highlight w:val="lightGray"/>
        </w:rPr>
        <w:t>who</w:t>
      </w:r>
      <w:r w:rsidRPr="0006390F">
        <w:rPr>
          <w:rFonts w:ascii="Arial" w:hAnsi="Arial" w:cs="Arial"/>
          <w:color w:val="auto"/>
          <w:sz w:val="22"/>
          <w:szCs w:val="22"/>
        </w:rPr>
        <w:t xml:space="preserve"> has accompanied China’s economic rise. </w:t>
      </w:r>
    </w:p>
    <w:p w:rsidR="006C0BCC" w:rsidRPr="0006390F" w:rsidRDefault="006C0BCC" w:rsidP="006C0BCC">
      <w:pPr>
        <w:pStyle w:val="NormalWeb5"/>
        <w:spacing w:line="240" w:lineRule="auto"/>
        <w:jc w:val="both"/>
        <w:rPr>
          <w:rFonts w:ascii="Arial" w:hAnsi="Arial" w:cs="Arial"/>
          <w:color w:val="auto"/>
          <w:sz w:val="22"/>
          <w:szCs w:val="22"/>
        </w:rPr>
      </w:pPr>
      <w:r w:rsidRPr="0006390F">
        <w:rPr>
          <w:rFonts w:ascii="Arial" w:hAnsi="Arial" w:cs="Arial"/>
          <w:color w:val="auto"/>
          <w:sz w:val="22"/>
          <w:szCs w:val="22"/>
        </w:rPr>
        <w:t>In a</w:t>
      </w:r>
      <w:r w:rsidR="00AE648D">
        <w:rPr>
          <w:rFonts w:ascii="Arial" w:hAnsi="Arial" w:cs="Arial"/>
          <w:color w:val="auto"/>
          <w:sz w:val="22"/>
          <w:szCs w:val="22"/>
        </w:rPr>
        <w:t xml:space="preserve"> move that in retrospect </w:t>
      </w:r>
      <w:r w:rsidR="00AE648D" w:rsidRPr="007271B1">
        <w:rPr>
          <w:rFonts w:ascii="Arial" w:hAnsi="Arial" w:cs="Arial"/>
          <w:color w:val="auto"/>
          <w:sz w:val="22"/>
          <w:szCs w:val="22"/>
        </w:rPr>
        <w:t>appear</w:t>
      </w:r>
      <w:r w:rsidRPr="0006390F">
        <w:rPr>
          <w:rFonts w:ascii="Arial" w:hAnsi="Arial" w:cs="Arial"/>
          <w:color w:val="auto"/>
          <w:sz w:val="22"/>
          <w:szCs w:val="22"/>
        </w:rPr>
        <w:t xml:space="preserve"> to have been counterproductive, </w:t>
      </w:r>
      <w:r w:rsidR="00AE648D" w:rsidRPr="007271B1">
        <w:rPr>
          <w:rFonts w:ascii="Arial" w:hAnsi="Arial" w:cs="Arial"/>
          <w:color w:val="auto"/>
          <w:sz w:val="22"/>
          <w:szCs w:val="22"/>
        </w:rPr>
        <w:t>had</w:t>
      </w:r>
      <w:r w:rsidR="00AE648D">
        <w:rPr>
          <w:rFonts w:ascii="Arial" w:hAnsi="Arial" w:cs="Arial"/>
          <w:color w:val="auto"/>
          <w:sz w:val="22"/>
          <w:szCs w:val="22"/>
        </w:rPr>
        <w:t xml:space="preserve"> </w:t>
      </w:r>
      <w:r w:rsidRPr="0006390F">
        <w:rPr>
          <w:rFonts w:ascii="Arial" w:hAnsi="Arial" w:cs="Arial"/>
          <w:color w:val="auto"/>
          <w:sz w:val="22"/>
          <w:szCs w:val="22"/>
        </w:rPr>
        <w:t>a senior Chinese official warned the Norwegian committee’s secretary that giving the prize to Mr. Liu would adversely affect re</w:t>
      </w:r>
      <w:r w:rsidR="00C91D37">
        <w:rPr>
          <w:rFonts w:ascii="Arial" w:hAnsi="Arial" w:cs="Arial"/>
          <w:color w:val="auto"/>
          <w:sz w:val="22"/>
          <w:szCs w:val="22"/>
        </w:rPr>
        <w:t xml:space="preserve">lations between the two </w:t>
      </w:r>
      <w:r w:rsidR="00C91D37" w:rsidRPr="00C91D37">
        <w:rPr>
          <w:rFonts w:ascii="Arial" w:hAnsi="Arial" w:cs="Arial"/>
          <w:color w:val="auto"/>
          <w:sz w:val="22"/>
          <w:szCs w:val="22"/>
          <w:highlight w:val="lightGray"/>
        </w:rPr>
        <w:t>country</w:t>
      </w:r>
      <w:r w:rsidRPr="00C91D37">
        <w:rPr>
          <w:rFonts w:ascii="Arial" w:hAnsi="Arial" w:cs="Arial"/>
          <w:color w:val="auto"/>
          <w:sz w:val="22"/>
          <w:szCs w:val="22"/>
          <w:highlight w:val="lightGray"/>
        </w:rPr>
        <w:t>s</w:t>
      </w:r>
      <w:r w:rsidRPr="0006390F">
        <w:rPr>
          <w:rFonts w:ascii="Arial" w:hAnsi="Arial" w:cs="Arial"/>
          <w:color w:val="auto"/>
          <w:sz w:val="22"/>
          <w:szCs w:val="22"/>
        </w:rPr>
        <w:t xml:space="preserve">. </w:t>
      </w:r>
    </w:p>
    <w:p w:rsidR="00AE5296" w:rsidRPr="007F4C0D" w:rsidRDefault="006C0BCC" w:rsidP="006C0BCC">
      <w:pPr>
        <w:pStyle w:val="NormalWeb8"/>
        <w:jc w:val="both"/>
        <w:rPr>
          <w:rFonts w:ascii="Arial" w:hAnsi="Arial" w:cs="Arial"/>
          <w:sz w:val="22"/>
          <w:szCs w:val="22"/>
        </w:rPr>
      </w:pPr>
      <w:r w:rsidRPr="0006390F">
        <w:rPr>
          <w:rFonts w:ascii="Arial" w:hAnsi="Arial" w:cs="Arial"/>
          <w:sz w:val="22"/>
          <w:szCs w:val="22"/>
        </w:rPr>
        <w:t>The committee, in announcing the prize Frid</w:t>
      </w:r>
      <w:r w:rsidR="003C7723">
        <w:rPr>
          <w:rFonts w:ascii="Arial" w:hAnsi="Arial" w:cs="Arial"/>
          <w:sz w:val="22"/>
          <w:szCs w:val="22"/>
        </w:rPr>
        <w:t xml:space="preserve">ay, noted that China, the </w:t>
      </w:r>
      <w:r w:rsidR="003C7723" w:rsidRPr="003C7723">
        <w:rPr>
          <w:rFonts w:ascii="Arial" w:hAnsi="Arial" w:cs="Arial"/>
          <w:sz w:val="22"/>
          <w:szCs w:val="22"/>
          <w:highlight w:val="lightGray"/>
        </w:rPr>
        <w:t>world</w:t>
      </w:r>
      <w:r w:rsidRPr="003C7723">
        <w:rPr>
          <w:rFonts w:ascii="Arial" w:hAnsi="Arial" w:cs="Arial"/>
          <w:sz w:val="22"/>
          <w:szCs w:val="22"/>
          <w:highlight w:val="lightGray"/>
        </w:rPr>
        <w:t>s</w:t>
      </w:r>
      <w:r w:rsidRPr="0006390F">
        <w:rPr>
          <w:rFonts w:ascii="Arial" w:hAnsi="Arial" w:cs="Arial"/>
          <w:sz w:val="22"/>
          <w:szCs w:val="22"/>
        </w:rPr>
        <w:t xml:space="preserve"> second biggest economy, should be commended for lifting hundreds of millions of people out of </w:t>
      </w:r>
      <w:r w:rsidR="004C73DF" w:rsidRPr="007271B1">
        <w:rPr>
          <w:rFonts w:ascii="Arial" w:hAnsi="Arial" w:cs="Arial"/>
          <w:sz w:val="22"/>
          <w:szCs w:val="22"/>
        </w:rPr>
        <w:t>the</w:t>
      </w:r>
      <w:r w:rsidR="004C73DF">
        <w:rPr>
          <w:rFonts w:ascii="Arial" w:hAnsi="Arial" w:cs="Arial"/>
          <w:sz w:val="22"/>
          <w:szCs w:val="22"/>
        </w:rPr>
        <w:t xml:space="preserve"> </w:t>
      </w:r>
      <w:r w:rsidRPr="0006390F">
        <w:rPr>
          <w:rFonts w:ascii="Arial" w:hAnsi="Arial" w:cs="Arial"/>
          <w:sz w:val="22"/>
          <w:szCs w:val="22"/>
        </w:rPr>
        <w:t xml:space="preserve">poverty. But it chastised the government for ignoring basic rights guaranteed by the Chinese Constitution and in the international conventions to which Beijing is a party. “In practice, these freedoms have proved to be distinctly curtailed for China’s citizens,” committee members said, adding, “China’s new status must entail increased responsibility.” </w:t>
      </w:r>
    </w:p>
    <w:p w:rsidR="00AE5296" w:rsidRPr="007F4C0D" w:rsidRDefault="00AE5296" w:rsidP="006C0BCC">
      <w:pPr>
        <w:jc w:val="both"/>
        <w:rPr>
          <w:rFonts w:ascii="Arial" w:hAnsi="Arial" w:cs="Arial"/>
          <w:sz w:val="22"/>
          <w:szCs w:val="22"/>
          <w:lang w:val="en-US"/>
        </w:rPr>
        <w:sectPr w:rsidR="00AE5296" w:rsidRPr="007F4C0D" w:rsidSect="00AE5296">
          <w:type w:val="continuous"/>
          <w:pgSz w:w="12240" w:h="15840" w:code="1"/>
          <w:pgMar w:top="1440" w:right="1797" w:bottom="1440" w:left="1797" w:header="709" w:footer="709" w:gutter="0"/>
          <w:lnNumType w:countBy="1" w:restart="continuous"/>
          <w:cols w:space="708"/>
          <w:docGrid w:linePitch="360"/>
        </w:sectPr>
      </w:pPr>
    </w:p>
    <w:p w:rsidR="00AE5296" w:rsidRPr="006D01AE" w:rsidRDefault="00AE5296" w:rsidP="00AE5296">
      <w:pPr>
        <w:rPr>
          <w:b/>
          <w:sz w:val="24"/>
          <w:szCs w:val="24"/>
          <w:lang w:val="en-GB"/>
        </w:rPr>
      </w:pPr>
      <w:r w:rsidRPr="006D01AE">
        <w:rPr>
          <w:b/>
          <w:sz w:val="24"/>
          <w:szCs w:val="24"/>
          <w:lang w:val="en-GB"/>
        </w:rPr>
        <w:lastRenderedPageBreak/>
        <w:t>1B</w:t>
      </w:r>
    </w:p>
    <w:p w:rsidR="00AE5296" w:rsidRPr="006D01AE" w:rsidRDefault="00AE5296" w:rsidP="00AE5296">
      <w:pPr>
        <w:rPr>
          <w:b/>
          <w:sz w:val="24"/>
          <w:szCs w:val="24"/>
          <w:lang w:val="en-GB"/>
        </w:rPr>
      </w:pPr>
      <w:r w:rsidRPr="006D01AE">
        <w:rPr>
          <w:b/>
          <w:sz w:val="24"/>
          <w:szCs w:val="24"/>
          <w:lang w:val="en-GB"/>
        </w:rPr>
        <w:t xml:space="preserve">The examples below contain language choices that are awkward or inappropriate. First, </w:t>
      </w:r>
      <w:r>
        <w:rPr>
          <w:b/>
          <w:sz w:val="24"/>
          <w:szCs w:val="24"/>
          <w:lang w:val="en-GB"/>
        </w:rPr>
        <w:t xml:space="preserve">suggest ways of improving them; second, explain what </w:t>
      </w:r>
      <w:r w:rsidRPr="006D01AE">
        <w:rPr>
          <w:b/>
          <w:sz w:val="24"/>
          <w:szCs w:val="24"/>
          <w:lang w:val="en-GB"/>
        </w:rPr>
        <w:t>you have done</w:t>
      </w:r>
      <w:r>
        <w:rPr>
          <w:b/>
          <w:sz w:val="24"/>
          <w:szCs w:val="24"/>
          <w:lang w:val="en-GB"/>
        </w:rPr>
        <w:t xml:space="preserve"> and why</w:t>
      </w:r>
      <w:r w:rsidRPr="006D01AE">
        <w:rPr>
          <w:b/>
          <w:sz w:val="24"/>
          <w:szCs w:val="24"/>
          <w:lang w:val="en-GB"/>
        </w:rPr>
        <w:t>.</w:t>
      </w:r>
    </w:p>
    <w:p w:rsidR="00AE5296" w:rsidRPr="006D01AE" w:rsidRDefault="00AE5296" w:rsidP="00AE5296">
      <w:pPr>
        <w:rPr>
          <w:sz w:val="24"/>
          <w:szCs w:val="24"/>
          <w:lang w:val="en-GB"/>
        </w:rPr>
      </w:pPr>
    </w:p>
    <w:p w:rsidR="00AE5296" w:rsidRDefault="00301C6E" w:rsidP="00AE5296">
      <w:pPr>
        <w:numPr>
          <w:ilvl w:val="0"/>
          <w:numId w:val="2"/>
        </w:numPr>
        <w:rPr>
          <w:sz w:val="24"/>
          <w:szCs w:val="24"/>
          <w:lang w:val="en-GB"/>
        </w:rPr>
      </w:pPr>
      <w:r>
        <w:rPr>
          <w:sz w:val="24"/>
          <w:szCs w:val="24"/>
          <w:lang w:val="en-GB"/>
        </w:rPr>
        <w:t>The lady in the blue and green sweater with a dog under her arm and a cat round her neck’s name is Gertie.</w:t>
      </w:r>
    </w:p>
    <w:p w:rsidR="000A21AA" w:rsidRDefault="00AD696A" w:rsidP="00AE5296">
      <w:pPr>
        <w:numPr>
          <w:ilvl w:val="0"/>
          <w:numId w:val="2"/>
        </w:numPr>
        <w:rPr>
          <w:sz w:val="24"/>
          <w:szCs w:val="24"/>
          <w:lang w:val="en-GB"/>
        </w:rPr>
      </w:pPr>
      <w:r>
        <w:rPr>
          <w:sz w:val="24"/>
          <w:szCs w:val="24"/>
          <w:lang w:val="en-GB" w:eastAsia="en-US"/>
        </w:rPr>
        <w:t>Having five miles left to go, the lights of my car stopped working.</w:t>
      </w:r>
    </w:p>
    <w:p w:rsidR="00AE5296" w:rsidRPr="006D01AE" w:rsidRDefault="000A21AA" w:rsidP="00AE5296">
      <w:pPr>
        <w:numPr>
          <w:ilvl w:val="0"/>
          <w:numId w:val="2"/>
        </w:numPr>
        <w:rPr>
          <w:sz w:val="24"/>
          <w:szCs w:val="24"/>
          <w:lang w:val="en-GB"/>
        </w:rPr>
      </w:pPr>
      <w:r>
        <w:rPr>
          <w:sz w:val="24"/>
          <w:szCs w:val="24"/>
          <w:lang w:val="en-GB" w:eastAsia="en-US"/>
        </w:rPr>
        <w:t>The</w:t>
      </w:r>
      <w:r w:rsidR="00AE5296">
        <w:rPr>
          <w:sz w:val="24"/>
          <w:szCs w:val="24"/>
          <w:lang w:val="en-GB" w:eastAsia="en-US"/>
        </w:rPr>
        <w:t xml:space="preserve"> </w:t>
      </w:r>
      <w:r w:rsidR="00E4206D">
        <w:rPr>
          <w:sz w:val="24"/>
          <w:szCs w:val="24"/>
          <w:lang w:val="en-GB" w:eastAsia="en-US"/>
        </w:rPr>
        <w:t>recently published book thinks that the evidence used for convicting Treholt was planted.</w:t>
      </w:r>
    </w:p>
    <w:p w:rsidR="00AE5296" w:rsidRPr="006D01AE" w:rsidRDefault="00AE5296" w:rsidP="00AE5296">
      <w:pPr>
        <w:ind w:left="360" w:hanging="360"/>
        <w:rPr>
          <w:sz w:val="24"/>
          <w:szCs w:val="24"/>
          <w:lang w:val="en-GB"/>
        </w:rPr>
      </w:pPr>
      <w:r w:rsidRPr="006D01AE">
        <w:rPr>
          <w:sz w:val="24"/>
          <w:szCs w:val="24"/>
          <w:lang w:val="en-GB"/>
        </w:rPr>
        <w:t xml:space="preserve"> </w:t>
      </w:r>
    </w:p>
    <w:p w:rsidR="00AE5296" w:rsidRPr="006D01AE" w:rsidRDefault="00AE5296" w:rsidP="00AE5296">
      <w:pPr>
        <w:rPr>
          <w:b/>
          <w:sz w:val="28"/>
          <w:szCs w:val="28"/>
          <w:lang w:val="en-GB"/>
        </w:rPr>
      </w:pPr>
      <w:r w:rsidRPr="006D01AE">
        <w:rPr>
          <w:b/>
          <w:sz w:val="28"/>
          <w:szCs w:val="28"/>
          <w:lang w:val="en-GB"/>
        </w:rPr>
        <w:t>Question 2 (50%)</w:t>
      </w:r>
    </w:p>
    <w:p w:rsidR="00AE5296" w:rsidRPr="006D01AE" w:rsidRDefault="00AE5296" w:rsidP="00AE5296">
      <w:pPr>
        <w:rPr>
          <w:b/>
          <w:sz w:val="24"/>
          <w:szCs w:val="24"/>
          <w:lang w:val="en-GB"/>
        </w:rPr>
      </w:pPr>
      <w:r w:rsidRPr="006D01AE">
        <w:rPr>
          <w:b/>
          <w:sz w:val="24"/>
          <w:szCs w:val="24"/>
          <w:lang w:val="en-GB"/>
        </w:rPr>
        <w:t>Read the two texts below.</w:t>
      </w:r>
    </w:p>
    <w:p w:rsidR="00AE5296" w:rsidRDefault="00AE5296" w:rsidP="00AE5296">
      <w:pPr>
        <w:numPr>
          <w:ilvl w:val="0"/>
          <w:numId w:val="1"/>
        </w:numPr>
        <w:rPr>
          <w:b/>
          <w:sz w:val="24"/>
          <w:szCs w:val="24"/>
          <w:lang w:val="en-GB"/>
        </w:rPr>
      </w:pPr>
      <w:r w:rsidRPr="006D01AE">
        <w:rPr>
          <w:b/>
          <w:sz w:val="24"/>
          <w:szCs w:val="24"/>
          <w:lang w:val="en-GB"/>
        </w:rPr>
        <w:t>Identify the similarities and differences between the two texts as regards field, tenor, mode, purpose and style, and describe how any differences in these areas are reflected in lexical</w:t>
      </w:r>
      <w:r>
        <w:rPr>
          <w:b/>
          <w:sz w:val="24"/>
          <w:szCs w:val="24"/>
          <w:lang w:val="en-GB"/>
        </w:rPr>
        <w:t>,</w:t>
      </w:r>
      <w:r w:rsidRPr="006D01AE">
        <w:rPr>
          <w:b/>
          <w:sz w:val="24"/>
          <w:szCs w:val="24"/>
          <w:lang w:val="en-GB"/>
        </w:rPr>
        <w:t xml:space="preserve"> grammatical</w:t>
      </w:r>
      <w:r>
        <w:rPr>
          <w:b/>
          <w:sz w:val="24"/>
          <w:szCs w:val="24"/>
          <w:lang w:val="en-GB"/>
        </w:rPr>
        <w:t>, and syntactic</w:t>
      </w:r>
      <w:r w:rsidRPr="006D01AE">
        <w:rPr>
          <w:b/>
          <w:sz w:val="24"/>
          <w:szCs w:val="24"/>
          <w:lang w:val="en-GB"/>
        </w:rPr>
        <w:t xml:space="preserve"> choices. Provide examples from both texts to support your claims. Your answer should be in the form of an academic essay. Write a</w:t>
      </w:r>
      <w:r>
        <w:rPr>
          <w:b/>
          <w:sz w:val="24"/>
          <w:szCs w:val="24"/>
          <w:lang w:val="en-GB"/>
        </w:rPr>
        <w:t>t least</w:t>
      </w:r>
      <w:r w:rsidRPr="006D01AE">
        <w:rPr>
          <w:b/>
          <w:sz w:val="24"/>
          <w:szCs w:val="24"/>
          <w:lang w:val="en-GB"/>
        </w:rPr>
        <w:t xml:space="preserve"> 500 words.</w:t>
      </w:r>
    </w:p>
    <w:p w:rsidR="00AE5296" w:rsidRPr="006D01AE" w:rsidRDefault="00AE5296" w:rsidP="00AE5296">
      <w:pPr>
        <w:numPr>
          <w:ilvl w:val="0"/>
          <w:numId w:val="1"/>
        </w:numPr>
        <w:rPr>
          <w:b/>
          <w:sz w:val="24"/>
          <w:szCs w:val="24"/>
          <w:lang w:val="en-GB"/>
        </w:rPr>
      </w:pPr>
      <w:r>
        <w:rPr>
          <w:b/>
          <w:sz w:val="24"/>
          <w:szCs w:val="24"/>
          <w:lang w:val="en-GB"/>
        </w:rPr>
        <w:t>Rewrite the highlighted part into a</w:t>
      </w:r>
      <w:r w:rsidR="00427E5B">
        <w:rPr>
          <w:b/>
          <w:sz w:val="24"/>
          <w:szCs w:val="24"/>
          <w:lang w:val="en-GB"/>
        </w:rPr>
        <w:t xml:space="preserve"> colloquial</w:t>
      </w:r>
      <w:r>
        <w:rPr>
          <w:b/>
          <w:sz w:val="24"/>
          <w:szCs w:val="24"/>
          <w:lang w:val="en-GB"/>
        </w:rPr>
        <w:t xml:space="preserve"> style</w:t>
      </w:r>
      <w:r w:rsidR="00427E5B">
        <w:rPr>
          <w:b/>
          <w:sz w:val="24"/>
          <w:szCs w:val="24"/>
          <w:lang w:val="en-GB"/>
        </w:rPr>
        <w:t xml:space="preserve"> suitable for children</w:t>
      </w:r>
      <w:r w:rsidR="00197953">
        <w:rPr>
          <w:b/>
          <w:sz w:val="24"/>
          <w:szCs w:val="24"/>
          <w:lang w:val="en-GB"/>
        </w:rPr>
        <w:t xml:space="preserve"> aged 10-13</w:t>
      </w:r>
      <w:r>
        <w:rPr>
          <w:b/>
          <w:sz w:val="24"/>
          <w:szCs w:val="24"/>
          <w:lang w:val="en-GB"/>
        </w:rPr>
        <w:t>.</w:t>
      </w:r>
    </w:p>
    <w:p w:rsidR="00AE5296" w:rsidRPr="006D01AE" w:rsidRDefault="00AE5296" w:rsidP="00AE5296">
      <w:pPr>
        <w:rPr>
          <w:sz w:val="24"/>
          <w:szCs w:val="24"/>
          <w:lang w:val="en-GB"/>
        </w:rPr>
      </w:pPr>
    </w:p>
    <w:p w:rsidR="00AE5296" w:rsidRPr="006D01AE" w:rsidRDefault="00AE5296" w:rsidP="00AE5296">
      <w:pPr>
        <w:pStyle w:val="Heading1"/>
        <w:rPr>
          <w:rFonts w:ascii="Times New Roman" w:hAnsi="Times New Roman" w:cs="Times New Roman"/>
          <w:b w:val="0"/>
          <w:sz w:val="24"/>
          <w:szCs w:val="24"/>
          <w:lang w:val="en-GB"/>
        </w:rPr>
      </w:pPr>
      <w:r w:rsidRPr="006D01AE">
        <w:rPr>
          <w:rFonts w:ascii="Times New Roman" w:hAnsi="Times New Roman" w:cs="Times New Roman"/>
          <w:sz w:val="24"/>
          <w:szCs w:val="24"/>
          <w:lang w:val="en-GB"/>
        </w:rPr>
        <w:t>Text 1</w:t>
      </w:r>
    </w:p>
    <w:p w:rsidR="00AE5296" w:rsidRPr="008A78FC" w:rsidRDefault="00AE5296" w:rsidP="00AE5296">
      <w:pPr>
        <w:pStyle w:val="HTMLPreformatted"/>
        <w:rPr>
          <w:rFonts w:ascii="Arial" w:hAnsi="Arial" w:cs="Arial"/>
          <w:b/>
          <w:bCs/>
          <w:sz w:val="24"/>
          <w:szCs w:val="24"/>
          <w:lang w:val="en-GB"/>
        </w:rPr>
        <w:sectPr w:rsidR="00AE5296" w:rsidRPr="008A78FC" w:rsidSect="00AE5296">
          <w:footerReference w:type="default" r:id="rId10"/>
          <w:pgSz w:w="11906" w:h="16838"/>
          <w:pgMar w:top="1418" w:right="1418" w:bottom="1418" w:left="1701" w:header="709" w:footer="709" w:gutter="0"/>
          <w:cols w:space="708"/>
        </w:sectPr>
      </w:pPr>
    </w:p>
    <w:p w:rsidR="00781D7C" w:rsidRPr="0006390F" w:rsidRDefault="00781D7C" w:rsidP="00781D7C">
      <w:pPr>
        <w:pStyle w:val="Heading2"/>
        <w:shd w:val="clear" w:color="auto" w:fill="FFFFFF"/>
        <w:spacing w:before="125" w:after="0"/>
        <w:jc w:val="both"/>
        <w:rPr>
          <w:i w:val="0"/>
          <w:spacing w:val="5"/>
          <w:sz w:val="22"/>
          <w:szCs w:val="22"/>
        </w:rPr>
      </w:pPr>
      <w:r w:rsidRPr="0006390F">
        <w:rPr>
          <w:i w:val="0"/>
          <w:spacing w:val="5"/>
          <w:sz w:val="22"/>
          <w:szCs w:val="22"/>
        </w:rPr>
        <w:lastRenderedPageBreak/>
        <w:t>Operation Spy Novel</w:t>
      </w:r>
    </w:p>
    <w:p w:rsidR="00781D7C" w:rsidRPr="0006390F" w:rsidRDefault="00781D7C" w:rsidP="00A25347">
      <w:pPr>
        <w:pStyle w:val="NormalWeb1"/>
        <w:shd w:val="clear" w:color="auto" w:fill="FFFFFF"/>
        <w:jc w:val="both"/>
        <w:rPr>
          <w:rFonts w:ascii="Arial" w:hAnsi="Arial" w:cs="Arial"/>
          <w:sz w:val="22"/>
          <w:szCs w:val="22"/>
        </w:rPr>
      </w:pPr>
      <w:r w:rsidRPr="0006390F">
        <w:rPr>
          <w:rFonts w:ascii="Arial" w:hAnsi="Arial" w:cs="Arial"/>
          <w:sz w:val="22"/>
          <w:szCs w:val="22"/>
        </w:rPr>
        <w:t>The time seems ripe for a revival of the spy nove</w:t>
      </w:r>
      <w:r w:rsidR="00C97D2A">
        <w:rPr>
          <w:rFonts w:ascii="Arial" w:hAnsi="Arial" w:cs="Arial"/>
          <w:sz w:val="22"/>
          <w:szCs w:val="22"/>
        </w:rPr>
        <w:t>l. The genre flat-lined in the 19</w:t>
      </w:r>
      <w:r w:rsidRPr="0006390F">
        <w:rPr>
          <w:rFonts w:ascii="Arial" w:hAnsi="Arial" w:cs="Arial"/>
          <w:sz w:val="22"/>
          <w:szCs w:val="22"/>
        </w:rPr>
        <w:t>90s</w:t>
      </w:r>
      <w:r w:rsidR="00C97D2A">
        <w:rPr>
          <w:rFonts w:ascii="Arial" w:hAnsi="Arial" w:cs="Arial"/>
          <w:sz w:val="22"/>
          <w:szCs w:val="22"/>
        </w:rPr>
        <w:t>,</w:t>
      </w:r>
      <w:r w:rsidRPr="0006390F">
        <w:rPr>
          <w:rFonts w:ascii="Arial" w:hAnsi="Arial" w:cs="Arial"/>
          <w:sz w:val="22"/>
          <w:szCs w:val="22"/>
        </w:rPr>
        <w:t xml:space="preserve"> the first victim of the Cold War's demise. But now all the ingredients are back, encased in different labels—terrorists instead of Communists, the fear of dirty bombs instead of hydrogen ones—but otherwise all too pungently familiar. The prospective plotlines could be torn right off the front pages—and, in a way, that's the problem.</w:t>
      </w:r>
    </w:p>
    <w:p w:rsidR="00781D7C" w:rsidRPr="0006390F" w:rsidRDefault="00781D7C" w:rsidP="00781D7C">
      <w:pPr>
        <w:pStyle w:val="NormalWeb1"/>
        <w:shd w:val="clear" w:color="auto" w:fill="FFFFFF"/>
        <w:ind w:firstLine="720"/>
        <w:jc w:val="both"/>
        <w:rPr>
          <w:rFonts w:ascii="Arial" w:hAnsi="Arial" w:cs="Arial"/>
          <w:sz w:val="22"/>
          <w:szCs w:val="22"/>
        </w:rPr>
      </w:pPr>
      <w:r w:rsidRPr="0006390F">
        <w:rPr>
          <w:rFonts w:ascii="Arial" w:hAnsi="Arial" w:cs="Arial"/>
          <w:sz w:val="22"/>
          <w:szCs w:val="22"/>
        </w:rPr>
        <w:t xml:space="preserve">John le Carré, the master of the craft, whose career tumbled along with the Berlin Wall, has rushed back into action. His new book, </w:t>
      </w:r>
      <w:r w:rsidRPr="00EB0916">
        <w:rPr>
          <w:rStyle w:val="Emphasis"/>
          <w:rFonts w:ascii="Arial" w:hAnsi="Arial" w:cs="Arial"/>
          <w:sz w:val="22"/>
          <w:szCs w:val="22"/>
        </w:rPr>
        <w:t>Absolute</w:t>
      </w:r>
      <w:r w:rsidRPr="0006390F">
        <w:rPr>
          <w:rStyle w:val="Emphasis"/>
          <w:rFonts w:ascii="Arial" w:hAnsi="Arial" w:cs="Arial"/>
          <w:i w:val="0"/>
          <w:sz w:val="22"/>
          <w:szCs w:val="22"/>
        </w:rPr>
        <w:t xml:space="preserve"> </w:t>
      </w:r>
      <w:r w:rsidRPr="00EB0916">
        <w:rPr>
          <w:rStyle w:val="Emphasis"/>
          <w:rFonts w:ascii="Arial" w:hAnsi="Arial" w:cs="Arial"/>
          <w:sz w:val="22"/>
          <w:szCs w:val="22"/>
        </w:rPr>
        <w:t>Friends</w:t>
      </w:r>
      <w:r w:rsidRPr="0006390F">
        <w:rPr>
          <w:rFonts w:ascii="Arial" w:hAnsi="Arial" w:cs="Arial"/>
          <w:sz w:val="22"/>
          <w:szCs w:val="22"/>
        </w:rPr>
        <w:t>, is billed as a tale of personal loyalty and political commitment in the new age of terrorism, counter</w:t>
      </w:r>
      <w:r w:rsidR="007C5C2B">
        <w:rPr>
          <w:rFonts w:ascii="Arial" w:hAnsi="Arial" w:cs="Arial"/>
          <w:sz w:val="22"/>
          <w:szCs w:val="22"/>
        </w:rPr>
        <w:t>-</w:t>
      </w:r>
      <w:r w:rsidRPr="0006390F">
        <w:rPr>
          <w:rFonts w:ascii="Arial" w:hAnsi="Arial" w:cs="Arial"/>
          <w:sz w:val="22"/>
          <w:szCs w:val="22"/>
        </w:rPr>
        <w:t xml:space="preserve">terrorism, American pre-eminence, and pre-emptive warfare. But that's not really what it is at all. </w:t>
      </w:r>
    </w:p>
    <w:p w:rsidR="00781D7C" w:rsidRPr="0006390F" w:rsidRDefault="00781D7C" w:rsidP="00781D7C">
      <w:pPr>
        <w:pStyle w:val="NormalWeb1"/>
        <w:shd w:val="clear" w:color="auto" w:fill="FFFFFF"/>
        <w:ind w:firstLine="720"/>
        <w:jc w:val="both"/>
        <w:rPr>
          <w:rFonts w:ascii="Arial" w:hAnsi="Arial" w:cs="Arial"/>
          <w:sz w:val="22"/>
          <w:szCs w:val="22"/>
        </w:rPr>
      </w:pPr>
      <w:r w:rsidRPr="0006390F">
        <w:rPr>
          <w:rFonts w:ascii="Arial" w:hAnsi="Arial" w:cs="Arial"/>
          <w:sz w:val="22"/>
          <w:szCs w:val="22"/>
        </w:rPr>
        <w:t xml:space="preserve">The book does start out that way, but after the first 100 pages, le Carré resorts to the technique that he fell back on in </w:t>
      </w:r>
      <w:r w:rsidRPr="00EB0916">
        <w:rPr>
          <w:rStyle w:val="Emphasis"/>
          <w:rFonts w:ascii="Arial" w:hAnsi="Arial" w:cs="Arial"/>
          <w:sz w:val="22"/>
          <w:szCs w:val="22"/>
        </w:rPr>
        <w:t>The Secret Pilgrim</w:t>
      </w:r>
      <w:r w:rsidRPr="0006390F">
        <w:rPr>
          <w:rStyle w:val="Emphasis"/>
          <w:rFonts w:ascii="Arial" w:hAnsi="Arial" w:cs="Arial"/>
          <w:i w:val="0"/>
          <w:sz w:val="22"/>
          <w:szCs w:val="22"/>
        </w:rPr>
        <w:t xml:space="preserve"> </w:t>
      </w:r>
      <w:r w:rsidRPr="0006390F">
        <w:rPr>
          <w:rFonts w:ascii="Arial" w:hAnsi="Arial" w:cs="Arial"/>
          <w:sz w:val="22"/>
          <w:szCs w:val="22"/>
        </w:rPr>
        <w:t>(his first and worst post-Cold War work): the flashback. The middle half of the book, plus some, is a long reminiscence in which our two main characters, Ted Mundy and Sasha (the "absolute friends" of the title), veer uneasily from adventurous revolutionaries to spying for Mother England from the 1960s through the 1980s, the Cold War's peak years—and, we can't help but notice, le Carré's too. It's an opportunity (</w:t>
      </w:r>
      <w:r w:rsidR="00C97D2A">
        <w:rPr>
          <w:rFonts w:ascii="Arial" w:hAnsi="Arial" w:cs="Arial"/>
          <w:sz w:val="22"/>
          <w:szCs w:val="22"/>
        </w:rPr>
        <w:t xml:space="preserve">or </w:t>
      </w:r>
      <w:r w:rsidRPr="0006390F">
        <w:rPr>
          <w:rFonts w:ascii="Arial" w:hAnsi="Arial" w:cs="Arial"/>
          <w:sz w:val="22"/>
          <w:szCs w:val="22"/>
        </w:rPr>
        <w:t xml:space="preserve">an excuse?) for le Carré to tromp through old stomping grounds, and he lays out the nifty techniques of spycraft and the inner anguish of the secret life with gusto. Certainly it's his best-written work since </w:t>
      </w:r>
      <w:r w:rsidRPr="0006390F">
        <w:rPr>
          <w:rStyle w:val="Emphasis"/>
          <w:rFonts w:ascii="Arial" w:hAnsi="Arial" w:cs="Arial"/>
          <w:sz w:val="22"/>
          <w:szCs w:val="22"/>
        </w:rPr>
        <w:t>The Russia House</w:t>
      </w:r>
      <w:r w:rsidRPr="0006390F">
        <w:rPr>
          <w:rFonts w:ascii="Arial" w:hAnsi="Arial" w:cs="Arial"/>
          <w:sz w:val="22"/>
          <w:szCs w:val="22"/>
        </w:rPr>
        <w:t xml:space="preserve">. </w:t>
      </w:r>
    </w:p>
    <w:p w:rsidR="00AE5296" w:rsidRPr="003C70CD" w:rsidRDefault="00781D7C" w:rsidP="00C97D2A">
      <w:pPr>
        <w:spacing w:before="150" w:after="225" w:line="324" w:lineRule="auto"/>
        <w:ind w:firstLine="720"/>
        <w:rPr>
          <w:rFonts w:ascii="Arial" w:hAnsi="Arial" w:cs="Arial"/>
          <w:sz w:val="22"/>
          <w:szCs w:val="22"/>
          <w:lang w:val="en-GB"/>
        </w:rPr>
        <w:sectPr w:rsidR="00AE5296" w:rsidRPr="003C70CD" w:rsidSect="00AE5296">
          <w:type w:val="continuous"/>
          <w:pgSz w:w="11906" w:h="16838"/>
          <w:pgMar w:top="1418" w:right="1418" w:bottom="1418" w:left="1701" w:header="709" w:footer="709" w:gutter="0"/>
          <w:lnNumType w:countBy="1" w:restart="continuous"/>
          <w:cols w:space="708"/>
        </w:sectPr>
      </w:pPr>
      <w:r w:rsidRPr="00267E01">
        <w:rPr>
          <w:rFonts w:ascii="Arial" w:hAnsi="Arial" w:cs="Arial"/>
          <w:sz w:val="22"/>
          <w:szCs w:val="22"/>
          <w:lang w:val="en-US"/>
        </w:rPr>
        <w:t xml:space="preserve">But when he snaps out of his reverie and returns to current affairs, he's at a loss. There's a cartoonish mysterious tycoon who may or may not be linked to Arab terrorists. </w:t>
      </w:r>
      <w:r w:rsidRPr="00267E01">
        <w:rPr>
          <w:rFonts w:ascii="Arial" w:hAnsi="Arial" w:cs="Arial"/>
          <w:sz w:val="22"/>
          <w:szCs w:val="22"/>
          <w:lang w:val="en-US"/>
        </w:rPr>
        <w:lastRenderedPageBreak/>
        <w:t>The scheme for which he recruits our two protagonists is so silly—such an obvious cover-story for something more nefarious—that you don't know whether to lose interest in the characters (for suddenly being stupid enough to go along with it) or in the author (for devising such a vapid plot twist)</w:t>
      </w:r>
      <w:r w:rsidR="00AE5296" w:rsidRPr="00267E01">
        <w:rPr>
          <w:rFonts w:ascii="Arial" w:hAnsi="Arial" w:cs="Arial"/>
          <w:sz w:val="22"/>
          <w:szCs w:val="22"/>
          <w:lang w:val="en-GB"/>
        </w:rPr>
        <w:t>.</w:t>
      </w:r>
    </w:p>
    <w:p w:rsidR="00AE5296" w:rsidRPr="006D01AE" w:rsidRDefault="00AE5296" w:rsidP="00AE5296">
      <w:pPr>
        <w:pStyle w:val="HTMLPreformatted"/>
        <w:rPr>
          <w:rFonts w:ascii="Arial" w:hAnsi="Arial" w:cs="Arial"/>
          <w:sz w:val="24"/>
          <w:szCs w:val="24"/>
          <w:lang w:val="en-GB"/>
        </w:rPr>
      </w:pPr>
      <w:r w:rsidRPr="006D01AE">
        <w:rPr>
          <w:rFonts w:ascii="Arial" w:hAnsi="Arial" w:cs="Arial"/>
          <w:sz w:val="24"/>
          <w:szCs w:val="24"/>
          <w:lang w:val="en-GB"/>
        </w:rPr>
        <w:lastRenderedPageBreak/>
        <w:t xml:space="preserve"> </w:t>
      </w:r>
    </w:p>
    <w:p w:rsidR="00AE5296" w:rsidRDefault="00AE5296" w:rsidP="000F029C">
      <w:pPr>
        <w:rPr>
          <w:b/>
          <w:sz w:val="24"/>
          <w:szCs w:val="24"/>
          <w:lang w:val="en-GB"/>
        </w:rPr>
      </w:pPr>
      <w:r w:rsidRPr="002426BD">
        <w:rPr>
          <w:b/>
          <w:sz w:val="24"/>
          <w:szCs w:val="24"/>
          <w:lang w:val="en-GB"/>
        </w:rPr>
        <w:t>Text 2</w:t>
      </w:r>
      <w:r>
        <w:rPr>
          <w:b/>
          <w:sz w:val="24"/>
          <w:szCs w:val="24"/>
          <w:lang w:val="en-GB"/>
        </w:rPr>
        <w:t xml:space="preserve"> </w:t>
      </w:r>
    </w:p>
    <w:p w:rsidR="000F029C" w:rsidRDefault="000F029C" w:rsidP="000F029C">
      <w:pPr>
        <w:rPr>
          <w:b/>
          <w:bCs/>
          <w:sz w:val="24"/>
          <w:szCs w:val="24"/>
          <w:lang w:val="en-GB"/>
        </w:rPr>
      </w:pPr>
    </w:p>
    <w:p w:rsidR="001C25A3" w:rsidRPr="001C25A3" w:rsidRDefault="001C25A3" w:rsidP="001C25A3">
      <w:pPr>
        <w:rPr>
          <w:lang w:val="en-GB"/>
        </w:rPr>
        <w:sectPr w:rsidR="001C25A3" w:rsidRPr="001C25A3" w:rsidSect="00AE5296">
          <w:type w:val="continuous"/>
          <w:pgSz w:w="11906" w:h="16838"/>
          <w:pgMar w:top="1418" w:right="1418" w:bottom="1418" w:left="1701" w:header="709" w:footer="709" w:gutter="0"/>
          <w:cols w:space="708"/>
        </w:sectPr>
      </w:pPr>
    </w:p>
    <w:p w:rsidR="001C25A3" w:rsidRPr="001C25A3" w:rsidRDefault="001C25A3" w:rsidP="00064E4E">
      <w:pPr>
        <w:spacing w:line="360" w:lineRule="auto"/>
        <w:jc w:val="both"/>
        <w:rPr>
          <w:rFonts w:ascii="Arial" w:hAnsi="Arial" w:cs="Arial"/>
          <w:b/>
          <w:sz w:val="22"/>
          <w:szCs w:val="22"/>
          <w:lang w:val="en-US"/>
        </w:rPr>
      </w:pPr>
      <w:r w:rsidRPr="00793725">
        <w:rPr>
          <w:rFonts w:ascii="Arial" w:hAnsi="Arial" w:cs="Arial"/>
          <w:b/>
          <w:sz w:val="22"/>
          <w:szCs w:val="22"/>
          <w:highlight w:val="lightGray"/>
          <w:lang w:val="en-US"/>
        </w:rPr>
        <w:lastRenderedPageBreak/>
        <w:t>Norway to probe evidence in espionage case against ex-diplomat</w:t>
      </w:r>
    </w:p>
    <w:p w:rsidR="00555F7D" w:rsidRPr="00555F7D" w:rsidRDefault="00A25347" w:rsidP="00064E4E">
      <w:pPr>
        <w:spacing w:line="360" w:lineRule="auto"/>
        <w:jc w:val="both"/>
        <w:rPr>
          <w:rFonts w:ascii="Arial" w:hAnsi="Arial" w:cs="Arial"/>
          <w:sz w:val="22"/>
          <w:szCs w:val="22"/>
          <w:lang w:val="en-US"/>
        </w:rPr>
      </w:pPr>
      <w:r w:rsidRPr="00427E5B">
        <w:rPr>
          <w:rFonts w:ascii="Arial" w:hAnsi="Arial" w:cs="Arial"/>
          <w:sz w:val="22"/>
          <w:szCs w:val="22"/>
          <w:highlight w:val="lightGray"/>
          <w:lang w:val="en-US"/>
        </w:rPr>
        <w:t>On Friday, a</w:t>
      </w:r>
      <w:r w:rsidR="00555F7D" w:rsidRPr="00427E5B">
        <w:rPr>
          <w:rFonts w:ascii="Arial" w:hAnsi="Arial" w:cs="Arial"/>
          <w:sz w:val="22"/>
          <w:szCs w:val="22"/>
          <w:highlight w:val="lightGray"/>
          <w:lang w:val="en-US"/>
        </w:rPr>
        <w:t xml:space="preserve">n independent Norwegian review panel said it would study the evidence used to convict a former top diplomat who in 1985 was given a 20-year sentence for espionage. Recent book and newspaper disclosures have suggested </w:t>
      </w:r>
      <w:r w:rsidRPr="00427E5B">
        <w:rPr>
          <w:rFonts w:ascii="Arial" w:hAnsi="Arial" w:cs="Arial"/>
          <w:sz w:val="22"/>
          <w:szCs w:val="22"/>
          <w:highlight w:val="lightGray"/>
          <w:lang w:val="en-US"/>
        </w:rPr>
        <w:t xml:space="preserve">that </w:t>
      </w:r>
      <w:r w:rsidR="00555F7D" w:rsidRPr="00427E5B">
        <w:rPr>
          <w:rFonts w:ascii="Arial" w:hAnsi="Arial" w:cs="Arial"/>
          <w:sz w:val="22"/>
          <w:szCs w:val="22"/>
          <w:highlight w:val="lightGray"/>
          <w:lang w:val="en-US"/>
        </w:rPr>
        <w:t>some of the evidence against Arne Treholt may have been fabricated.</w:t>
      </w:r>
    </w:p>
    <w:p w:rsidR="00555F7D" w:rsidRPr="00555F7D" w:rsidRDefault="00555F7D" w:rsidP="00064E4E">
      <w:pPr>
        <w:spacing w:line="360" w:lineRule="auto"/>
        <w:ind w:firstLine="720"/>
        <w:jc w:val="both"/>
        <w:rPr>
          <w:rFonts w:ascii="Arial" w:hAnsi="Arial" w:cs="Arial"/>
          <w:sz w:val="22"/>
          <w:szCs w:val="22"/>
          <w:lang w:val="en-US"/>
        </w:rPr>
      </w:pPr>
      <w:r w:rsidRPr="00555F7D">
        <w:rPr>
          <w:rFonts w:ascii="Arial" w:hAnsi="Arial" w:cs="Arial"/>
          <w:sz w:val="22"/>
          <w:szCs w:val="22"/>
          <w:lang w:val="en-US"/>
        </w:rPr>
        <w:t xml:space="preserve">"These are very serious allegations - both in the actual (Treholt) case and against the Norwegian </w:t>
      </w:r>
      <w:hyperlink r:id="rId11" w:history="1">
        <w:r w:rsidRPr="00555F7D">
          <w:rPr>
            <w:rStyle w:val="Hyperlink"/>
            <w:rFonts w:ascii="Arial" w:hAnsi="Arial" w:cs="Arial"/>
            <w:color w:val="auto"/>
            <w:sz w:val="22"/>
            <w:szCs w:val="22"/>
            <w:u w:val="none"/>
            <w:lang w:val="en-US"/>
          </w:rPr>
          <w:t>justice</w:t>
        </w:r>
      </w:hyperlink>
      <w:r w:rsidRPr="00555F7D">
        <w:rPr>
          <w:rFonts w:ascii="Arial" w:hAnsi="Arial" w:cs="Arial"/>
          <w:sz w:val="22"/>
          <w:szCs w:val="22"/>
          <w:lang w:val="en-US"/>
        </w:rPr>
        <w:t xml:space="preserve"> system," Helen Sæter, head of the Norwegian Criminal Cases Review Commission, told a televised news conference. </w:t>
      </w:r>
    </w:p>
    <w:p w:rsidR="00555F7D" w:rsidRPr="00555F7D" w:rsidRDefault="00555F7D" w:rsidP="00064E4E">
      <w:pPr>
        <w:spacing w:line="360" w:lineRule="auto"/>
        <w:ind w:firstLine="720"/>
        <w:jc w:val="both"/>
        <w:rPr>
          <w:rFonts w:ascii="Arial" w:hAnsi="Arial" w:cs="Arial"/>
          <w:sz w:val="22"/>
          <w:szCs w:val="22"/>
          <w:lang w:val="en-US"/>
        </w:rPr>
      </w:pPr>
      <w:r w:rsidRPr="00555F7D">
        <w:rPr>
          <w:rFonts w:ascii="Arial" w:hAnsi="Arial" w:cs="Arial"/>
          <w:sz w:val="22"/>
          <w:szCs w:val="22"/>
          <w:lang w:val="en-US"/>
        </w:rPr>
        <w:t xml:space="preserve">Treholt, now 67, was arrested in 1984 and given a 20-year sentence the following year for handing over classified information to the Soviet Union and the Iraqi intelligence service. Since his 1992 release for </w:t>
      </w:r>
      <w:hyperlink r:id="rId12" w:history="1">
        <w:r w:rsidRPr="00555F7D">
          <w:rPr>
            <w:rStyle w:val="Hyperlink"/>
            <w:rFonts w:ascii="Arial" w:hAnsi="Arial" w:cs="Arial"/>
            <w:color w:val="auto"/>
            <w:sz w:val="22"/>
            <w:szCs w:val="22"/>
            <w:u w:val="none"/>
            <w:lang w:val="en-US"/>
          </w:rPr>
          <w:t>health</w:t>
        </w:r>
      </w:hyperlink>
      <w:r w:rsidRPr="00555F7D">
        <w:rPr>
          <w:rFonts w:ascii="Arial" w:hAnsi="Arial" w:cs="Arial"/>
          <w:sz w:val="22"/>
          <w:szCs w:val="22"/>
          <w:lang w:val="en-US"/>
        </w:rPr>
        <w:t xml:space="preserve"> reasons, Treholt </w:t>
      </w:r>
      <w:r w:rsidR="00A25347">
        <w:rPr>
          <w:rFonts w:ascii="Arial" w:hAnsi="Arial" w:cs="Arial"/>
          <w:sz w:val="22"/>
          <w:szCs w:val="22"/>
          <w:lang w:val="en-US"/>
        </w:rPr>
        <w:t>has tried to clear his name.</w:t>
      </w:r>
    </w:p>
    <w:p w:rsidR="00555F7D" w:rsidRPr="00555F7D" w:rsidRDefault="00555F7D" w:rsidP="00064E4E">
      <w:pPr>
        <w:spacing w:line="360" w:lineRule="auto"/>
        <w:ind w:firstLine="720"/>
        <w:jc w:val="both"/>
        <w:rPr>
          <w:rFonts w:ascii="Arial" w:hAnsi="Arial" w:cs="Arial"/>
          <w:sz w:val="22"/>
          <w:szCs w:val="22"/>
          <w:lang w:val="en-US"/>
        </w:rPr>
      </w:pPr>
      <w:r w:rsidRPr="00555F7D">
        <w:rPr>
          <w:rFonts w:ascii="Arial" w:hAnsi="Arial" w:cs="Arial"/>
          <w:sz w:val="22"/>
          <w:szCs w:val="22"/>
          <w:lang w:val="en-US"/>
        </w:rPr>
        <w:t>The review commission in 2008 rejected an appeal from Treholt to get a new hearing. After Friday's announcement, Treholt told news agency NTB it was "a box on the ear of the Norwegian Prosecuting Authority"</w:t>
      </w:r>
      <w:r w:rsidR="00427E5B">
        <w:rPr>
          <w:rFonts w:ascii="Arial" w:hAnsi="Arial" w:cs="Arial"/>
          <w:sz w:val="22"/>
          <w:szCs w:val="22"/>
          <w:lang w:val="en-US"/>
        </w:rPr>
        <w:t>,</w:t>
      </w:r>
      <w:r w:rsidRPr="00555F7D">
        <w:rPr>
          <w:rFonts w:ascii="Arial" w:hAnsi="Arial" w:cs="Arial"/>
          <w:sz w:val="22"/>
          <w:szCs w:val="22"/>
          <w:lang w:val="en-US"/>
        </w:rPr>
        <w:t xml:space="preserve"> headed by Tor-Aksel Busch, one of the </w:t>
      </w:r>
      <w:r w:rsidR="00A25347">
        <w:rPr>
          <w:rFonts w:ascii="Arial" w:hAnsi="Arial" w:cs="Arial"/>
          <w:sz w:val="22"/>
          <w:szCs w:val="22"/>
          <w:lang w:val="en-US"/>
        </w:rPr>
        <w:t xml:space="preserve">original </w:t>
      </w:r>
      <w:r w:rsidRPr="00555F7D">
        <w:rPr>
          <w:rFonts w:ascii="Arial" w:hAnsi="Arial" w:cs="Arial"/>
          <w:sz w:val="22"/>
          <w:szCs w:val="22"/>
          <w:lang w:val="en-US"/>
        </w:rPr>
        <w:t xml:space="preserve">prosecutors in Treholt's trial. According to the new book </w:t>
      </w:r>
      <w:r w:rsidRPr="00555F7D">
        <w:rPr>
          <w:rFonts w:ascii="Arial" w:hAnsi="Arial" w:cs="Arial"/>
          <w:i/>
          <w:sz w:val="22"/>
          <w:szCs w:val="22"/>
          <w:lang w:val="en-US"/>
        </w:rPr>
        <w:t>Forfalskningen</w:t>
      </w:r>
      <w:r w:rsidRPr="00555F7D">
        <w:rPr>
          <w:rFonts w:ascii="Arial" w:hAnsi="Arial" w:cs="Arial"/>
          <w:sz w:val="22"/>
          <w:szCs w:val="22"/>
          <w:lang w:val="en-US"/>
        </w:rPr>
        <w:t xml:space="preserve"> and newspaper accounts, the secret police illegally bugged Treholt's Oslo apartment and also fabricated evidence to secure a conviction, including wads of cash photographed in Treholt's briefcase during a secret search of the flat prior to his arrest.</w:t>
      </w:r>
    </w:p>
    <w:p w:rsidR="00AE5296" w:rsidRPr="00555F7D" w:rsidRDefault="00555F7D" w:rsidP="00064E4E">
      <w:pPr>
        <w:spacing w:line="360" w:lineRule="auto"/>
        <w:jc w:val="both"/>
        <w:rPr>
          <w:rFonts w:ascii="Arial" w:hAnsi="Arial" w:cs="Arial"/>
          <w:sz w:val="22"/>
          <w:szCs w:val="22"/>
          <w:lang w:val="en-US"/>
        </w:rPr>
        <w:sectPr w:rsidR="00AE5296" w:rsidRPr="00555F7D" w:rsidSect="00AE5296">
          <w:type w:val="continuous"/>
          <w:pgSz w:w="11906" w:h="16838"/>
          <w:pgMar w:top="1418" w:right="1418" w:bottom="1418" w:left="1701" w:header="709" w:footer="709" w:gutter="0"/>
          <w:lnNumType w:countBy="1" w:restart="continuous"/>
          <w:cols w:space="708"/>
        </w:sectPr>
      </w:pPr>
      <w:r w:rsidRPr="00555F7D">
        <w:rPr>
          <w:rFonts w:ascii="Arial" w:hAnsi="Arial" w:cs="Arial"/>
          <w:sz w:val="22"/>
          <w:szCs w:val="22"/>
          <w:lang w:val="en-US"/>
        </w:rPr>
        <w:t xml:space="preserve"> </w:t>
      </w:r>
      <w:r w:rsidRPr="00555F7D">
        <w:rPr>
          <w:rFonts w:ascii="Arial" w:hAnsi="Arial" w:cs="Arial"/>
          <w:sz w:val="22"/>
          <w:szCs w:val="22"/>
          <w:lang w:val="en-US"/>
        </w:rPr>
        <w:tab/>
        <w:t>Busch issued a statement welcoming the commission's decision. Earlier this week Busch asked the commission to review some of the evidence over speculation that some of it might have been fabricated. Sæter said the commission, which was created in 2004, would start the review immediately</w:t>
      </w:r>
      <w:r w:rsidR="00726A0A">
        <w:rPr>
          <w:rFonts w:ascii="Arial" w:hAnsi="Arial" w:cs="Arial"/>
          <w:sz w:val="22"/>
          <w:szCs w:val="22"/>
          <w:lang w:val="en-US"/>
        </w:rPr>
        <w:t>,</w:t>
      </w:r>
      <w:r w:rsidRPr="00555F7D">
        <w:rPr>
          <w:rFonts w:ascii="Arial" w:hAnsi="Arial" w:cs="Arial"/>
          <w:sz w:val="22"/>
          <w:szCs w:val="22"/>
          <w:lang w:val="en-US"/>
        </w:rPr>
        <w:t xml:space="preserve"> but</w:t>
      </w:r>
      <w:r w:rsidR="00726A0A">
        <w:rPr>
          <w:rFonts w:ascii="Arial" w:hAnsi="Arial" w:cs="Arial"/>
          <w:sz w:val="22"/>
          <w:szCs w:val="22"/>
          <w:lang w:val="en-US"/>
        </w:rPr>
        <w:t xml:space="preserve"> she</w:t>
      </w:r>
      <w:r w:rsidRPr="00555F7D">
        <w:rPr>
          <w:rFonts w:ascii="Arial" w:hAnsi="Arial" w:cs="Arial"/>
          <w:sz w:val="22"/>
          <w:szCs w:val="22"/>
          <w:lang w:val="en-US"/>
        </w:rPr>
        <w:t xml:space="preserve"> could not say when it would be completed</w:t>
      </w:r>
      <w:r w:rsidR="00AE5296" w:rsidRPr="00555F7D">
        <w:rPr>
          <w:rFonts w:ascii="Arial" w:hAnsi="Arial" w:cs="Arial"/>
          <w:sz w:val="22"/>
          <w:szCs w:val="22"/>
          <w:lang w:val="en-US"/>
        </w:rPr>
        <w:t xml:space="preserve">. </w:t>
      </w:r>
      <w:r w:rsidR="00AE5296" w:rsidRPr="00555F7D">
        <w:rPr>
          <w:rFonts w:ascii="Arial" w:hAnsi="Arial" w:cs="Arial"/>
          <w:color w:val="333333"/>
          <w:sz w:val="22"/>
          <w:szCs w:val="22"/>
          <w:lang w:val="en-GB"/>
        </w:rPr>
        <w:br/>
      </w:r>
    </w:p>
    <w:p w:rsidR="00AE5296" w:rsidRPr="00726A0A" w:rsidRDefault="00AE5296" w:rsidP="00AE5296">
      <w:pPr>
        <w:spacing w:line="480" w:lineRule="auto"/>
        <w:rPr>
          <w:sz w:val="24"/>
          <w:szCs w:val="24"/>
          <w:lang w:val="en-US"/>
        </w:rPr>
      </w:pPr>
    </w:p>
    <w:p w:rsidR="00AE5296" w:rsidRPr="00DB4370" w:rsidRDefault="00AE5296" w:rsidP="00AE5296">
      <w:pPr>
        <w:rPr>
          <w:b/>
          <w:sz w:val="24"/>
          <w:szCs w:val="24"/>
        </w:rPr>
      </w:pPr>
      <w:r w:rsidRPr="00CC0EA8">
        <w:rPr>
          <w:b/>
          <w:sz w:val="24"/>
          <w:szCs w:val="24"/>
        </w:rPr>
        <w:t xml:space="preserve">Begrunnelse: Ta kontakt med din faglærer på e-post innen 1 uke etter at sensuren er kunngjort i StudentWeb. </w:t>
      </w:r>
      <w:r w:rsidRPr="00DB4370">
        <w:rPr>
          <w:b/>
          <w:sz w:val="24"/>
          <w:szCs w:val="24"/>
        </w:rPr>
        <w:t>Oppgi navn og kandidatnummer. Sensor bestemmer om begrunnelsen skal gis skriftlig eller muntlig.</w:t>
      </w:r>
    </w:p>
    <w:p w:rsidR="00B9540B" w:rsidRPr="00EF3BC7" w:rsidRDefault="00AE5296">
      <w:pPr>
        <w:rPr>
          <w:b/>
          <w:sz w:val="24"/>
          <w:szCs w:val="24"/>
          <w:lang w:val="en-GB"/>
        </w:rPr>
      </w:pPr>
      <w:r w:rsidRPr="008C01DB">
        <w:rPr>
          <w:b/>
          <w:sz w:val="24"/>
          <w:szCs w:val="24"/>
          <w:lang w:val="en-GB"/>
        </w:rPr>
        <w:t>Explanation: For an explanation of the mark obtained</w:t>
      </w:r>
      <w:r>
        <w:rPr>
          <w:b/>
          <w:sz w:val="24"/>
          <w:szCs w:val="24"/>
          <w:lang w:val="en-GB"/>
        </w:rPr>
        <w:t>,</w:t>
      </w:r>
      <w:r w:rsidRPr="008C01DB">
        <w:rPr>
          <w:b/>
          <w:sz w:val="24"/>
          <w:szCs w:val="24"/>
          <w:lang w:val="en-GB"/>
        </w:rPr>
        <w:t xml:space="preserve"> contact the teacher </w:t>
      </w:r>
      <w:r>
        <w:rPr>
          <w:b/>
          <w:sz w:val="24"/>
          <w:szCs w:val="24"/>
          <w:lang w:val="en-GB"/>
        </w:rPr>
        <w:t xml:space="preserve">responsible for </w:t>
      </w:r>
      <w:r w:rsidRPr="008C01DB">
        <w:rPr>
          <w:b/>
          <w:sz w:val="24"/>
          <w:szCs w:val="24"/>
          <w:lang w:val="en-GB"/>
        </w:rPr>
        <w:t>the course no later than 1 week after the exam results have been published in StudentWeb. Remember to include your name and candidate number. The examiner will then decide whether to give a written explanation or call you in for an interview.</w:t>
      </w:r>
    </w:p>
    <w:sectPr w:rsidR="00B9540B" w:rsidRPr="00EF3BC7" w:rsidSect="00AE5296">
      <w:type w:val="continuous"/>
      <w:pgSz w:w="11906" w:h="16838"/>
      <w:pgMar w:top="1418" w:right="1418" w:bottom="1418"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90" w:rsidRDefault="00692790">
      <w:r>
        <w:separator/>
      </w:r>
    </w:p>
  </w:endnote>
  <w:endnote w:type="continuationSeparator" w:id="0">
    <w:p w:rsidR="00692790" w:rsidRDefault="00692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C7" w:rsidRPr="008955F8" w:rsidRDefault="00EF3BC7">
    <w:pPr>
      <w:pStyle w:val="Footer"/>
    </w:pPr>
    <w:r>
      <w:tab/>
    </w:r>
    <w:r>
      <w:tab/>
    </w:r>
    <w:r w:rsidRPr="00150ED0">
      <w:t xml:space="preserve">Side </w:t>
    </w:r>
    <w:fldSimple w:instr=" PAGE ">
      <w:r w:rsidR="003A25E9">
        <w:rPr>
          <w:noProof/>
        </w:rPr>
        <w:t>1</w:t>
      </w:r>
    </w:fldSimple>
    <w:r w:rsidRPr="00150ED0">
      <w:t xml:space="preserve"> av </w:t>
    </w:r>
    <w:fldSimple w:instr=" NUMPAGES ">
      <w:r w:rsidR="003A25E9">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C7" w:rsidRDefault="00EF3BC7">
    <w:pPr>
      <w:pStyle w:val="Footer"/>
      <w:jc w:val="right"/>
    </w:pPr>
    <w:r w:rsidRPr="00D41B89">
      <w:t xml:space="preserve">Side </w:t>
    </w:r>
    <w:fldSimple w:instr=" PAGE ">
      <w:r w:rsidR="003A25E9">
        <w:rPr>
          <w:noProof/>
        </w:rPr>
        <w:t>3</w:t>
      </w:r>
    </w:fldSimple>
    <w:r w:rsidRPr="00D41B89">
      <w:t xml:space="preserve"> av </w:t>
    </w:r>
    <w:fldSimple w:instr=" NUMPAGES ">
      <w:r w:rsidR="003A25E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90" w:rsidRDefault="00692790">
      <w:r>
        <w:separator/>
      </w:r>
    </w:p>
  </w:footnote>
  <w:footnote w:type="continuationSeparator" w:id="0">
    <w:p w:rsidR="00692790" w:rsidRDefault="00692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A3A01"/>
    <w:multiLevelType w:val="hybridMultilevel"/>
    <w:tmpl w:val="83D2750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9E3522B"/>
    <w:multiLevelType w:val="hybridMultilevel"/>
    <w:tmpl w:val="302C89A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530C7"/>
    <w:rsid w:val="00000D7C"/>
    <w:rsid w:val="00000EF1"/>
    <w:rsid w:val="0000370A"/>
    <w:rsid w:val="0000508E"/>
    <w:rsid w:val="00011EF2"/>
    <w:rsid w:val="000121CE"/>
    <w:rsid w:val="00014C2E"/>
    <w:rsid w:val="000178B1"/>
    <w:rsid w:val="00020528"/>
    <w:rsid w:val="00022B2C"/>
    <w:rsid w:val="00027884"/>
    <w:rsid w:val="000278AA"/>
    <w:rsid w:val="000347A2"/>
    <w:rsid w:val="00035B81"/>
    <w:rsid w:val="00042464"/>
    <w:rsid w:val="00043B1C"/>
    <w:rsid w:val="000515F3"/>
    <w:rsid w:val="00053CAD"/>
    <w:rsid w:val="0005519B"/>
    <w:rsid w:val="00056263"/>
    <w:rsid w:val="00064236"/>
    <w:rsid w:val="00064E4E"/>
    <w:rsid w:val="00066B7D"/>
    <w:rsid w:val="000707D1"/>
    <w:rsid w:val="00072F29"/>
    <w:rsid w:val="00073E95"/>
    <w:rsid w:val="00075FB1"/>
    <w:rsid w:val="00081A26"/>
    <w:rsid w:val="000839E6"/>
    <w:rsid w:val="0008402B"/>
    <w:rsid w:val="000847C5"/>
    <w:rsid w:val="000850C7"/>
    <w:rsid w:val="00086FA9"/>
    <w:rsid w:val="00087033"/>
    <w:rsid w:val="000877FD"/>
    <w:rsid w:val="00091251"/>
    <w:rsid w:val="0009148D"/>
    <w:rsid w:val="00091BC3"/>
    <w:rsid w:val="00097560"/>
    <w:rsid w:val="000A21AA"/>
    <w:rsid w:val="000A76B9"/>
    <w:rsid w:val="000B3222"/>
    <w:rsid w:val="000B4FAB"/>
    <w:rsid w:val="000B5617"/>
    <w:rsid w:val="000B67A2"/>
    <w:rsid w:val="000B687A"/>
    <w:rsid w:val="000B6F04"/>
    <w:rsid w:val="000C1C82"/>
    <w:rsid w:val="000C2DC6"/>
    <w:rsid w:val="000C6040"/>
    <w:rsid w:val="000C78E2"/>
    <w:rsid w:val="000D0309"/>
    <w:rsid w:val="000D36F0"/>
    <w:rsid w:val="000D3E3E"/>
    <w:rsid w:val="000D452D"/>
    <w:rsid w:val="000D551B"/>
    <w:rsid w:val="000E1CD0"/>
    <w:rsid w:val="000E623F"/>
    <w:rsid w:val="000E7732"/>
    <w:rsid w:val="000E789B"/>
    <w:rsid w:val="000F029C"/>
    <w:rsid w:val="000F4EA8"/>
    <w:rsid w:val="000F5CFC"/>
    <w:rsid w:val="000F5F16"/>
    <w:rsid w:val="00106010"/>
    <w:rsid w:val="00106616"/>
    <w:rsid w:val="00110BB3"/>
    <w:rsid w:val="00114450"/>
    <w:rsid w:val="001171D3"/>
    <w:rsid w:val="00122E5E"/>
    <w:rsid w:val="0012336F"/>
    <w:rsid w:val="00123CFE"/>
    <w:rsid w:val="0012641B"/>
    <w:rsid w:val="00127F0B"/>
    <w:rsid w:val="0013029F"/>
    <w:rsid w:val="00133C29"/>
    <w:rsid w:val="0013557F"/>
    <w:rsid w:val="00135718"/>
    <w:rsid w:val="001420F2"/>
    <w:rsid w:val="00144830"/>
    <w:rsid w:val="001474A4"/>
    <w:rsid w:val="001514A5"/>
    <w:rsid w:val="00152C64"/>
    <w:rsid w:val="001532AF"/>
    <w:rsid w:val="001541B8"/>
    <w:rsid w:val="00160FC8"/>
    <w:rsid w:val="00163983"/>
    <w:rsid w:val="00167ABA"/>
    <w:rsid w:val="00170F28"/>
    <w:rsid w:val="0017574A"/>
    <w:rsid w:val="00176986"/>
    <w:rsid w:val="0018266C"/>
    <w:rsid w:val="00183D4A"/>
    <w:rsid w:val="00185059"/>
    <w:rsid w:val="00185822"/>
    <w:rsid w:val="00185DF5"/>
    <w:rsid w:val="00187908"/>
    <w:rsid w:val="001905D5"/>
    <w:rsid w:val="001906C1"/>
    <w:rsid w:val="00191AC5"/>
    <w:rsid w:val="00194A53"/>
    <w:rsid w:val="00194F6F"/>
    <w:rsid w:val="00196FE3"/>
    <w:rsid w:val="00197953"/>
    <w:rsid w:val="001A14DF"/>
    <w:rsid w:val="001A2FDC"/>
    <w:rsid w:val="001A33DC"/>
    <w:rsid w:val="001A70A7"/>
    <w:rsid w:val="001B31C1"/>
    <w:rsid w:val="001B4475"/>
    <w:rsid w:val="001B54B7"/>
    <w:rsid w:val="001B6706"/>
    <w:rsid w:val="001C25A3"/>
    <w:rsid w:val="001C2FC8"/>
    <w:rsid w:val="001C4E65"/>
    <w:rsid w:val="001D0EE5"/>
    <w:rsid w:val="001D17B2"/>
    <w:rsid w:val="001D2DBA"/>
    <w:rsid w:val="001D3007"/>
    <w:rsid w:val="001D4FF5"/>
    <w:rsid w:val="001D7421"/>
    <w:rsid w:val="001E10DB"/>
    <w:rsid w:val="001F0A1E"/>
    <w:rsid w:val="001F2BEC"/>
    <w:rsid w:val="001F55AA"/>
    <w:rsid w:val="001F56F2"/>
    <w:rsid w:val="002001D8"/>
    <w:rsid w:val="002033F3"/>
    <w:rsid w:val="00203ABD"/>
    <w:rsid w:val="00210D13"/>
    <w:rsid w:val="00213EB3"/>
    <w:rsid w:val="00214831"/>
    <w:rsid w:val="00214891"/>
    <w:rsid w:val="002148A4"/>
    <w:rsid w:val="002243D8"/>
    <w:rsid w:val="00227056"/>
    <w:rsid w:val="00230B0E"/>
    <w:rsid w:val="00230EDF"/>
    <w:rsid w:val="00240D6A"/>
    <w:rsid w:val="00241657"/>
    <w:rsid w:val="00252BED"/>
    <w:rsid w:val="00256689"/>
    <w:rsid w:val="00256D7A"/>
    <w:rsid w:val="00261E70"/>
    <w:rsid w:val="00263A4D"/>
    <w:rsid w:val="00267E01"/>
    <w:rsid w:val="0027251A"/>
    <w:rsid w:val="002740AC"/>
    <w:rsid w:val="0027548F"/>
    <w:rsid w:val="00275D17"/>
    <w:rsid w:val="00277FF3"/>
    <w:rsid w:val="00280247"/>
    <w:rsid w:val="0028461E"/>
    <w:rsid w:val="00284795"/>
    <w:rsid w:val="0029528A"/>
    <w:rsid w:val="002A0A35"/>
    <w:rsid w:val="002A17FA"/>
    <w:rsid w:val="002A1B29"/>
    <w:rsid w:val="002A1EEF"/>
    <w:rsid w:val="002A4078"/>
    <w:rsid w:val="002B2D71"/>
    <w:rsid w:val="002B3137"/>
    <w:rsid w:val="002C451C"/>
    <w:rsid w:val="002D0C5D"/>
    <w:rsid w:val="002D1428"/>
    <w:rsid w:val="002D152D"/>
    <w:rsid w:val="002D1C21"/>
    <w:rsid w:val="002D38DD"/>
    <w:rsid w:val="002D7A25"/>
    <w:rsid w:val="002E0E86"/>
    <w:rsid w:val="002E126A"/>
    <w:rsid w:val="002E2A92"/>
    <w:rsid w:val="002E6DBF"/>
    <w:rsid w:val="002E7BE1"/>
    <w:rsid w:val="002F1FF0"/>
    <w:rsid w:val="002F2AF3"/>
    <w:rsid w:val="002F3756"/>
    <w:rsid w:val="002F3E43"/>
    <w:rsid w:val="002F58F5"/>
    <w:rsid w:val="00300395"/>
    <w:rsid w:val="00301C6E"/>
    <w:rsid w:val="00307D85"/>
    <w:rsid w:val="00311335"/>
    <w:rsid w:val="00314058"/>
    <w:rsid w:val="00314158"/>
    <w:rsid w:val="003145CF"/>
    <w:rsid w:val="00315A15"/>
    <w:rsid w:val="003178DD"/>
    <w:rsid w:val="003223DE"/>
    <w:rsid w:val="0032435F"/>
    <w:rsid w:val="0033081E"/>
    <w:rsid w:val="00330E46"/>
    <w:rsid w:val="003362BF"/>
    <w:rsid w:val="003379DC"/>
    <w:rsid w:val="00340585"/>
    <w:rsid w:val="00342193"/>
    <w:rsid w:val="00343FAD"/>
    <w:rsid w:val="003449F5"/>
    <w:rsid w:val="00345F54"/>
    <w:rsid w:val="0034793B"/>
    <w:rsid w:val="00350F74"/>
    <w:rsid w:val="00352EC3"/>
    <w:rsid w:val="003533EB"/>
    <w:rsid w:val="0035432D"/>
    <w:rsid w:val="00355462"/>
    <w:rsid w:val="0035787D"/>
    <w:rsid w:val="00362B72"/>
    <w:rsid w:val="003632CE"/>
    <w:rsid w:val="00366A48"/>
    <w:rsid w:val="00372A2C"/>
    <w:rsid w:val="00374DC3"/>
    <w:rsid w:val="003851AB"/>
    <w:rsid w:val="00387724"/>
    <w:rsid w:val="00390FE7"/>
    <w:rsid w:val="00391CFA"/>
    <w:rsid w:val="00392E8D"/>
    <w:rsid w:val="00395396"/>
    <w:rsid w:val="0039613F"/>
    <w:rsid w:val="00396EA5"/>
    <w:rsid w:val="00397870"/>
    <w:rsid w:val="003A25E9"/>
    <w:rsid w:val="003A6A9A"/>
    <w:rsid w:val="003B0890"/>
    <w:rsid w:val="003B0CBF"/>
    <w:rsid w:val="003B2854"/>
    <w:rsid w:val="003C1B8E"/>
    <w:rsid w:val="003C21CA"/>
    <w:rsid w:val="003C392B"/>
    <w:rsid w:val="003C3B85"/>
    <w:rsid w:val="003C457A"/>
    <w:rsid w:val="003C76F5"/>
    <w:rsid w:val="003C7723"/>
    <w:rsid w:val="003D0C1B"/>
    <w:rsid w:val="003D5DBA"/>
    <w:rsid w:val="003D5F40"/>
    <w:rsid w:val="003D6483"/>
    <w:rsid w:val="003E11D0"/>
    <w:rsid w:val="003E1B86"/>
    <w:rsid w:val="003E478A"/>
    <w:rsid w:val="003E48B4"/>
    <w:rsid w:val="003E72D4"/>
    <w:rsid w:val="003E769B"/>
    <w:rsid w:val="003F3EF1"/>
    <w:rsid w:val="003F4919"/>
    <w:rsid w:val="003F671E"/>
    <w:rsid w:val="003F7CD8"/>
    <w:rsid w:val="004009E0"/>
    <w:rsid w:val="00400D6F"/>
    <w:rsid w:val="00401D4A"/>
    <w:rsid w:val="00403806"/>
    <w:rsid w:val="004108BA"/>
    <w:rsid w:val="00410CAD"/>
    <w:rsid w:val="00413CDF"/>
    <w:rsid w:val="00420AA7"/>
    <w:rsid w:val="00426EAF"/>
    <w:rsid w:val="00426FFB"/>
    <w:rsid w:val="00427562"/>
    <w:rsid w:val="00427CB0"/>
    <w:rsid w:val="00427E5B"/>
    <w:rsid w:val="00437E2A"/>
    <w:rsid w:val="00440EC6"/>
    <w:rsid w:val="00444FFB"/>
    <w:rsid w:val="00445E24"/>
    <w:rsid w:val="00450B5C"/>
    <w:rsid w:val="00452793"/>
    <w:rsid w:val="004554E0"/>
    <w:rsid w:val="0045578A"/>
    <w:rsid w:val="004563F6"/>
    <w:rsid w:val="00457524"/>
    <w:rsid w:val="0046008A"/>
    <w:rsid w:val="004605D7"/>
    <w:rsid w:val="0046335D"/>
    <w:rsid w:val="004677FF"/>
    <w:rsid w:val="00470D46"/>
    <w:rsid w:val="00471759"/>
    <w:rsid w:val="00471765"/>
    <w:rsid w:val="00471A41"/>
    <w:rsid w:val="0047296F"/>
    <w:rsid w:val="00481081"/>
    <w:rsid w:val="00483E24"/>
    <w:rsid w:val="00491C3D"/>
    <w:rsid w:val="0049478D"/>
    <w:rsid w:val="00495DC2"/>
    <w:rsid w:val="004A2F97"/>
    <w:rsid w:val="004A3423"/>
    <w:rsid w:val="004A3926"/>
    <w:rsid w:val="004B59E7"/>
    <w:rsid w:val="004C1827"/>
    <w:rsid w:val="004C36A9"/>
    <w:rsid w:val="004C3BCC"/>
    <w:rsid w:val="004C609C"/>
    <w:rsid w:val="004C6920"/>
    <w:rsid w:val="004C7115"/>
    <w:rsid w:val="004C73DF"/>
    <w:rsid w:val="004D0C48"/>
    <w:rsid w:val="004D0D0F"/>
    <w:rsid w:val="004D3497"/>
    <w:rsid w:val="004D5797"/>
    <w:rsid w:val="004D729B"/>
    <w:rsid w:val="004E1DF7"/>
    <w:rsid w:val="004E2135"/>
    <w:rsid w:val="004F46CA"/>
    <w:rsid w:val="004F7828"/>
    <w:rsid w:val="0050025E"/>
    <w:rsid w:val="00503975"/>
    <w:rsid w:val="00505C11"/>
    <w:rsid w:val="00515527"/>
    <w:rsid w:val="00515D29"/>
    <w:rsid w:val="00516A18"/>
    <w:rsid w:val="005176D7"/>
    <w:rsid w:val="00533460"/>
    <w:rsid w:val="00533653"/>
    <w:rsid w:val="0054558B"/>
    <w:rsid w:val="00545E79"/>
    <w:rsid w:val="00547ABB"/>
    <w:rsid w:val="00550E30"/>
    <w:rsid w:val="0055276F"/>
    <w:rsid w:val="00555F7D"/>
    <w:rsid w:val="00556DBD"/>
    <w:rsid w:val="00560A82"/>
    <w:rsid w:val="00561C84"/>
    <w:rsid w:val="00562160"/>
    <w:rsid w:val="00562288"/>
    <w:rsid w:val="00564D1D"/>
    <w:rsid w:val="005678D5"/>
    <w:rsid w:val="005719EC"/>
    <w:rsid w:val="005723DC"/>
    <w:rsid w:val="0057310F"/>
    <w:rsid w:val="005768B1"/>
    <w:rsid w:val="0057709C"/>
    <w:rsid w:val="005816DE"/>
    <w:rsid w:val="0058535B"/>
    <w:rsid w:val="005923A7"/>
    <w:rsid w:val="00592B71"/>
    <w:rsid w:val="00593599"/>
    <w:rsid w:val="005A05F9"/>
    <w:rsid w:val="005B5910"/>
    <w:rsid w:val="005C3404"/>
    <w:rsid w:val="005C41AF"/>
    <w:rsid w:val="005C48CE"/>
    <w:rsid w:val="005D3CDC"/>
    <w:rsid w:val="005D7219"/>
    <w:rsid w:val="005E00DC"/>
    <w:rsid w:val="005E2300"/>
    <w:rsid w:val="005E4898"/>
    <w:rsid w:val="005E5EFD"/>
    <w:rsid w:val="005E7C44"/>
    <w:rsid w:val="005F7BC1"/>
    <w:rsid w:val="006001C6"/>
    <w:rsid w:val="00601837"/>
    <w:rsid w:val="00601FA1"/>
    <w:rsid w:val="0060681E"/>
    <w:rsid w:val="00610359"/>
    <w:rsid w:val="00611081"/>
    <w:rsid w:val="00611C11"/>
    <w:rsid w:val="00612098"/>
    <w:rsid w:val="00612A1B"/>
    <w:rsid w:val="00613231"/>
    <w:rsid w:val="00614951"/>
    <w:rsid w:val="00615CEF"/>
    <w:rsid w:val="00617170"/>
    <w:rsid w:val="00617993"/>
    <w:rsid w:val="006206A4"/>
    <w:rsid w:val="00621AC2"/>
    <w:rsid w:val="006229A7"/>
    <w:rsid w:val="006239D3"/>
    <w:rsid w:val="00623CA9"/>
    <w:rsid w:val="00623E9F"/>
    <w:rsid w:val="00631FB7"/>
    <w:rsid w:val="00631FE1"/>
    <w:rsid w:val="0063534F"/>
    <w:rsid w:val="006364B8"/>
    <w:rsid w:val="006377FA"/>
    <w:rsid w:val="00640201"/>
    <w:rsid w:val="0064161D"/>
    <w:rsid w:val="00647A0F"/>
    <w:rsid w:val="006530C7"/>
    <w:rsid w:val="0066155C"/>
    <w:rsid w:val="00665408"/>
    <w:rsid w:val="00672BD8"/>
    <w:rsid w:val="0067633C"/>
    <w:rsid w:val="006771B5"/>
    <w:rsid w:val="00677975"/>
    <w:rsid w:val="00680422"/>
    <w:rsid w:val="00684879"/>
    <w:rsid w:val="00685C46"/>
    <w:rsid w:val="00685FBF"/>
    <w:rsid w:val="006870C6"/>
    <w:rsid w:val="00691602"/>
    <w:rsid w:val="00692790"/>
    <w:rsid w:val="00693154"/>
    <w:rsid w:val="00695BDD"/>
    <w:rsid w:val="00696D6A"/>
    <w:rsid w:val="00696FF2"/>
    <w:rsid w:val="006A0FD6"/>
    <w:rsid w:val="006A4906"/>
    <w:rsid w:val="006A4B22"/>
    <w:rsid w:val="006A6EF2"/>
    <w:rsid w:val="006A7C4F"/>
    <w:rsid w:val="006A7CC5"/>
    <w:rsid w:val="006B394C"/>
    <w:rsid w:val="006B537D"/>
    <w:rsid w:val="006B55C6"/>
    <w:rsid w:val="006C0BCC"/>
    <w:rsid w:val="006C137B"/>
    <w:rsid w:val="006C6D1F"/>
    <w:rsid w:val="006C6FDA"/>
    <w:rsid w:val="006D07EB"/>
    <w:rsid w:val="006D07ED"/>
    <w:rsid w:val="006D1587"/>
    <w:rsid w:val="006D580D"/>
    <w:rsid w:val="006E3D39"/>
    <w:rsid w:val="006E5B1B"/>
    <w:rsid w:val="006E6948"/>
    <w:rsid w:val="00700B66"/>
    <w:rsid w:val="007023C4"/>
    <w:rsid w:val="0070584E"/>
    <w:rsid w:val="007073AC"/>
    <w:rsid w:val="00711806"/>
    <w:rsid w:val="00711ACD"/>
    <w:rsid w:val="007140ED"/>
    <w:rsid w:val="0071636C"/>
    <w:rsid w:val="00717EE4"/>
    <w:rsid w:val="00720937"/>
    <w:rsid w:val="0072278B"/>
    <w:rsid w:val="00726A0A"/>
    <w:rsid w:val="00726B4E"/>
    <w:rsid w:val="00726BDD"/>
    <w:rsid w:val="007271B1"/>
    <w:rsid w:val="00730B11"/>
    <w:rsid w:val="00740E63"/>
    <w:rsid w:val="007422AF"/>
    <w:rsid w:val="007424A1"/>
    <w:rsid w:val="00743628"/>
    <w:rsid w:val="00746C0F"/>
    <w:rsid w:val="00750437"/>
    <w:rsid w:val="00755DF1"/>
    <w:rsid w:val="00756D3F"/>
    <w:rsid w:val="00760370"/>
    <w:rsid w:val="00760953"/>
    <w:rsid w:val="007609C4"/>
    <w:rsid w:val="00763543"/>
    <w:rsid w:val="00764061"/>
    <w:rsid w:val="00771091"/>
    <w:rsid w:val="00771DCD"/>
    <w:rsid w:val="0077241E"/>
    <w:rsid w:val="00774FE4"/>
    <w:rsid w:val="00781B62"/>
    <w:rsid w:val="00781D7C"/>
    <w:rsid w:val="00783A90"/>
    <w:rsid w:val="00787908"/>
    <w:rsid w:val="00793725"/>
    <w:rsid w:val="007948A9"/>
    <w:rsid w:val="007955D3"/>
    <w:rsid w:val="007A384F"/>
    <w:rsid w:val="007B228C"/>
    <w:rsid w:val="007B3105"/>
    <w:rsid w:val="007B3CFF"/>
    <w:rsid w:val="007C283A"/>
    <w:rsid w:val="007C3EDF"/>
    <w:rsid w:val="007C57C3"/>
    <w:rsid w:val="007C5A7D"/>
    <w:rsid w:val="007C5C2B"/>
    <w:rsid w:val="007C6707"/>
    <w:rsid w:val="007C7E0E"/>
    <w:rsid w:val="007D18B3"/>
    <w:rsid w:val="007D1FB9"/>
    <w:rsid w:val="007D364A"/>
    <w:rsid w:val="007D3ED2"/>
    <w:rsid w:val="007D4844"/>
    <w:rsid w:val="007D66FC"/>
    <w:rsid w:val="007D762D"/>
    <w:rsid w:val="007D77D4"/>
    <w:rsid w:val="007E2A0A"/>
    <w:rsid w:val="007E3B79"/>
    <w:rsid w:val="00800C6E"/>
    <w:rsid w:val="00810C49"/>
    <w:rsid w:val="00810E1E"/>
    <w:rsid w:val="008115D5"/>
    <w:rsid w:val="0081577B"/>
    <w:rsid w:val="00817C32"/>
    <w:rsid w:val="008216FC"/>
    <w:rsid w:val="00823BF4"/>
    <w:rsid w:val="00833BAC"/>
    <w:rsid w:val="008459FF"/>
    <w:rsid w:val="00847F7A"/>
    <w:rsid w:val="00851F45"/>
    <w:rsid w:val="008568F1"/>
    <w:rsid w:val="00861E0D"/>
    <w:rsid w:val="008632B4"/>
    <w:rsid w:val="00871197"/>
    <w:rsid w:val="008735E9"/>
    <w:rsid w:val="00875725"/>
    <w:rsid w:val="00884A1C"/>
    <w:rsid w:val="00884CA4"/>
    <w:rsid w:val="00884F57"/>
    <w:rsid w:val="008854C6"/>
    <w:rsid w:val="00885D72"/>
    <w:rsid w:val="00891C73"/>
    <w:rsid w:val="0089251C"/>
    <w:rsid w:val="0089257F"/>
    <w:rsid w:val="00893F1E"/>
    <w:rsid w:val="008A2030"/>
    <w:rsid w:val="008A2384"/>
    <w:rsid w:val="008A3838"/>
    <w:rsid w:val="008A3B59"/>
    <w:rsid w:val="008A5006"/>
    <w:rsid w:val="008A63B0"/>
    <w:rsid w:val="008A672B"/>
    <w:rsid w:val="008B542A"/>
    <w:rsid w:val="008B7C7D"/>
    <w:rsid w:val="008C0E2A"/>
    <w:rsid w:val="008C1147"/>
    <w:rsid w:val="008C1512"/>
    <w:rsid w:val="008C4317"/>
    <w:rsid w:val="008D4829"/>
    <w:rsid w:val="008D53E7"/>
    <w:rsid w:val="008D718F"/>
    <w:rsid w:val="008D7348"/>
    <w:rsid w:val="008E2019"/>
    <w:rsid w:val="008E22DC"/>
    <w:rsid w:val="008E2F5B"/>
    <w:rsid w:val="008E76D4"/>
    <w:rsid w:val="008E7C9D"/>
    <w:rsid w:val="008E7D89"/>
    <w:rsid w:val="008F12B6"/>
    <w:rsid w:val="008F12D6"/>
    <w:rsid w:val="008F2C7B"/>
    <w:rsid w:val="008F2F6A"/>
    <w:rsid w:val="008F39D6"/>
    <w:rsid w:val="008F7AB4"/>
    <w:rsid w:val="0090495D"/>
    <w:rsid w:val="00911C02"/>
    <w:rsid w:val="00913AAF"/>
    <w:rsid w:val="00913EB7"/>
    <w:rsid w:val="009170E8"/>
    <w:rsid w:val="00917267"/>
    <w:rsid w:val="009223C9"/>
    <w:rsid w:val="009261F0"/>
    <w:rsid w:val="0093209E"/>
    <w:rsid w:val="00935398"/>
    <w:rsid w:val="00937486"/>
    <w:rsid w:val="00941432"/>
    <w:rsid w:val="00942407"/>
    <w:rsid w:val="009430C2"/>
    <w:rsid w:val="00944518"/>
    <w:rsid w:val="00947DD2"/>
    <w:rsid w:val="009528B9"/>
    <w:rsid w:val="00952D29"/>
    <w:rsid w:val="009546D0"/>
    <w:rsid w:val="00955409"/>
    <w:rsid w:val="00961022"/>
    <w:rsid w:val="00963E29"/>
    <w:rsid w:val="00965A90"/>
    <w:rsid w:val="00965F89"/>
    <w:rsid w:val="00971080"/>
    <w:rsid w:val="00975F24"/>
    <w:rsid w:val="009773F7"/>
    <w:rsid w:val="00983FFB"/>
    <w:rsid w:val="009855E5"/>
    <w:rsid w:val="00990D7A"/>
    <w:rsid w:val="00992304"/>
    <w:rsid w:val="009949DA"/>
    <w:rsid w:val="009A077B"/>
    <w:rsid w:val="009A2623"/>
    <w:rsid w:val="009A4537"/>
    <w:rsid w:val="009B15DD"/>
    <w:rsid w:val="009B19C8"/>
    <w:rsid w:val="009B3A4F"/>
    <w:rsid w:val="009B43CE"/>
    <w:rsid w:val="009B47D8"/>
    <w:rsid w:val="009B5AAB"/>
    <w:rsid w:val="009C08E7"/>
    <w:rsid w:val="009C2BF3"/>
    <w:rsid w:val="009C3987"/>
    <w:rsid w:val="009C449C"/>
    <w:rsid w:val="009C55E9"/>
    <w:rsid w:val="009C768D"/>
    <w:rsid w:val="009D3AD5"/>
    <w:rsid w:val="009D53CF"/>
    <w:rsid w:val="009D63BE"/>
    <w:rsid w:val="009D6988"/>
    <w:rsid w:val="009D7F06"/>
    <w:rsid w:val="009E11EF"/>
    <w:rsid w:val="009E1347"/>
    <w:rsid w:val="009E6318"/>
    <w:rsid w:val="009E713A"/>
    <w:rsid w:val="009F0539"/>
    <w:rsid w:val="009F2D61"/>
    <w:rsid w:val="009F30BB"/>
    <w:rsid w:val="00A01223"/>
    <w:rsid w:val="00A01A98"/>
    <w:rsid w:val="00A054F3"/>
    <w:rsid w:val="00A05C05"/>
    <w:rsid w:val="00A0683E"/>
    <w:rsid w:val="00A101A3"/>
    <w:rsid w:val="00A12418"/>
    <w:rsid w:val="00A13A5C"/>
    <w:rsid w:val="00A14A9E"/>
    <w:rsid w:val="00A152C6"/>
    <w:rsid w:val="00A21CFD"/>
    <w:rsid w:val="00A23379"/>
    <w:rsid w:val="00A25347"/>
    <w:rsid w:val="00A30B2C"/>
    <w:rsid w:val="00A35CC6"/>
    <w:rsid w:val="00A35D25"/>
    <w:rsid w:val="00A36F6F"/>
    <w:rsid w:val="00A370A3"/>
    <w:rsid w:val="00A41BEB"/>
    <w:rsid w:val="00A43D5A"/>
    <w:rsid w:val="00A45667"/>
    <w:rsid w:val="00A46FD4"/>
    <w:rsid w:val="00A52BA6"/>
    <w:rsid w:val="00A53065"/>
    <w:rsid w:val="00A53F04"/>
    <w:rsid w:val="00A55006"/>
    <w:rsid w:val="00A558AB"/>
    <w:rsid w:val="00A648A7"/>
    <w:rsid w:val="00A706A8"/>
    <w:rsid w:val="00A706EF"/>
    <w:rsid w:val="00A76622"/>
    <w:rsid w:val="00A77656"/>
    <w:rsid w:val="00A85238"/>
    <w:rsid w:val="00A859A9"/>
    <w:rsid w:val="00A86A4A"/>
    <w:rsid w:val="00A97181"/>
    <w:rsid w:val="00AA05D6"/>
    <w:rsid w:val="00AA3B4F"/>
    <w:rsid w:val="00AB4C9E"/>
    <w:rsid w:val="00AB7D15"/>
    <w:rsid w:val="00AB7F71"/>
    <w:rsid w:val="00AC201B"/>
    <w:rsid w:val="00AC5496"/>
    <w:rsid w:val="00AC62D0"/>
    <w:rsid w:val="00AC6E1D"/>
    <w:rsid w:val="00AD14E6"/>
    <w:rsid w:val="00AD1DCC"/>
    <w:rsid w:val="00AD40C5"/>
    <w:rsid w:val="00AD5D27"/>
    <w:rsid w:val="00AD696A"/>
    <w:rsid w:val="00AD697A"/>
    <w:rsid w:val="00AE2161"/>
    <w:rsid w:val="00AE4052"/>
    <w:rsid w:val="00AE5296"/>
    <w:rsid w:val="00AE62A3"/>
    <w:rsid w:val="00AE648D"/>
    <w:rsid w:val="00AF12E3"/>
    <w:rsid w:val="00AF3B49"/>
    <w:rsid w:val="00AF4764"/>
    <w:rsid w:val="00AF5416"/>
    <w:rsid w:val="00AF7157"/>
    <w:rsid w:val="00B0126E"/>
    <w:rsid w:val="00B016C9"/>
    <w:rsid w:val="00B03397"/>
    <w:rsid w:val="00B10751"/>
    <w:rsid w:val="00B11D4E"/>
    <w:rsid w:val="00B1360F"/>
    <w:rsid w:val="00B144D4"/>
    <w:rsid w:val="00B16949"/>
    <w:rsid w:val="00B17F69"/>
    <w:rsid w:val="00B21207"/>
    <w:rsid w:val="00B277FA"/>
    <w:rsid w:val="00B347CB"/>
    <w:rsid w:val="00B34E83"/>
    <w:rsid w:val="00B371D4"/>
    <w:rsid w:val="00B37595"/>
    <w:rsid w:val="00B37CE2"/>
    <w:rsid w:val="00B42198"/>
    <w:rsid w:val="00B421F9"/>
    <w:rsid w:val="00B43BF2"/>
    <w:rsid w:val="00B456E9"/>
    <w:rsid w:val="00B465E9"/>
    <w:rsid w:val="00B47C0F"/>
    <w:rsid w:val="00B507B9"/>
    <w:rsid w:val="00B514F8"/>
    <w:rsid w:val="00B526AD"/>
    <w:rsid w:val="00B531F7"/>
    <w:rsid w:val="00B6623B"/>
    <w:rsid w:val="00B66A79"/>
    <w:rsid w:val="00B83C22"/>
    <w:rsid w:val="00B86663"/>
    <w:rsid w:val="00B87E5C"/>
    <w:rsid w:val="00B87F70"/>
    <w:rsid w:val="00B92F94"/>
    <w:rsid w:val="00B9540B"/>
    <w:rsid w:val="00B977A3"/>
    <w:rsid w:val="00BA1360"/>
    <w:rsid w:val="00BA26A3"/>
    <w:rsid w:val="00BA3411"/>
    <w:rsid w:val="00BA7229"/>
    <w:rsid w:val="00BA7E1E"/>
    <w:rsid w:val="00BB1DC5"/>
    <w:rsid w:val="00BB3012"/>
    <w:rsid w:val="00BB5211"/>
    <w:rsid w:val="00BC0357"/>
    <w:rsid w:val="00BC1708"/>
    <w:rsid w:val="00BC5C43"/>
    <w:rsid w:val="00BC6EE7"/>
    <w:rsid w:val="00BC7EB8"/>
    <w:rsid w:val="00BD04C9"/>
    <w:rsid w:val="00BD2DE4"/>
    <w:rsid w:val="00BD38A8"/>
    <w:rsid w:val="00BD5198"/>
    <w:rsid w:val="00BD7CEF"/>
    <w:rsid w:val="00BE0189"/>
    <w:rsid w:val="00BE1C97"/>
    <w:rsid w:val="00BE26D3"/>
    <w:rsid w:val="00BE3C29"/>
    <w:rsid w:val="00BE46D4"/>
    <w:rsid w:val="00BE6488"/>
    <w:rsid w:val="00BF00F1"/>
    <w:rsid w:val="00BF22BD"/>
    <w:rsid w:val="00BF604F"/>
    <w:rsid w:val="00BF7343"/>
    <w:rsid w:val="00BF7AB0"/>
    <w:rsid w:val="00C0195C"/>
    <w:rsid w:val="00C047B4"/>
    <w:rsid w:val="00C06ADC"/>
    <w:rsid w:val="00C06D7A"/>
    <w:rsid w:val="00C108E0"/>
    <w:rsid w:val="00C1345A"/>
    <w:rsid w:val="00C14C02"/>
    <w:rsid w:val="00C1574A"/>
    <w:rsid w:val="00C157D8"/>
    <w:rsid w:val="00C17234"/>
    <w:rsid w:val="00C25E6E"/>
    <w:rsid w:val="00C2609A"/>
    <w:rsid w:val="00C279AD"/>
    <w:rsid w:val="00C27B85"/>
    <w:rsid w:val="00C3439B"/>
    <w:rsid w:val="00C42165"/>
    <w:rsid w:val="00C43246"/>
    <w:rsid w:val="00C44502"/>
    <w:rsid w:val="00C44DA4"/>
    <w:rsid w:val="00C45AA6"/>
    <w:rsid w:val="00C46C7E"/>
    <w:rsid w:val="00C553F2"/>
    <w:rsid w:val="00C601C5"/>
    <w:rsid w:val="00C603DF"/>
    <w:rsid w:val="00C62E13"/>
    <w:rsid w:val="00C65494"/>
    <w:rsid w:val="00C661DA"/>
    <w:rsid w:val="00C70307"/>
    <w:rsid w:val="00C70D1C"/>
    <w:rsid w:val="00C710D8"/>
    <w:rsid w:val="00C75006"/>
    <w:rsid w:val="00C776F2"/>
    <w:rsid w:val="00C7779E"/>
    <w:rsid w:val="00C77C1B"/>
    <w:rsid w:val="00C83DA2"/>
    <w:rsid w:val="00C845C0"/>
    <w:rsid w:val="00C846E8"/>
    <w:rsid w:val="00C85EB5"/>
    <w:rsid w:val="00C91D37"/>
    <w:rsid w:val="00C952B8"/>
    <w:rsid w:val="00C97D2A"/>
    <w:rsid w:val="00CA0A57"/>
    <w:rsid w:val="00CA14F8"/>
    <w:rsid w:val="00CA2C0C"/>
    <w:rsid w:val="00CA3877"/>
    <w:rsid w:val="00CB0212"/>
    <w:rsid w:val="00CB44B0"/>
    <w:rsid w:val="00CB6CEA"/>
    <w:rsid w:val="00CC07E1"/>
    <w:rsid w:val="00CC3B6F"/>
    <w:rsid w:val="00CC5620"/>
    <w:rsid w:val="00CD3A82"/>
    <w:rsid w:val="00CD4AAE"/>
    <w:rsid w:val="00CD7352"/>
    <w:rsid w:val="00CE77C2"/>
    <w:rsid w:val="00CF3C52"/>
    <w:rsid w:val="00CF4AF4"/>
    <w:rsid w:val="00CF5B49"/>
    <w:rsid w:val="00D0397C"/>
    <w:rsid w:val="00D03E72"/>
    <w:rsid w:val="00D05CD5"/>
    <w:rsid w:val="00D07864"/>
    <w:rsid w:val="00D10188"/>
    <w:rsid w:val="00D10D54"/>
    <w:rsid w:val="00D11024"/>
    <w:rsid w:val="00D12C46"/>
    <w:rsid w:val="00D13FAD"/>
    <w:rsid w:val="00D15FEF"/>
    <w:rsid w:val="00D213A1"/>
    <w:rsid w:val="00D22B71"/>
    <w:rsid w:val="00D25FFE"/>
    <w:rsid w:val="00D347E6"/>
    <w:rsid w:val="00D3671F"/>
    <w:rsid w:val="00D408E5"/>
    <w:rsid w:val="00D41594"/>
    <w:rsid w:val="00D44D94"/>
    <w:rsid w:val="00D457EC"/>
    <w:rsid w:val="00D512E6"/>
    <w:rsid w:val="00D51D0A"/>
    <w:rsid w:val="00D557D3"/>
    <w:rsid w:val="00D57300"/>
    <w:rsid w:val="00D57C57"/>
    <w:rsid w:val="00D610C6"/>
    <w:rsid w:val="00D61F33"/>
    <w:rsid w:val="00D62A89"/>
    <w:rsid w:val="00D62BE9"/>
    <w:rsid w:val="00D672C8"/>
    <w:rsid w:val="00D720E1"/>
    <w:rsid w:val="00D7456A"/>
    <w:rsid w:val="00D74D26"/>
    <w:rsid w:val="00D76785"/>
    <w:rsid w:val="00D7771D"/>
    <w:rsid w:val="00D809E6"/>
    <w:rsid w:val="00D84AA9"/>
    <w:rsid w:val="00D876D6"/>
    <w:rsid w:val="00D87912"/>
    <w:rsid w:val="00D920B9"/>
    <w:rsid w:val="00D92661"/>
    <w:rsid w:val="00D95424"/>
    <w:rsid w:val="00D957AD"/>
    <w:rsid w:val="00DA067F"/>
    <w:rsid w:val="00DA0A94"/>
    <w:rsid w:val="00DA22B9"/>
    <w:rsid w:val="00DA41C4"/>
    <w:rsid w:val="00DA495E"/>
    <w:rsid w:val="00DA5BF6"/>
    <w:rsid w:val="00DB7AAC"/>
    <w:rsid w:val="00DC545D"/>
    <w:rsid w:val="00DC6E85"/>
    <w:rsid w:val="00DD417E"/>
    <w:rsid w:val="00DD4B1C"/>
    <w:rsid w:val="00DE2AE3"/>
    <w:rsid w:val="00DE5C7E"/>
    <w:rsid w:val="00DE72BE"/>
    <w:rsid w:val="00DF038A"/>
    <w:rsid w:val="00DF03B1"/>
    <w:rsid w:val="00DF316A"/>
    <w:rsid w:val="00DF5B12"/>
    <w:rsid w:val="00DF7F04"/>
    <w:rsid w:val="00E009E1"/>
    <w:rsid w:val="00E02A79"/>
    <w:rsid w:val="00E07137"/>
    <w:rsid w:val="00E11E5E"/>
    <w:rsid w:val="00E11F8A"/>
    <w:rsid w:val="00E12B41"/>
    <w:rsid w:val="00E2787B"/>
    <w:rsid w:val="00E30359"/>
    <w:rsid w:val="00E30456"/>
    <w:rsid w:val="00E3097B"/>
    <w:rsid w:val="00E315E2"/>
    <w:rsid w:val="00E34271"/>
    <w:rsid w:val="00E3445C"/>
    <w:rsid w:val="00E34B42"/>
    <w:rsid w:val="00E36489"/>
    <w:rsid w:val="00E404A3"/>
    <w:rsid w:val="00E4071D"/>
    <w:rsid w:val="00E41BEA"/>
    <w:rsid w:val="00E4206D"/>
    <w:rsid w:val="00E43FF8"/>
    <w:rsid w:val="00E44F00"/>
    <w:rsid w:val="00E46578"/>
    <w:rsid w:val="00E616D5"/>
    <w:rsid w:val="00E62B57"/>
    <w:rsid w:val="00E650A8"/>
    <w:rsid w:val="00E650B7"/>
    <w:rsid w:val="00E70F2B"/>
    <w:rsid w:val="00E72A4C"/>
    <w:rsid w:val="00E73938"/>
    <w:rsid w:val="00E81A38"/>
    <w:rsid w:val="00E82A4B"/>
    <w:rsid w:val="00E83298"/>
    <w:rsid w:val="00E843E3"/>
    <w:rsid w:val="00E874D8"/>
    <w:rsid w:val="00E90678"/>
    <w:rsid w:val="00E936A4"/>
    <w:rsid w:val="00E97505"/>
    <w:rsid w:val="00E97B6D"/>
    <w:rsid w:val="00E97E95"/>
    <w:rsid w:val="00EA182F"/>
    <w:rsid w:val="00EA4FE0"/>
    <w:rsid w:val="00EA6CDA"/>
    <w:rsid w:val="00EB0FE3"/>
    <w:rsid w:val="00EB169A"/>
    <w:rsid w:val="00EB2683"/>
    <w:rsid w:val="00EB5383"/>
    <w:rsid w:val="00EB74E8"/>
    <w:rsid w:val="00EC00C5"/>
    <w:rsid w:val="00EC5C21"/>
    <w:rsid w:val="00ED02E9"/>
    <w:rsid w:val="00ED07CD"/>
    <w:rsid w:val="00ED187C"/>
    <w:rsid w:val="00ED2500"/>
    <w:rsid w:val="00ED261D"/>
    <w:rsid w:val="00ED62E4"/>
    <w:rsid w:val="00EE7798"/>
    <w:rsid w:val="00EF35EA"/>
    <w:rsid w:val="00EF3BC7"/>
    <w:rsid w:val="00F061F4"/>
    <w:rsid w:val="00F10040"/>
    <w:rsid w:val="00F1194F"/>
    <w:rsid w:val="00F11968"/>
    <w:rsid w:val="00F15970"/>
    <w:rsid w:val="00F15CD3"/>
    <w:rsid w:val="00F26A14"/>
    <w:rsid w:val="00F27D81"/>
    <w:rsid w:val="00F31D31"/>
    <w:rsid w:val="00F34E97"/>
    <w:rsid w:val="00F43246"/>
    <w:rsid w:val="00F43F43"/>
    <w:rsid w:val="00F445C7"/>
    <w:rsid w:val="00F467CC"/>
    <w:rsid w:val="00F52F87"/>
    <w:rsid w:val="00F54C97"/>
    <w:rsid w:val="00F6033F"/>
    <w:rsid w:val="00F6079E"/>
    <w:rsid w:val="00F61463"/>
    <w:rsid w:val="00F639D2"/>
    <w:rsid w:val="00F70D48"/>
    <w:rsid w:val="00F724A3"/>
    <w:rsid w:val="00F72511"/>
    <w:rsid w:val="00F81FB7"/>
    <w:rsid w:val="00F82450"/>
    <w:rsid w:val="00F83B12"/>
    <w:rsid w:val="00F83EFF"/>
    <w:rsid w:val="00F84F61"/>
    <w:rsid w:val="00F856EE"/>
    <w:rsid w:val="00F92203"/>
    <w:rsid w:val="00F92E34"/>
    <w:rsid w:val="00F94ACA"/>
    <w:rsid w:val="00F95CE2"/>
    <w:rsid w:val="00FA454F"/>
    <w:rsid w:val="00FB0F1D"/>
    <w:rsid w:val="00FB3040"/>
    <w:rsid w:val="00FB339A"/>
    <w:rsid w:val="00FB366A"/>
    <w:rsid w:val="00FB42A4"/>
    <w:rsid w:val="00FB45C8"/>
    <w:rsid w:val="00FB5516"/>
    <w:rsid w:val="00FB618A"/>
    <w:rsid w:val="00FB61EE"/>
    <w:rsid w:val="00FB77D8"/>
    <w:rsid w:val="00FC3DE0"/>
    <w:rsid w:val="00FC66E1"/>
    <w:rsid w:val="00FD208C"/>
    <w:rsid w:val="00FD5D27"/>
    <w:rsid w:val="00FE0DFB"/>
    <w:rsid w:val="00FE2B26"/>
    <w:rsid w:val="00FF20F6"/>
    <w:rsid w:val="00FF32EC"/>
    <w:rsid w:val="00FF38BE"/>
    <w:rsid w:val="00FF582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96"/>
  </w:style>
  <w:style w:type="paragraph" w:styleId="Heading1">
    <w:name w:val="heading 1"/>
    <w:basedOn w:val="Normal"/>
    <w:next w:val="Normal"/>
    <w:qFormat/>
    <w:rsid w:val="00AE52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D7C"/>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qFormat/>
    <w:rsid w:val="00771DC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verskift3">
    <w:name w:val="Overskift 3"/>
    <w:basedOn w:val="Heading3"/>
    <w:rsid w:val="00771DCD"/>
    <w:pPr>
      <w:spacing w:before="0" w:after="0"/>
      <w:jc w:val="both"/>
    </w:pPr>
    <w:rPr>
      <w:rFonts w:cs="Times New Roman"/>
      <w:noProof/>
      <w:szCs w:val="24"/>
    </w:rPr>
  </w:style>
  <w:style w:type="paragraph" w:customStyle="1" w:styleId="Oveskrift4">
    <w:name w:val="Oveskrift 4"/>
    <w:basedOn w:val="Normal"/>
    <w:rsid w:val="00771DCD"/>
    <w:pPr>
      <w:spacing w:line="360" w:lineRule="auto"/>
      <w:jc w:val="both"/>
    </w:pPr>
    <w:rPr>
      <w:rFonts w:ascii="Arial" w:hAnsi="Arial"/>
      <w:noProof/>
    </w:rPr>
  </w:style>
  <w:style w:type="paragraph" w:customStyle="1" w:styleId="Overskrift4">
    <w:name w:val="Overskrift4"/>
    <w:basedOn w:val="Oveskrift4"/>
    <w:rsid w:val="00771DCD"/>
    <w:rPr>
      <w:b/>
    </w:rPr>
  </w:style>
  <w:style w:type="paragraph" w:customStyle="1" w:styleId="gp-logo">
    <w:name w:val="gp-logo"/>
    <w:basedOn w:val="Normal"/>
    <w:rsid w:val="00AE5296"/>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AE5296"/>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AE5296"/>
    <w:pPr>
      <w:tabs>
        <w:tab w:val="center" w:pos="4536"/>
        <w:tab w:val="right" w:pos="9072"/>
      </w:tabs>
    </w:pPr>
  </w:style>
  <w:style w:type="paragraph" w:styleId="HTMLPreformatted">
    <w:name w:val="HTML Preformatted"/>
    <w:basedOn w:val="Normal"/>
    <w:link w:val="HTMLPreformattedChar"/>
    <w:uiPriority w:val="99"/>
    <w:rsid w:val="00AE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AE5296"/>
    <w:pPr>
      <w:spacing w:before="100" w:beforeAutospacing="1" w:after="100" w:afterAutospacing="1"/>
    </w:pPr>
    <w:rPr>
      <w:sz w:val="24"/>
      <w:szCs w:val="24"/>
    </w:rPr>
  </w:style>
  <w:style w:type="paragraph" w:customStyle="1" w:styleId="NormalWeb8">
    <w:name w:val="Normal (Web)8"/>
    <w:basedOn w:val="Normal"/>
    <w:rsid w:val="00AE5296"/>
    <w:rPr>
      <w:sz w:val="24"/>
      <w:szCs w:val="24"/>
      <w:lang w:val="en-US" w:eastAsia="en-US"/>
    </w:rPr>
  </w:style>
  <w:style w:type="paragraph" w:customStyle="1" w:styleId="first1">
    <w:name w:val="first1"/>
    <w:basedOn w:val="Normal"/>
    <w:rsid w:val="00AE5296"/>
    <w:pPr>
      <w:pBdr>
        <w:left w:val="single" w:sz="48" w:space="0" w:color="FFFFFF"/>
        <w:right w:val="single" w:sz="48" w:space="0" w:color="FFFFFF"/>
      </w:pBdr>
      <w:shd w:val="clear" w:color="auto" w:fill="FFFFFF"/>
      <w:spacing w:line="336" w:lineRule="atLeast"/>
    </w:pPr>
    <w:rPr>
      <w:sz w:val="31"/>
      <w:szCs w:val="31"/>
      <w:lang w:val="en-US" w:eastAsia="en-US"/>
    </w:rPr>
  </w:style>
  <w:style w:type="character" w:styleId="LineNumber">
    <w:name w:val="line number"/>
    <w:basedOn w:val="DefaultParagraphFont"/>
    <w:rsid w:val="00AE5296"/>
  </w:style>
  <w:style w:type="paragraph" w:customStyle="1" w:styleId="NormalWeb5">
    <w:name w:val="Normal (Web)5"/>
    <w:basedOn w:val="Normal"/>
    <w:rsid w:val="006C0BCC"/>
    <w:pPr>
      <w:spacing w:after="240" w:line="352" w:lineRule="atLeast"/>
    </w:pPr>
    <w:rPr>
      <w:color w:val="000000"/>
      <w:sz w:val="36"/>
      <w:szCs w:val="36"/>
      <w:lang w:val="en-US" w:eastAsia="en-US"/>
    </w:rPr>
  </w:style>
  <w:style w:type="character" w:styleId="Emphasis">
    <w:name w:val="Emphasis"/>
    <w:basedOn w:val="DefaultParagraphFont"/>
    <w:qFormat/>
    <w:rsid w:val="00781D7C"/>
    <w:rPr>
      <w:i/>
      <w:iCs/>
    </w:rPr>
  </w:style>
  <w:style w:type="paragraph" w:customStyle="1" w:styleId="NormalWeb1">
    <w:name w:val="Normal (Web)1"/>
    <w:basedOn w:val="Normal"/>
    <w:rsid w:val="00781D7C"/>
    <w:pPr>
      <w:spacing w:line="360" w:lineRule="atLeast"/>
    </w:pPr>
    <w:rPr>
      <w:rFonts w:ascii="Verdana" w:hAnsi="Verdana"/>
      <w:sz w:val="18"/>
      <w:szCs w:val="18"/>
      <w:lang w:val="en-US" w:eastAsia="en-US"/>
    </w:rPr>
  </w:style>
  <w:style w:type="character" w:styleId="Hyperlink">
    <w:name w:val="Hyperlink"/>
    <w:basedOn w:val="DefaultParagraphFont"/>
    <w:rsid w:val="00555F7D"/>
    <w:rPr>
      <w:color w:val="0000FF"/>
      <w:u w:val="single"/>
    </w:rPr>
  </w:style>
  <w:style w:type="character" w:customStyle="1" w:styleId="HTMLPreformattedChar">
    <w:name w:val="HTML Preformatted Char"/>
    <w:basedOn w:val="DefaultParagraphFont"/>
    <w:link w:val="HTMLPreformatted"/>
    <w:uiPriority w:val="99"/>
    <w:rsid w:val="00E4206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843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rthtimes.org/tag/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times.org/tag/justice.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opics.nytimes.com/top/reference/timestopics/people/l/liu_xiaobo/index.html?inline=nyt-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1244</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UNIVERSITETET </vt:lpstr>
      <vt:lpstr>UNIVERSITETET </vt:lpstr>
    </vt:vector>
  </TitlesOfParts>
  <Company>Home</Company>
  <LinksUpToDate>false</LinksUpToDate>
  <CharactersWithSpaces>7826</CharactersWithSpaces>
  <SharedDoc>false</SharedDoc>
  <HLinks>
    <vt:vector size="18" baseType="variant">
      <vt:variant>
        <vt:i4>65555</vt:i4>
      </vt:variant>
      <vt:variant>
        <vt:i4>6</vt:i4>
      </vt:variant>
      <vt:variant>
        <vt:i4>0</vt:i4>
      </vt:variant>
      <vt:variant>
        <vt:i4>5</vt:i4>
      </vt:variant>
      <vt:variant>
        <vt:lpwstr>http://www.earthtimes.org/tag/health.html</vt:lpwstr>
      </vt:variant>
      <vt:variant>
        <vt:lpwstr/>
      </vt:variant>
      <vt:variant>
        <vt:i4>3211300</vt:i4>
      </vt:variant>
      <vt:variant>
        <vt:i4>3</vt:i4>
      </vt:variant>
      <vt:variant>
        <vt:i4>0</vt:i4>
      </vt:variant>
      <vt:variant>
        <vt:i4>5</vt:i4>
      </vt:variant>
      <vt:variant>
        <vt:lpwstr>http://www.earthtimes.org/tag/justice.html</vt:lpwstr>
      </vt:variant>
      <vt:variant>
        <vt:lpwstr/>
      </vt:variant>
      <vt:variant>
        <vt:i4>6226027</vt:i4>
      </vt:variant>
      <vt:variant>
        <vt:i4>0</vt:i4>
      </vt:variant>
      <vt:variant>
        <vt:i4>0</vt:i4>
      </vt:variant>
      <vt:variant>
        <vt:i4>5</vt:i4>
      </vt:variant>
      <vt:variant>
        <vt:lpwstr>http://topics.nytimes.com/top/reference/timestopics/people/l/liu_xiaobo/index.html?inline=nyt-per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Gjertrud</dc:creator>
  <cp:lastModifiedBy>ninlau</cp:lastModifiedBy>
  <cp:revision>2</cp:revision>
  <cp:lastPrinted>2010-11-30T12:19:00Z</cp:lastPrinted>
  <dcterms:created xsi:type="dcterms:W3CDTF">2010-11-30T12:30:00Z</dcterms:created>
  <dcterms:modified xsi:type="dcterms:W3CDTF">2010-11-30T12:30:00Z</dcterms:modified>
</cp:coreProperties>
</file>