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25" w:rsidRPr="00553951" w:rsidRDefault="007709CC">
      <w:pPr>
        <w:rPr>
          <w:rFonts w:ascii="Times New Roman" w:hAnsi="Times New Roman"/>
          <w:b/>
          <w:sz w:val="28"/>
          <w:szCs w:val="28"/>
        </w:rPr>
      </w:pPr>
      <w:bookmarkStart w:id="0" w:name="_GoBack"/>
      <w:bookmarkEnd w:id="0"/>
      <w:r w:rsidRPr="00553951">
        <w:rPr>
          <w:rFonts w:ascii="Times New Roman" w:hAnsi="Times New Roman"/>
          <w:b/>
          <w:sz w:val="28"/>
          <w:szCs w:val="28"/>
        </w:rPr>
        <w:t>Sensorveiledning</w:t>
      </w:r>
      <w:r w:rsidR="00772DF4" w:rsidRPr="00553951">
        <w:rPr>
          <w:rFonts w:ascii="Times New Roman" w:hAnsi="Times New Roman"/>
          <w:b/>
          <w:sz w:val="28"/>
          <w:szCs w:val="28"/>
        </w:rPr>
        <w:t xml:space="preserve"> </w:t>
      </w:r>
      <w:r w:rsidR="002C2BEA" w:rsidRPr="00553951">
        <w:rPr>
          <w:rFonts w:ascii="Times New Roman" w:hAnsi="Times New Roman"/>
          <w:b/>
          <w:sz w:val="28"/>
          <w:szCs w:val="28"/>
        </w:rPr>
        <w:t>for masteroppgaver ved ILOS</w:t>
      </w:r>
      <w:r w:rsidR="00553951" w:rsidRPr="00553951">
        <w:rPr>
          <w:rFonts w:ascii="Times New Roman" w:hAnsi="Times New Roman"/>
          <w:b/>
          <w:sz w:val="28"/>
          <w:szCs w:val="28"/>
        </w:rPr>
        <w:t xml:space="preserve"> </w:t>
      </w:r>
      <w:r w:rsidR="00A91933">
        <w:rPr>
          <w:rFonts w:ascii="Times New Roman" w:hAnsi="Times New Roman"/>
          <w:b/>
          <w:sz w:val="28"/>
          <w:szCs w:val="28"/>
        </w:rPr>
        <w:t xml:space="preserve"> </w:t>
      </w:r>
    </w:p>
    <w:p w:rsidR="00121D48" w:rsidRPr="00553951" w:rsidRDefault="00121D48" w:rsidP="00121D48">
      <w:pPr>
        <w:rPr>
          <w:rFonts w:ascii="Times New Roman" w:hAnsi="Times New Roman"/>
          <w:b/>
        </w:rPr>
      </w:pPr>
      <w:r w:rsidRPr="00553951">
        <w:rPr>
          <w:rFonts w:ascii="Times New Roman" w:hAnsi="Times New Roman"/>
          <w:b/>
        </w:rPr>
        <w:t xml:space="preserve">1. </w:t>
      </w:r>
      <w:r w:rsidR="00553951" w:rsidRPr="00553951">
        <w:rPr>
          <w:rFonts w:ascii="Times New Roman" w:hAnsi="Times New Roman"/>
          <w:b/>
        </w:rPr>
        <w:t>Generelt</w:t>
      </w:r>
    </w:p>
    <w:p w:rsidR="00121D48" w:rsidRPr="00553951" w:rsidRDefault="00553951" w:rsidP="00121D48">
      <w:pPr>
        <w:rPr>
          <w:rFonts w:ascii="Times New Roman" w:hAnsi="Times New Roman"/>
        </w:rPr>
      </w:pPr>
      <w:r w:rsidRPr="00553951">
        <w:rPr>
          <w:rFonts w:ascii="Times New Roman" w:hAnsi="Times New Roman"/>
        </w:rPr>
        <w:t>Eksamenskommisjonen på masteroppgaver består av en</w:t>
      </w:r>
      <w:r w:rsidR="00121D48" w:rsidRPr="00553951">
        <w:rPr>
          <w:rFonts w:ascii="Times New Roman" w:hAnsi="Times New Roman"/>
        </w:rPr>
        <w:t xml:space="preserve"> ekstern og </w:t>
      </w:r>
      <w:r w:rsidRPr="00553951">
        <w:rPr>
          <w:rFonts w:ascii="Times New Roman" w:hAnsi="Times New Roman"/>
        </w:rPr>
        <w:t xml:space="preserve">en </w:t>
      </w:r>
      <w:r w:rsidR="00121D48" w:rsidRPr="00553951">
        <w:rPr>
          <w:rFonts w:ascii="Times New Roman" w:hAnsi="Times New Roman"/>
        </w:rPr>
        <w:t>intern sensor.</w:t>
      </w:r>
      <w:r w:rsidRPr="00553951">
        <w:rPr>
          <w:rFonts w:ascii="Times New Roman" w:hAnsi="Times New Roman"/>
        </w:rPr>
        <w:t xml:space="preserve"> Disse har lik innflytelse på karakteren.</w:t>
      </w:r>
      <w:r w:rsidR="00121D48" w:rsidRPr="00553951">
        <w:rPr>
          <w:rFonts w:ascii="Times New Roman" w:hAnsi="Times New Roman"/>
        </w:rPr>
        <w:t xml:space="preserve"> Ekstern sensor har</w:t>
      </w:r>
      <w:r w:rsidRPr="00553951">
        <w:rPr>
          <w:rFonts w:ascii="Times New Roman" w:hAnsi="Times New Roman"/>
        </w:rPr>
        <w:t xml:space="preserve"> likevel</w:t>
      </w:r>
      <w:r w:rsidR="00121D48" w:rsidRPr="00553951">
        <w:rPr>
          <w:rFonts w:ascii="Times New Roman" w:hAnsi="Times New Roman"/>
        </w:rPr>
        <w:t xml:space="preserve"> et særlig ansvar for å sikre at det ikke oppstår ”lokale” karakternivåer. Veileder er ikke med i eksamenskommisjonen.</w:t>
      </w:r>
    </w:p>
    <w:p w:rsidR="0042609C" w:rsidRPr="00553951" w:rsidRDefault="00121D48">
      <w:pPr>
        <w:rPr>
          <w:rFonts w:ascii="Times New Roman" w:hAnsi="Times New Roman"/>
          <w:b/>
        </w:rPr>
      </w:pPr>
      <w:r w:rsidRPr="00553951">
        <w:rPr>
          <w:rFonts w:ascii="Times New Roman" w:hAnsi="Times New Roman"/>
          <w:b/>
        </w:rPr>
        <w:t>2. Gjennomføringen av sensuren</w:t>
      </w:r>
    </w:p>
    <w:p w:rsidR="00A91933" w:rsidRPr="00553951" w:rsidRDefault="0042609C" w:rsidP="00A91933">
      <w:pPr>
        <w:rPr>
          <w:rFonts w:ascii="Times New Roman" w:hAnsi="Times New Roman"/>
        </w:rPr>
      </w:pPr>
      <w:r w:rsidRPr="00553951">
        <w:rPr>
          <w:rFonts w:ascii="Times New Roman" w:hAnsi="Times New Roman"/>
        </w:rPr>
        <w:t>Ekstern og intern sensor holder</w:t>
      </w:r>
      <w:r w:rsidR="00553951" w:rsidRPr="00553951">
        <w:rPr>
          <w:rFonts w:ascii="Times New Roman" w:hAnsi="Times New Roman"/>
        </w:rPr>
        <w:t xml:space="preserve"> i forkant av muntlig eksamen</w:t>
      </w:r>
      <w:r w:rsidR="001C7D22" w:rsidRPr="00553951">
        <w:rPr>
          <w:rFonts w:ascii="Times New Roman" w:hAnsi="Times New Roman"/>
        </w:rPr>
        <w:t xml:space="preserve"> </w:t>
      </w:r>
      <w:r w:rsidR="00A91933">
        <w:rPr>
          <w:rFonts w:ascii="Times New Roman" w:hAnsi="Times New Roman"/>
        </w:rPr>
        <w:t xml:space="preserve">et </w:t>
      </w:r>
      <w:r w:rsidRPr="00553951">
        <w:rPr>
          <w:rFonts w:ascii="Times New Roman" w:hAnsi="Times New Roman"/>
        </w:rPr>
        <w:t>sensurmøte</w:t>
      </w:r>
      <w:r w:rsidR="009C259F">
        <w:rPr>
          <w:rFonts w:ascii="Times New Roman" w:hAnsi="Times New Roman"/>
        </w:rPr>
        <w:t xml:space="preserve">, for eksempel via </w:t>
      </w:r>
      <w:proofErr w:type="spellStart"/>
      <w:r w:rsidR="009C259F">
        <w:rPr>
          <w:rFonts w:ascii="Times New Roman" w:hAnsi="Times New Roman"/>
        </w:rPr>
        <w:t>Skype</w:t>
      </w:r>
      <w:proofErr w:type="spellEnd"/>
      <w:r w:rsidR="009C259F">
        <w:rPr>
          <w:rFonts w:ascii="Times New Roman" w:hAnsi="Times New Roman"/>
        </w:rPr>
        <w:t xml:space="preserve"> eller telefon</w:t>
      </w:r>
      <w:r w:rsidR="001C7D22" w:rsidRPr="00553951">
        <w:rPr>
          <w:rFonts w:ascii="Times New Roman" w:hAnsi="Times New Roman"/>
        </w:rPr>
        <w:t xml:space="preserve">. </w:t>
      </w:r>
      <w:r w:rsidR="00D033C1" w:rsidRPr="00553951">
        <w:rPr>
          <w:rFonts w:ascii="Times New Roman" w:hAnsi="Times New Roman"/>
        </w:rPr>
        <w:t xml:space="preserve">Kommisjonen skal gjennom samtalen </w:t>
      </w:r>
      <w:r w:rsidR="001C7D22" w:rsidRPr="00553951">
        <w:rPr>
          <w:rFonts w:ascii="Times New Roman" w:hAnsi="Times New Roman"/>
        </w:rPr>
        <w:t>ko</w:t>
      </w:r>
      <w:r w:rsidR="007709CC" w:rsidRPr="00553951">
        <w:rPr>
          <w:rFonts w:ascii="Times New Roman" w:hAnsi="Times New Roman"/>
        </w:rPr>
        <w:t>mme til</w:t>
      </w:r>
      <w:r w:rsidR="001C7D22" w:rsidRPr="00553951">
        <w:rPr>
          <w:rFonts w:ascii="Times New Roman" w:hAnsi="Times New Roman"/>
        </w:rPr>
        <w:t xml:space="preserve"> enighet om karakter.</w:t>
      </w:r>
      <w:r w:rsidR="00A91933" w:rsidRPr="00A91933">
        <w:rPr>
          <w:rFonts w:ascii="Times New Roman" w:hAnsi="Times New Roman"/>
        </w:rPr>
        <w:t xml:space="preserve"> </w:t>
      </w:r>
      <w:r w:rsidR="00A91933" w:rsidRPr="00553951">
        <w:rPr>
          <w:rFonts w:ascii="Times New Roman" w:hAnsi="Times New Roman"/>
        </w:rPr>
        <w:t xml:space="preserve">Sensurfristen </w:t>
      </w:r>
      <w:r w:rsidR="00A91933">
        <w:rPr>
          <w:rFonts w:ascii="Times New Roman" w:hAnsi="Times New Roman"/>
        </w:rPr>
        <w:t>oppgis av eksamenskonsulenten</w:t>
      </w:r>
      <w:r w:rsidR="00A91933">
        <w:rPr>
          <w:rFonts w:ascii="Times New Roman" w:hAnsi="Times New Roman"/>
        </w:rPr>
        <w:t>, og inkluderer gjennomføring av en eventuell muntlig eksamen</w:t>
      </w:r>
      <w:r w:rsidR="00A91933">
        <w:rPr>
          <w:rFonts w:ascii="Times New Roman" w:hAnsi="Times New Roman"/>
        </w:rPr>
        <w:t xml:space="preserve">. Det </w:t>
      </w:r>
      <w:r w:rsidR="00A91933">
        <w:rPr>
          <w:rFonts w:ascii="Times New Roman" w:hAnsi="Times New Roman"/>
        </w:rPr>
        <w:t>settes av</w:t>
      </w:r>
      <w:r w:rsidR="00A91933">
        <w:rPr>
          <w:rFonts w:ascii="Times New Roman" w:hAnsi="Times New Roman"/>
        </w:rPr>
        <w:t xml:space="preserve"> bestemte uker til muntlig eksamen</w:t>
      </w:r>
      <w:r w:rsidR="00A91933">
        <w:rPr>
          <w:rFonts w:ascii="Times New Roman" w:hAnsi="Times New Roman"/>
        </w:rPr>
        <w:t>, og sensor</w:t>
      </w:r>
      <w:r w:rsidR="009C259F">
        <w:rPr>
          <w:rFonts w:ascii="Times New Roman" w:hAnsi="Times New Roman"/>
        </w:rPr>
        <w:t xml:space="preserve">ene og kandidaten </w:t>
      </w:r>
      <w:r w:rsidR="00A91933">
        <w:rPr>
          <w:rFonts w:ascii="Times New Roman" w:hAnsi="Times New Roman"/>
        </w:rPr>
        <w:t xml:space="preserve">må være tilgjengelig i denne perioden. </w:t>
      </w:r>
    </w:p>
    <w:p w:rsidR="00A91933" w:rsidRDefault="00A91933">
      <w:pPr>
        <w:rPr>
          <w:rFonts w:ascii="Times New Roman" w:hAnsi="Times New Roman"/>
        </w:rPr>
      </w:pPr>
      <w:r>
        <w:rPr>
          <w:rFonts w:ascii="Times New Roman" w:hAnsi="Times New Roman"/>
        </w:rPr>
        <w:t xml:space="preserve">Høst 2016 er muntlig eksamen på masteroppgaven et tilbud til studentene på dette emnet. De skal gi beskjed innen 1. november om de ønsker dette eller ikke. Fra vår 2017 </w:t>
      </w:r>
      <w:r w:rsidR="009C259F">
        <w:rPr>
          <w:rFonts w:ascii="Times New Roman" w:hAnsi="Times New Roman"/>
        </w:rPr>
        <w:t xml:space="preserve">er den en </w:t>
      </w:r>
      <w:r>
        <w:rPr>
          <w:rFonts w:ascii="Times New Roman" w:hAnsi="Times New Roman"/>
        </w:rPr>
        <w:t xml:space="preserve">obligatorisk del av innlevering av masteroppgaven. </w:t>
      </w:r>
    </w:p>
    <w:p w:rsidR="00553951" w:rsidRDefault="00A91933" w:rsidP="00553951">
      <w:pPr>
        <w:rPr>
          <w:rFonts w:ascii="Times New Roman" w:hAnsi="Times New Roman"/>
        </w:rPr>
      </w:pPr>
      <w:r>
        <w:rPr>
          <w:rFonts w:ascii="Times New Roman" w:hAnsi="Times New Roman"/>
        </w:rPr>
        <w:t xml:space="preserve">Senest 2 dager før muntlig skal en foreløpig karakter på masteroppgaven være klar fra kommisjonen. Når denne er registrert i </w:t>
      </w:r>
      <w:proofErr w:type="spellStart"/>
      <w:r>
        <w:rPr>
          <w:rFonts w:ascii="Times New Roman" w:hAnsi="Times New Roman"/>
        </w:rPr>
        <w:t>Studentweb</w:t>
      </w:r>
      <w:proofErr w:type="spellEnd"/>
      <w:r>
        <w:rPr>
          <w:rFonts w:ascii="Times New Roman" w:hAnsi="Times New Roman"/>
        </w:rPr>
        <w:t xml:space="preserve">, opplyses studenten om det, og vedkommende velger selv om han eller hun vil sjekke den. </w:t>
      </w:r>
      <w:r w:rsidR="00553951" w:rsidRPr="00553951">
        <w:rPr>
          <w:rFonts w:ascii="Times New Roman" w:hAnsi="Times New Roman"/>
        </w:rPr>
        <w:t xml:space="preserve">Muntlig eksamen har en varighet på inntil </w:t>
      </w:r>
      <w:r w:rsidR="00320E5F">
        <w:rPr>
          <w:rFonts w:ascii="Times New Roman" w:hAnsi="Times New Roman"/>
        </w:rPr>
        <w:t>30</w:t>
      </w:r>
      <w:r w:rsidR="00553951" w:rsidRPr="00553951">
        <w:rPr>
          <w:rFonts w:ascii="Times New Roman" w:hAnsi="Times New Roman"/>
        </w:rPr>
        <w:t xml:space="preserve"> minutter</w:t>
      </w:r>
      <w:r>
        <w:rPr>
          <w:rFonts w:ascii="Times New Roman" w:hAnsi="Times New Roman"/>
        </w:rPr>
        <w:t xml:space="preserve">, og foregår vanligvis i et videokonferanse-rom med ekstern sensor tilgjengelig på skjerm. Den begynner med en presentasjon av oppgaven fra studenten på 5–10 minutter (studenten kan ha med notater, men vi legger ikke opp til presentasjoner på skjerm). Deretter vil sensorene stille spørsmål knyttet til oppgaven. Dette kan dreie seg om for eksempel struktur, metode eller andre spørsmål til innholdet i oppgaven. Etter eksamen går studenten ut på gangen, og kommisjonen blir enig om endelig karakter. I de fleste tilfeller er det spørsmål om </w:t>
      </w:r>
      <w:r w:rsidR="009C259F">
        <w:rPr>
          <w:rFonts w:ascii="Times New Roman" w:hAnsi="Times New Roman"/>
        </w:rPr>
        <w:t xml:space="preserve">den foreløpige karakteren blir stående, eller om den endrer seg én karakter. </w:t>
      </w:r>
      <w:r w:rsidR="00553951" w:rsidRPr="00553951">
        <w:rPr>
          <w:rFonts w:ascii="Times New Roman" w:hAnsi="Times New Roman"/>
        </w:rPr>
        <w:t>Det er kun den endelige karakteren som kommer på studentens vitnemål.</w:t>
      </w:r>
    </w:p>
    <w:p w:rsidR="00593725" w:rsidRPr="00553951" w:rsidRDefault="00553951">
      <w:pPr>
        <w:rPr>
          <w:rFonts w:ascii="Times New Roman" w:hAnsi="Times New Roman"/>
        </w:rPr>
      </w:pPr>
      <w:r w:rsidRPr="00553951">
        <w:rPr>
          <w:rFonts w:ascii="Times New Roman" w:hAnsi="Times New Roman"/>
        </w:rPr>
        <w:t xml:space="preserve">Etter muntlig eksamen skal kommisjonen skrive en begrunnelse </w:t>
      </w:r>
      <w:r w:rsidR="00BF7602">
        <w:rPr>
          <w:rFonts w:ascii="Times New Roman" w:hAnsi="Times New Roman"/>
        </w:rPr>
        <w:t>for</w:t>
      </w:r>
      <w:r w:rsidRPr="00553951">
        <w:rPr>
          <w:rFonts w:ascii="Times New Roman" w:hAnsi="Times New Roman"/>
        </w:rPr>
        <w:t xml:space="preserve"> karakter</w:t>
      </w:r>
      <w:r w:rsidR="00BF7602">
        <w:rPr>
          <w:rFonts w:ascii="Times New Roman" w:hAnsi="Times New Roman"/>
        </w:rPr>
        <w:t>en</w:t>
      </w:r>
      <w:r w:rsidRPr="00553951">
        <w:rPr>
          <w:rFonts w:ascii="Times New Roman" w:hAnsi="Times New Roman"/>
        </w:rPr>
        <w:t xml:space="preserve"> (minimum én A4-side).</w:t>
      </w:r>
      <w:r w:rsidR="00C47D25" w:rsidRPr="00553951">
        <w:rPr>
          <w:rFonts w:ascii="Times New Roman" w:hAnsi="Times New Roman"/>
        </w:rPr>
        <w:t xml:space="preserve"> Denn</w:t>
      </w:r>
      <w:r w:rsidR="007709CC" w:rsidRPr="00553951">
        <w:rPr>
          <w:rFonts w:ascii="Times New Roman" w:hAnsi="Times New Roman"/>
        </w:rPr>
        <w:t>e føres i pennen av</w:t>
      </w:r>
      <w:r w:rsidR="00C47D25" w:rsidRPr="00553951">
        <w:rPr>
          <w:rFonts w:ascii="Times New Roman" w:hAnsi="Times New Roman"/>
        </w:rPr>
        <w:t xml:space="preserve"> ekstern sensor, </w:t>
      </w:r>
      <w:r w:rsidR="009C259F">
        <w:rPr>
          <w:rFonts w:ascii="Times New Roman" w:hAnsi="Times New Roman"/>
        </w:rPr>
        <w:t xml:space="preserve">som sender den til intern sensor </w:t>
      </w:r>
      <w:r w:rsidR="007709CC" w:rsidRPr="00553951">
        <w:rPr>
          <w:rFonts w:ascii="Times New Roman" w:hAnsi="Times New Roman"/>
        </w:rPr>
        <w:t xml:space="preserve">for </w:t>
      </w:r>
      <w:r w:rsidR="009C259F">
        <w:rPr>
          <w:rFonts w:ascii="Times New Roman" w:hAnsi="Times New Roman"/>
        </w:rPr>
        <w:t>eventuelle tillegg og endringer,</w:t>
      </w:r>
      <w:r w:rsidR="00AC41D0" w:rsidRPr="00553951">
        <w:rPr>
          <w:rFonts w:ascii="Times New Roman" w:hAnsi="Times New Roman"/>
        </w:rPr>
        <w:t xml:space="preserve"> før </w:t>
      </w:r>
      <w:r w:rsidR="009C259F">
        <w:rPr>
          <w:rFonts w:ascii="Times New Roman" w:hAnsi="Times New Roman"/>
        </w:rPr>
        <w:t>ekstern sensor sender den endelige versjonen til</w:t>
      </w:r>
      <w:r w:rsidR="00AC41D0" w:rsidRPr="00553951">
        <w:rPr>
          <w:rFonts w:ascii="Times New Roman" w:hAnsi="Times New Roman"/>
        </w:rPr>
        <w:t xml:space="preserve"> eks</w:t>
      </w:r>
      <w:r w:rsidRPr="00553951">
        <w:rPr>
          <w:rFonts w:ascii="Times New Roman" w:hAnsi="Times New Roman"/>
        </w:rPr>
        <w:t>amenskonsulenten.</w:t>
      </w:r>
    </w:p>
    <w:p w:rsidR="00D033C1" w:rsidRPr="00553951" w:rsidRDefault="00C47D25">
      <w:pPr>
        <w:rPr>
          <w:rFonts w:ascii="Times New Roman" w:hAnsi="Times New Roman"/>
        </w:rPr>
      </w:pPr>
      <w:r w:rsidRPr="00553951">
        <w:rPr>
          <w:rFonts w:ascii="Times New Roman" w:hAnsi="Times New Roman"/>
        </w:rPr>
        <w:t xml:space="preserve">Estimert tidsbruk på en 60 </w:t>
      </w:r>
      <w:proofErr w:type="spellStart"/>
      <w:r w:rsidRPr="00553951">
        <w:rPr>
          <w:rFonts w:ascii="Times New Roman" w:hAnsi="Times New Roman"/>
        </w:rPr>
        <w:t>sp</w:t>
      </w:r>
      <w:proofErr w:type="spellEnd"/>
      <w:r w:rsidRPr="00553951">
        <w:rPr>
          <w:rFonts w:ascii="Times New Roman" w:hAnsi="Times New Roman"/>
        </w:rPr>
        <w:t xml:space="preserve">. masteroppgave </w:t>
      </w:r>
      <w:r w:rsidR="00CA62B0">
        <w:rPr>
          <w:rFonts w:ascii="Times New Roman" w:hAnsi="Times New Roman"/>
        </w:rPr>
        <w:t>er 12 timer</w:t>
      </w:r>
      <w:r w:rsidR="0050704F">
        <w:rPr>
          <w:rFonts w:ascii="Times New Roman" w:hAnsi="Times New Roman"/>
        </w:rPr>
        <w:t>. I</w:t>
      </w:r>
      <w:r w:rsidR="00CA62B0">
        <w:rPr>
          <w:rFonts w:ascii="Times New Roman" w:hAnsi="Times New Roman"/>
        </w:rPr>
        <w:t xml:space="preserve"> tillegg kommer 0,75 timer for muntlig eksamen. </w:t>
      </w:r>
    </w:p>
    <w:p w:rsidR="00121D48" w:rsidRPr="00553951" w:rsidRDefault="00121D48" w:rsidP="00D033C1">
      <w:pPr>
        <w:rPr>
          <w:rFonts w:ascii="Times New Roman" w:hAnsi="Times New Roman"/>
          <w:b/>
        </w:rPr>
      </w:pPr>
      <w:r w:rsidRPr="00553951">
        <w:rPr>
          <w:rFonts w:ascii="Times New Roman" w:hAnsi="Times New Roman"/>
          <w:b/>
        </w:rPr>
        <w:t>3. Karakterskala</w:t>
      </w:r>
    </w:p>
    <w:p w:rsidR="00593725" w:rsidRPr="00553951" w:rsidRDefault="00593725" w:rsidP="00593725">
      <w:pPr>
        <w:rPr>
          <w:rFonts w:ascii="Times New Roman" w:hAnsi="Times New Roman"/>
        </w:rPr>
      </w:pPr>
      <w:r w:rsidRPr="00553951">
        <w:rPr>
          <w:rFonts w:ascii="Times New Roman" w:hAnsi="Times New Roman"/>
        </w:rPr>
        <w:t xml:space="preserve">Grunnlaget for vurderingen av masteroppgaven er </w:t>
      </w:r>
      <w:r w:rsidR="009C259F">
        <w:rPr>
          <w:rFonts w:ascii="Times New Roman" w:hAnsi="Times New Roman"/>
        </w:rPr>
        <w:t xml:space="preserve">den utvidede </w:t>
      </w:r>
      <w:r w:rsidR="00921121" w:rsidRPr="00553951">
        <w:rPr>
          <w:rFonts w:ascii="Times New Roman" w:hAnsi="Times New Roman"/>
        </w:rPr>
        <w:t>karakterbeskrivelsen</w:t>
      </w:r>
      <w:r w:rsidR="009C259F">
        <w:rPr>
          <w:rFonts w:ascii="Times New Roman" w:hAnsi="Times New Roman"/>
        </w:rPr>
        <w:t xml:space="preserve">. </w:t>
      </w:r>
      <w:r w:rsidRPr="00553951">
        <w:rPr>
          <w:rFonts w:ascii="Times New Roman" w:hAnsi="Times New Roman"/>
        </w:rPr>
        <w:t>Se også tekstene</w:t>
      </w:r>
      <w:r w:rsidR="00BF7602">
        <w:rPr>
          <w:rFonts w:ascii="Times New Roman" w:hAnsi="Times New Roman"/>
        </w:rPr>
        <w:t xml:space="preserve"> </w:t>
      </w:r>
      <w:r w:rsidRPr="00553951">
        <w:rPr>
          <w:rFonts w:ascii="Times New Roman" w:hAnsi="Times New Roman"/>
        </w:rPr>
        <w:t xml:space="preserve">”Kort om emnet” og ”Hva lærer du” </w:t>
      </w:r>
      <w:r w:rsidRPr="00553951">
        <w:rPr>
          <w:rFonts w:ascii="Times New Roman" w:hAnsi="Times New Roman"/>
          <w:i/>
        </w:rPr>
        <w:t>(</w:t>
      </w:r>
      <w:r w:rsidRPr="00553951">
        <w:rPr>
          <w:rFonts w:ascii="Times New Roman" w:hAnsi="Times New Roman"/>
        </w:rPr>
        <w:t xml:space="preserve">læringsutbyttet) på emnebeskrivelsen for masteroppgaven. Karakteren skal gjenspeile i hvilken grad læringsutbyttet er oppnådd. Se også punkt 4. </w:t>
      </w:r>
    </w:p>
    <w:p w:rsidR="00B75457" w:rsidRPr="00553951" w:rsidRDefault="00B75457" w:rsidP="00D033C1">
      <w:pPr>
        <w:rPr>
          <w:rFonts w:ascii="Times New Roman" w:hAnsi="Times New Roman"/>
          <w:b/>
        </w:rPr>
      </w:pPr>
      <w:r w:rsidRPr="00553951">
        <w:rPr>
          <w:rFonts w:ascii="Times New Roman" w:hAnsi="Times New Roman"/>
          <w:b/>
        </w:rPr>
        <w:t>4. Momenter ved karaktersettingen</w:t>
      </w:r>
    </w:p>
    <w:p w:rsidR="00B75457" w:rsidRPr="00553951" w:rsidRDefault="00B75457" w:rsidP="00B75457">
      <w:pPr>
        <w:pStyle w:val="NoSpacing"/>
        <w:rPr>
          <w:rFonts w:ascii="Times New Roman" w:hAnsi="Times New Roman"/>
        </w:rPr>
      </w:pPr>
      <w:r w:rsidRPr="00553951">
        <w:rPr>
          <w:rFonts w:ascii="Times New Roman" w:hAnsi="Times New Roman"/>
        </w:rPr>
        <w:t>Følgende momenter tillegges vekt ved karaktersettingen:</w:t>
      </w:r>
    </w:p>
    <w:p w:rsidR="00B75457" w:rsidRPr="00553951" w:rsidRDefault="00B75457" w:rsidP="00B75457">
      <w:pPr>
        <w:pStyle w:val="NoSpacing"/>
        <w:rPr>
          <w:rFonts w:ascii="Times New Roman" w:hAnsi="Times New Roman"/>
        </w:rPr>
      </w:pPr>
      <w:r w:rsidRPr="00553951">
        <w:rPr>
          <w:rFonts w:ascii="Times New Roman" w:hAnsi="Times New Roman"/>
        </w:rPr>
        <w:t>- Formulering av tema og problemstilling for oppgaven</w:t>
      </w:r>
    </w:p>
    <w:p w:rsidR="00B75457" w:rsidRPr="00553951" w:rsidRDefault="00B75457" w:rsidP="00B75457">
      <w:pPr>
        <w:pStyle w:val="NoSpacing"/>
        <w:rPr>
          <w:rFonts w:ascii="Times New Roman" w:hAnsi="Times New Roman"/>
        </w:rPr>
      </w:pPr>
      <w:r w:rsidRPr="00553951">
        <w:rPr>
          <w:rFonts w:ascii="Times New Roman" w:hAnsi="Times New Roman"/>
        </w:rPr>
        <w:t xml:space="preserve">- Oppgavens </w:t>
      </w:r>
      <w:r w:rsidR="003169A6" w:rsidRPr="00553951">
        <w:rPr>
          <w:rFonts w:ascii="Times New Roman" w:hAnsi="Times New Roman"/>
        </w:rPr>
        <w:t>fokus</w:t>
      </w:r>
      <w:r w:rsidRPr="00553951">
        <w:rPr>
          <w:rFonts w:ascii="Times New Roman" w:hAnsi="Times New Roman"/>
        </w:rPr>
        <w:t xml:space="preserve"> og avgrensning</w:t>
      </w:r>
    </w:p>
    <w:p w:rsidR="00B75457" w:rsidRPr="00553951" w:rsidRDefault="00B75457" w:rsidP="00B75457">
      <w:pPr>
        <w:pStyle w:val="NoSpacing"/>
        <w:rPr>
          <w:rFonts w:ascii="Times New Roman" w:hAnsi="Times New Roman"/>
        </w:rPr>
      </w:pPr>
      <w:r w:rsidRPr="00553951">
        <w:rPr>
          <w:rFonts w:ascii="Times New Roman" w:hAnsi="Times New Roman"/>
        </w:rPr>
        <w:t>- Refleksjonsnivå vedrørende teori og metode</w:t>
      </w:r>
    </w:p>
    <w:p w:rsidR="00B75457" w:rsidRPr="00553951" w:rsidRDefault="00B75457" w:rsidP="00B75457">
      <w:pPr>
        <w:pStyle w:val="NoSpacing"/>
        <w:rPr>
          <w:rFonts w:ascii="Times New Roman" w:hAnsi="Times New Roman"/>
        </w:rPr>
      </w:pPr>
      <w:r w:rsidRPr="00553951">
        <w:rPr>
          <w:rFonts w:ascii="Times New Roman" w:hAnsi="Times New Roman"/>
        </w:rPr>
        <w:t>- Evne til anvendelse av teori og metode</w:t>
      </w:r>
    </w:p>
    <w:p w:rsidR="00B75457" w:rsidRPr="00553951" w:rsidRDefault="00B75457" w:rsidP="00B75457">
      <w:pPr>
        <w:pStyle w:val="NoSpacing"/>
        <w:rPr>
          <w:rFonts w:ascii="Times New Roman" w:hAnsi="Times New Roman"/>
        </w:rPr>
      </w:pPr>
      <w:r w:rsidRPr="00553951">
        <w:rPr>
          <w:rFonts w:ascii="Times New Roman" w:hAnsi="Times New Roman"/>
        </w:rPr>
        <w:lastRenderedPageBreak/>
        <w:t>- Forhold til litteratur og tidligere forskning på området</w:t>
      </w:r>
    </w:p>
    <w:p w:rsidR="00593725" w:rsidRPr="00553951" w:rsidRDefault="00593725" w:rsidP="00B75457">
      <w:pPr>
        <w:pStyle w:val="NoSpacing"/>
        <w:rPr>
          <w:rFonts w:ascii="Times New Roman" w:hAnsi="Times New Roman"/>
        </w:rPr>
      </w:pPr>
      <w:r w:rsidRPr="00553951">
        <w:rPr>
          <w:rFonts w:ascii="Times New Roman" w:hAnsi="Times New Roman"/>
        </w:rPr>
        <w:t>- Kildebruk</w:t>
      </w:r>
      <w:r w:rsidR="00921121" w:rsidRPr="00553951">
        <w:rPr>
          <w:rFonts w:ascii="Times New Roman" w:hAnsi="Times New Roman"/>
        </w:rPr>
        <w:t xml:space="preserve"> og bibliografi</w:t>
      </w:r>
    </w:p>
    <w:p w:rsidR="00B75457" w:rsidRPr="00553951" w:rsidRDefault="00B75457" w:rsidP="00B75457">
      <w:pPr>
        <w:pStyle w:val="NoSpacing"/>
        <w:rPr>
          <w:rFonts w:ascii="Times New Roman" w:hAnsi="Times New Roman"/>
        </w:rPr>
      </w:pPr>
      <w:r w:rsidRPr="00553951">
        <w:rPr>
          <w:rFonts w:ascii="Times New Roman" w:hAnsi="Times New Roman"/>
        </w:rPr>
        <w:t>- Forhold til materiale: valg, innhenting, avgrensning, tilrettelegging, analyse</w:t>
      </w:r>
    </w:p>
    <w:p w:rsidR="00B75457" w:rsidRPr="00553951" w:rsidRDefault="00B75457" w:rsidP="00B75457">
      <w:pPr>
        <w:pStyle w:val="NoSpacing"/>
        <w:rPr>
          <w:rFonts w:ascii="Times New Roman" w:hAnsi="Times New Roman"/>
        </w:rPr>
      </w:pPr>
      <w:r w:rsidRPr="00553951">
        <w:rPr>
          <w:rFonts w:ascii="Times New Roman" w:hAnsi="Times New Roman"/>
        </w:rPr>
        <w:t>- Klarhet og struktur i fremstillingen</w:t>
      </w:r>
    </w:p>
    <w:p w:rsidR="00B75457" w:rsidRPr="00553951" w:rsidRDefault="00B75457" w:rsidP="00B75457">
      <w:pPr>
        <w:pStyle w:val="NoSpacing"/>
        <w:rPr>
          <w:rFonts w:ascii="Times New Roman" w:hAnsi="Times New Roman"/>
        </w:rPr>
      </w:pPr>
      <w:r w:rsidRPr="00553951">
        <w:rPr>
          <w:rFonts w:ascii="Times New Roman" w:hAnsi="Times New Roman"/>
        </w:rPr>
        <w:t>- Språklige ferdigheter</w:t>
      </w:r>
    </w:p>
    <w:p w:rsidR="00B75457" w:rsidRPr="00553951" w:rsidRDefault="00B75457" w:rsidP="00B75457">
      <w:pPr>
        <w:pStyle w:val="NoSpacing"/>
        <w:rPr>
          <w:rFonts w:ascii="Times New Roman" w:hAnsi="Times New Roman"/>
        </w:rPr>
      </w:pPr>
      <w:r w:rsidRPr="00553951">
        <w:rPr>
          <w:rFonts w:ascii="Times New Roman" w:hAnsi="Times New Roman"/>
        </w:rPr>
        <w:t>- Originalitet (nytt materiale, nye problemstillinger, ny kunnskap, nye hypoteser)</w:t>
      </w:r>
    </w:p>
    <w:p w:rsidR="00B75457" w:rsidRPr="00553951" w:rsidRDefault="00B75457" w:rsidP="00B75457">
      <w:pPr>
        <w:pStyle w:val="NoSpacing"/>
        <w:rPr>
          <w:rFonts w:ascii="Times New Roman" w:hAnsi="Times New Roman"/>
        </w:rPr>
      </w:pPr>
      <w:r w:rsidRPr="00553951">
        <w:rPr>
          <w:rFonts w:ascii="Times New Roman" w:hAnsi="Times New Roman"/>
        </w:rPr>
        <w:t>- Selvstendighet</w:t>
      </w:r>
    </w:p>
    <w:p w:rsidR="00B75457" w:rsidRPr="00553951" w:rsidRDefault="00B75457" w:rsidP="00B75457">
      <w:pPr>
        <w:pStyle w:val="NoSpacing"/>
        <w:rPr>
          <w:rFonts w:ascii="Times New Roman" w:hAnsi="Times New Roman"/>
        </w:rPr>
      </w:pPr>
      <w:r w:rsidRPr="00553951">
        <w:rPr>
          <w:rFonts w:ascii="Times New Roman" w:hAnsi="Times New Roman"/>
        </w:rPr>
        <w:t>- Grundighet</w:t>
      </w:r>
    </w:p>
    <w:p w:rsidR="00B75457" w:rsidRPr="00553951" w:rsidRDefault="00B75457" w:rsidP="00B75457">
      <w:pPr>
        <w:pStyle w:val="NoSpacing"/>
        <w:rPr>
          <w:rFonts w:ascii="Times New Roman" w:hAnsi="Times New Roman"/>
        </w:rPr>
      </w:pPr>
      <w:r w:rsidRPr="00553951">
        <w:rPr>
          <w:rFonts w:ascii="Times New Roman" w:hAnsi="Times New Roman"/>
        </w:rPr>
        <w:t>- Påpeking av mulige videreføringer av arbeidet</w:t>
      </w:r>
    </w:p>
    <w:p w:rsidR="00B75457" w:rsidRPr="00553951" w:rsidRDefault="00B75457" w:rsidP="00B75457">
      <w:pPr>
        <w:pStyle w:val="NoSpacing"/>
        <w:rPr>
          <w:rFonts w:ascii="Times New Roman" w:hAnsi="Times New Roman"/>
        </w:rPr>
      </w:pPr>
    </w:p>
    <w:p w:rsidR="00CF1984" w:rsidRPr="00553951" w:rsidRDefault="00CF1984" w:rsidP="00B75457">
      <w:pPr>
        <w:pStyle w:val="NoSpacing"/>
        <w:rPr>
          <w:rFonts w:ascii="Times New Roman" w:hAnsi="Times New Roman"/>
        </w:rPr>
      </w:pPr>
    </w:p>
    <w:p w:rsidR="00B75457" w:rsidRPr="00553951" w:rsidRDefault="00B75457" w:rsidP="00D033C1">
      <w:pPr>
        <w:rPr>
          <w:rFonts w:ascii="Times New Roman" w:hAnsi="Times New Roman"/>
        </w:rPr>
      </w:pPr>
      <w:r w:rsidRPr="00553951">
        <w:rPr>
          <w:rFonts w:ascii="Times New Roman" w:hAnsi="Times New Roman"/>
        </w:rPr>
        <w:t>I avveiningen av hvor mye det enkelte moment skal telle, må det brukes skjønn. Det viktigste vurderingskriteriet er det helhetsinntrykket oppgaven gir etter en samlet vurdering.</w:t>
      </w:r>
    </w:p>
    <w:p w:rsidR="00D033C1" w:rsidRPr="00553951" w:rsidRDefault="00B75457" w:rsidP="00D033C1">
      <w:pPr>
        <w:rPr>
          <w:rFonts w:ascii="Times New Roman" w:hAnsi="Times New Roman"/>
          <w:b/>
        </w:rPr>
      </w:pPr>
      <w:r w:rsidRPr="00553951">
        <w:rPr>
          <w:rFonts w:ascii="Times New Roman" w:hAnsi="Times New Roman"/>
          <w:b/>
        </w:rPr>
        <w:t>5</w:t>
      </w:r>
      <w:r w:rsidR="00121D48" w:rsidRPr="00553951">
        <w:rPr>
          <w:rFonts w:ascii="Times New Roman" w:hAnsi="Times New Roman"/>
          <w:b/>
        </w:rPr>
        <w:t xml:space="preserve">. </w:t>
      </w:r>
      <w:r w:rsidR="00D033C1" w:rsidRPr="00553951">
        <w:rPr>
          <w:rFonts w:ascii="Times New Roman" w:hAnsi="Times New Roman"/>
          <w:b/>
        </w:rPr>
        <w:t>Ekstraordinære forhold</w:t>
      </w:r>
    </w:p>
    <w:p w:rsidR="00D033C1" w:rsidRPr="00553951" w:rsidRDefault="00D033C1" w:rsidP="00D033C1">
      <w:pPr>
        <w:rPr>
          <w:rFonts w:ascii="Times New Roman" w:hAnsi="Times New Roman"/>
        </w:rPr>
      </w:pPr>
      <w:r w:rsidRPr="00553951">
        <w:rPr>
          <w:rFonts w:ascii="Times New Roman" w:hAnsi="Times New Roman"/>
        </w:rPr>
        <w:t>Hvis kommisjonen ikke er i stand til å komme til enighet</w:t>
      </w:r>
      <w:r w:rsidR="007D4D4E" w:rsidRPr="00553951">
        <w:rPr>
          <w:rFonts w:ascii="Times New Roman" w:hAnsi="Times New Roman"/>
        </w:rPr>
        <w:t xml:space="preserve"> om karakter</w:t>
      </w:r>
      <w:r w:rsidRPr="00553951">
        <w:rPr>
          <w:rFonts w:ascii="Times New Roman" w:hAnsi="Times New Roman"/>
        </w:rPr>
        <w:t>, skal eksamenskonsulenten kontaktes. Sens</w:t>
      </w:r>
      <w:r w:rsidR="007F2376" w:rsidRPr="00553951">
        <w:rPr>
          <w:rFonts w:ascii="Times New Roman" w:hAnsi="Times New Roman"/>
        </w:rPr>
        <w:t>uren går da videre til en</w:t>
      </w:r>
      <w:r w:rsidRPr="00553951">
        <w:rPr>
          <w:rFonts w:ascii="Times New Roman" w:hAnsi="Times New Roman"/>
        </w:rPr>
        <w:t xml:space="preserve"> </w:t>
      </w:r>
      <w:r w:rsidR="00666AE2" w:rsidRPr="00553951">
        <w:rPr>
          <w:rFonts w:ascii="Times New Roman" w:hAnsi="Times New Roman"/>
        </w:rPr>
        <w:t xml:space="preserve">intern </w:t>
      </w:r>
      <w:r w:rsidRPr="00553951">
        <w:rPr>
          <w:rFonts w:ascii="Times New Roman" w:hAnsi="Times New Roman"/>
        </w:rPr>
        <w:t>oppmann</w:t>
      </w:r>
      <w:r w:rsidR="00BF7602">
        <w:rPr>
          <w:rFonts w:ascii="Times New Roman" w:hAnsi="Times New Roman"/>
        </w:rPr>
        <w:t>.</w:t>
      </w:r>
      <w:r w:rsidRPr="00553951">
        <w:rPr>
          <w:rFonts w:ascii="Times New Roman" w:hAnsi="Times New Roman"/>
        </w:rPr>
        <w:t xml:space="preserve"> </w:t>
      </w:r>
      <w:r w:rsidR="007F2376" w:rsidRPr="00553951">
        <w:rPr>
          <w:rFonts w:ascii="Times New Roman" w:hAnsi="Times New Roman"/>
        </w:rPr>
        <w:t>Oppmannen fungerer først som megler. Dersom enighet likevel ikke oppnås, tar oppmannen den endelige avgjørelsen om karakteren. Ved bruk av oppmann begynner ikke sensurfristen å løpe på nytt.</w:t>
      </w:r>
      <w:r w:rsidRPr="00553951">
        <w:rPr>
          <w:rFonts w:ascii="Times New Roman" w:hAnsi="Times New Roman"/>
        </w:rPr>
        <w:t xml:space="preserve"> </w:t>
      </w:r>
    </w:p>
    <w:p w:rsidR="0042609C" w:rsidRPr="00553951" w:rsidRDefault="00B75457">
      <w:pPr>
        <w:rPr>
          <w:rFonts w:ascii="Times New Roman" w:hAnsi="Times New Roman"/>
          <w:b/>
        </w:rPr>
      </w:pPr>
      <w:r w:rsidRPr="00553951">
        <w:rPr>
          <w:rFonts w:ascii="Times New Roman" w:hAnsi="Times New Roman"/>
          <w:b/>
        </w:rPr>
        <w:t>6</w:t>
      </w:r>
      <w:r w:rsidR="00121D48" w:rsidRPr="00553951">
        <w:rPr>
          <w:rFonts w:ascii="Times New Roman" w:hAnsi="Times New Roman"/>
          <w:b/>
        </w:rPr>
        <w:t>. Sideantall</w:t>
      </w:r>
    </w:p>
    <w:p w:rsidR="00772DF4" w:rsidRPr="00553951" w:rsidRDefault="00593725">
      <w:pPr>
        <w:rPr>
          <w:rFonts w:ascii="Times New Roman" w:hAnsi="Times New Roman"/>
        </w:rPr>
      </w:pPr>
      <w:r w:rsidRPr="00553951">
        <w:rPr>
          <w:rFonts w:ascii="Times New Roman" w:hAnsi="Times New Roman"/>
        </w:rPr>
        <w:t xml:space="preserve">Veiledende sideantall på en 60 </w:t>
      </w:r>
      <w:proofErr w:type="spellStart"/>
      <w:r w:rsidRPr="00553951">
        <w:rPr>
          <w:rFonts w:ascii="Times New Roman" w:hAnsi="Times New Roman"/>
        </w:rPr>
        <w:t>sp</w:t>
      </w:r>
      <w:proofErr w:type="spellEnd"/>
      <w:r w:rsidRPr="00553951">
        <w:rPr>
          <w:rFonts w:ascii="Times New Roman" w:hAnsi="Times New Roman"/>
        </w:rPr>
        <w:t>. oppgave er 80</w:t>
      </w:r>
      <w:r w:rsidR="00602FE8" w:rsidRPr="00553951">
        <w:rPr>
          <w:rFonts w:ascii="Times New Roman" w:hAnsi="Times New Roman"/>
        </w:rPr>
        <w:t>–</w:t>
      </w:r>
      <w:r w:rsidR="00BF7602">
        <w:rPr>
          <w:rFonts w:ascii="Times New Roman" w:hAnsi="Times New Roman"/>
        </w:rPr>
        <w:t>1</w:t>
      </w:r>
      <w:r w:rsidRPr="00553951">
        <w:rPr>
          <w:rFonts w:ascii="Times New Roman" w:hAnsi="Times New Roman"/>
        </w:rPr>
        <w:t xml:space="preserve">00 </w:t>
      </w:r>
      <w:proofErr w:type="spellStart"/>
      <w:r w:rsidRPr="00553951">
        <w:rPr>
          <w:rFonts w:ascii="Times New Roman" w:hAnsi="Times New Roman"/>
        </w:rPr>
        <w:t>standardsider</w:t>
      </w:r>
      <w:proofErr w:type="spellEnd"/>
      <w:r w:rsidRPr="00553951">
        <w:rPr>
          <w:rFonts w:ascii="Times New Roman" w:hAnsi="Times New Roman"/>
        </w:rPr>
        <w:t xml:space="preserve">. </w:t>
      </w:r>
      <w:r w:rsidR="00C47D25" w:rsidRPr="00553951">
        <w:rPr>
          <w:rFonts w:ascii="Times New Roman" w:hAnsi="Times New Roman"/>
        </w:rPr>
        <w:t xml:space="preserve">Hvis </w:t>
      </w:r>
      <w:r w:rsidR="007709CC" w:rsidRPr="00553951">
        <w:rPr>
          <w:rFonts w:ascii="Times New Roman" w:hAnsi="Times New Roman"/>
        </w:rPr>
        <w:t xml:space="preserve">sideantallet på masteroppgaven </w:t>
      </w:r>
      <w:r w:rsidR="00C47D25" w:rsidRPr="00553951">
        <w:rPr>
          <w:rFonts w:ascii="Times New Roman" w:hAnsi="Times New Roman"/>
        </w:rPr>
        <w:t>er</w:t>
      </w:r>
      <w:r w:rsidRPr="00553951">
        <w:rPr>
          <w:rFonts w:ascii="Times New Roman" w:hAnsi="Times New Roman"/>
        </w:rPr>
        <w:t xml:space="preserve"> vesentlig</w:t>
      </w:r>
      <w:r w:rsidR="00C47D25" w:rsidRPr="00553951">
        <w:rPr>
          <w:rFonts w:ascii="Times New Roman" w:hAnsi="Times New Roman"/>
        </w:rPr>
        <w:t xml:space="preserve"> </w:t>
      </w:r>
      <w:r w:rsidR="00AF604E" w:rsidRPr="00553951">
        <w:rPr>
          <w:rFonts w:ascii="Times New Roman" w:hAnsi="Times New Roman"/>
        </w:rPr>
        <w:t>høyere eller lavere enn det</w:t>
      </w:r>
      <w:r w:rsidR="00C47D25" w:rsidRPr="00553951">
        <w:rPr>
          <w:rFonts w:ascii="Times New Roman" w:hAnsi="Times New Roman"/>
        </w:rPr>
        <w:t xml:space="preserve"> som er oppgitt </w:t>
      </w:r>
      <w:r w:rsidR="00AF604E" w:rsidRPr="00553951">
        <w:rPr>
          <w:rFonts w:ascii="Times New Roman" w:hAnsi="Times New Roman"/>
        </w:rPr>
        <w:t>i</w:t>
      </w:r>
      <w:r w:rsidR="00C47D25" w:rsidRPr="00553951">
        <w:rPr>
          <w:rFonts w:ascii="Times New Roman" w:hAnsi="Times New Roman"/>
        </w:rPr>
        <w:t xml:space="preserve"> emnebeskrivelsen, er det opp til kommisjonen å vurdere om det</w:t>
      </w:r>
      <w:r w:rsidR="0011481A" w:rsidRPr="00553951">
        <w:rPr>
          <w:rFonts w:ascii="Times New Roman" w:hAnsi="Times New Roman"/>
        </w:rPr>
        <w:t>te</w:t>
      </w:r>
      <w:r w:rsidR="00C47D25" w:rsidRPr="00553951">
        <w:rPr>
          <w:rFonts w:ascii="Times New Roman" w:hAnsi="Times New Roman"/>
        </w:rPr>
        <w:t xml:space="preserve"> har gått utover det faglige nivået</w:t>
      </w:r>
      <w:r w:rsidR="00D033C1" w:rsidRPr="00553951">
        <w:rPr>
          <w:rFonts w:ascii="Times New Roman" w:hAnsi="Times New Roman"/>
        </w:rPr>
        <w:t>.</w:t>
      </w:r>
      <w:r w:rsidR="00CF1984" w:rsidRPr="00553951">
        <w:rPr>
          <w:rFonts w:ascii="Times New Roman" w:hAnsi="Times New Roman"/>
        </w:rPr>
        <w:t xml:space="preserve"> </w:t>
      </w:r>
    </w:p>
    <w:p w:rsidR="0042609C" w:rsidRPr="00553951" w:rsidRDefault="00B75457" w:rsidP="00C47D25">
      <w:pPr>
        <w:rPr>
          <w:rFonts w:ascii="Times New Roman" w:hAnsi="Times New Roman"/>
          <w:b/>
        </w:rPr>
      </w:pPr>
      <w:r w:rsidRPr="00553951">
        <w:rPr>
          <w:rFonts w:ascii="Times New Roman" w:hAnsi="Times New Roman"/>
          <w:b/>
        </w:rPr>
        <w:t>7</w:t>
      </w:r>
      <w:r w:rsidR="00121D48" w:rsidRPr="00553951">
        <w:rPr>
          <w:rFonts w:ascii="Times New Roman" w:hAnsi="Times New Roman"/>
          <w:b/>
        </w:rPr>
        <w:t>. Mistanke om fusk</w:t>
      </w:r>
    </w:p>
    <w:p w:rsidR="00C47D25" w:rsidRPr="00553951" w:rsidRDefault="00D033C1" w:rsidP="00C47D25">
      <w:pPr>
        <w:rPr>
          <w:rFonts w:ascii="Times New Roman" w:hAnsi="Times New Roman"/>
        </w:rPr>
      </w:pPr>
      <w:r w:rsidRPr="00553951">
        <w:rPr>
          <w:rFonts w:ascii="Times New Roman" w:hAnsi="Times New Roman"/>
        </w:rPr>
        <w:t xml:space="preserve">Ordinær sensur </w:t>
      </w:r>
      <w:r w:rsidR="00AF604E" w:rsidRPr="00553951">
        <w:rPr>
          <w:rFonts w:ascii="Times New Roman" w:hAnsi="Times New Roman"/>
        </w:rPr>
        <w:t xml:space="preserve">skal ikke </w:t>
      </w:r>
      <w:r w:rsidR="00BF7602">
        <w:rPr>
          <w:rFonts w:ascii="Times New Roman" w:hAnsi="Times New Roman"/>
        </w:rPr>
        <w:t>gjennomføres</w:t>
      </w:r>
      <w:r w:rsidR="00AF604E" w:rsidRPr="00553951">
        <w:rPr>
          <w:rFonts w:ascii="Times New Roman" w:hAnsi="Times New Roman"/>
        </w:rPr>
        <w:t xml:space="preserve"> hvis</w:t>
      </w:r>
      <w:r w:rsidRPr="00553951">
        <w:rPr>
          <w:rFonts w:ascii="Times New Roman" w:hAnsi="Times New Roman"/>
        </w:rPr>
        <w:t xml:space="preserve"> det forekommer mistanke om fusk. </w:t>
      </w:r>
      <w:r w:rsidR="00C47D25" w:rsidRPr="00553951">
        <w:rPr>
          <w:rFonts w:ascii="Times New Roman" w:hAnsi="Times New Roman"/>
        </w:rPr>
        <w:t>Ved mistanke om avskrift av kilder</w:t>
      </w:r>
      <w:r w:rsidR="002C2BEA" w:rsidRPr="00553951">
        <w:rPr>
          <w:rFonts w:ascii="Times New Roman" w:hAnsi="Times New Roman"/>
        </w:rPr>
        <w:t xml:space="preserve"> (for eksempel bøker eller nettsider) uten at disse er oppgitt som referanse</w:t>
      </w:r>
      <w:r w:rsidRPr="00553951">
        <w:rPr>
          <w:rFonts w:ascii="Times New Roman" w:hAnsi="Times New Roman"/>
        </w:rPr>
        <w:t>,</w:t>
      </w:r>
      <w:r w:rsidR="002C2BEA" w:rsidRPr="00553951">
        <w:rPr>
          <w:rFonts w:ascii="Times New Roman" w:hAnsi="Times New Roman"/>
        </w:rPr>
        <w:t xml:space="preserve"> </w:t>
      </w:r>
      <w:r w:rsidR="0042609C" w:rsidRPr="00553951">
        <w:rPr>
          <w:rFonts w:ascii="Times New Roman" w:hAnsi="Times New Roman"/>
        </w:rPr>
        <w:t>skal</w:t>
      </w:r>
      <w:r w:rsidR="00C47D25" w:rsidRPr="00553951">
        <w:rPr>
          <w:rFonts w:ascii="Times New Roman" w:hAnsi="Times New Roman"/>
        </w:rPr>
        <w:t xml:space="preserve"> eksamenskonsulenten kontaktes</w:t>
      </w:r>
      <w:r w:rsidR="00602FE8" w:rsidRPr="00553951">
        <w:rPr>
          <w:rFonts w:ascii="Times New Roman" w:hAnsi="Times New Roman"/>
        </w:rPr>
        <w:t xml:space="preserve">. </w:t>
      </w:r>
      <w:r w:rsidR="002957C0">
        <w:rPr>
          <w:rFonts w:ascii="Times New Roman" w:hAnsi="Times New Roman"/>
        </w:rPr>
        <w:t>Denne</w:t>
      </w:r>
      <w:r w:rsidR="00602FE8" w:rsidRPr="00553951">
        <w:rPr>
          <w:rFonts w:ascii="Times New Roman" w:hAnsi="Times New Roman"/>
        </w:rPr>
        <w:t xml:space="preserve"> </w:t>
      </w:r>
      <w:r w:rsidR="00AF604E" w:rsidRPr="00553951">
        <w:rPr>
          <w:rFonts w:ascii="Times New Roman" w:hAnsi="Times New Roman"/>
        </w:rPr>
        <w:t xml:space="preserve">vil </w:t>
      </w:r>
      <w:r w:rsidRPr="00553951">
        <w:rPr>
          <w:rFonts w:ascii="Times New Roman" w:hAnsi="Times New Roman"/>
        </w:rPr>
        <w:t>utføre en</w:t>
      </w:r>
      <w:r w:rsidR="00C47D25" w:rsidRPr="00553951">
        <w:rPr>
          <w:rFonts w:ascii="Times New Roman" w:hAnsi="Times New Roman"/>
        </w:rPr>
        <w:t xml:space="preserve"> plagiatsjekk</w:t>
      </w:r>
      <w:r w:rsidR="0011481A" w:rsidRPr="00553951">
        <w:rPr>
          <w:rFonts w:ascii="Times New Roman" w:hAnsi="Times New Roman"/>
        </w:rPr>
        <w:t xml:space="preserve"> og sørge for </w:t>
      </w:r>
      <w:r w:rsidR="00602FE8" w:rsidRPr="00553951">
        <w:rPr>
          <w:rFonts w:ascii="Times New Roman" w:hAnsi="Times New Roman"/>
        </w:rPr>
        <w:t xml:space="preserve">den </w:t>
      </w:r>
      <w:r w:rsidR="0011481A" w:rsidRPr="00553951">
        <w:rPr>
          <w:rFonts w:ascii="Times New Roman" w:hAnsi="Times New Roman"/>
        </w:rPr>
        <w:t>videre saksbehandling</w:t>
      </w:r>
      <w:r w:rsidR="00C47D25" w:rsidRPr="00553951">
        <w:rPr>
          <w:rFonts w:ascii="Times New Roman" w:hAnsi="Times New Roman"/>
        </w:rPr>
        <w:t xml:space="preserve">. </w:t>
      </w:r>
    </w:p>
    <w:sectPr w:rsidR="00C47D25" w:rsidRPr="00553951" w:rsidSect="00B05D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05" w:rsidRDefault="00D64505" w:rsidP="002C2BEA">
      <w:pPr>
        <w:spacing w:after="0" w:line="240" w:lineRule="auto"/>
      </w:pPr>
      <w:r>
        <w:separator/>
      </w:r>
    </w:p>
  </w:endnote>
  <w:endnote w:type="continuationSeparator" w:id="0">
    <w:p w:rsidR="00D64505" w:rsidRDefault="00D64505" w:rsidP="002C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68067"/>
      <w:docPartObj>
        <w:docPartGallery w:val="Page Numbers (Bottom of Page)"/>
        <w:docPartUnique/>
      </w:docPartObj>
    </w:sdtPr>
    <w:sdtContent>
      <w:sdt>
        <w:sdtPr>
          <w:id w:val="860082579"/>
          <w:docPartObj>
            <w:docPartGallery w:val="Page Numbers (Top of Page)"/>
            <w:docPartUnique/>
          </w:docPartObj>
        </w:sdtPr>
        <w:sdtContent>
          <w:p w:rsidR="00362539" w:rsidRDefault="00362539">
            <w:pPr>
              <w:pStyle w:val="Footer"/>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D64505" w:rsidRDefault="00D6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05" w:rsidRDefault="00D64505" w:rsidP="002C2BEA">
      <w:pPr>
        <w:spacing w:after="0" w:line="240" w:lineRule="auto"/>
      </w:pPr>
      <w:r>
        <w:separator/>
      </w:r>
    </w:p>
  </w:footnote>
  <w:footnote w:type="continuationSeparator" w:id="0">
    <w:p w:rsidR="00D64505" w:rsidRDefault="00D64505" w:rsidP="002C2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939"/>
    <w:multiLevelType w:val="hybridMultilevel"/>
    <w:tmpl w:val="1E8EB5D8"/>
    <w:lvl w:ilvl="0" w:tplc="8C72809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2E575C"/>
    <w:multiLevelType w:val="hybridMultilevel"/>
    <w:tmpl w:val="367EC6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E193DFB"/>
    <w:multiLevelType w:val="hybridMultilevel"/>
    <w:tmpl w:val="B10EF552"/>
    <w:lvl w:ilvl="0" w:tplc="C6D694CA">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F4"/>
    <w:rsid w:val="0008144C"/>
    <w:rsid w:val="00082D96"/>
    <w:rsid w:val="0011481A"/>
    <w:rsid w:val="00121D48"/>
    <w:rsid w:val="001B2112"/>
    <w:rsid w:val="001C7D22"/>
    <w:rsid w:val="00215693"/>
    <w:rsid w:val="00226367"/>
    <w:rsid w:val="00241E85"/>
    <w:rsid w:val="002957C0"/>
    <w:rsid w:val="002C2BEA"/>
    <w:rsid w:val="003169A6"/>
    <w:rsid w:val="00320E5F"/>
    <w:rsid w:val="00327DAD"/>
    <w:rsid w:val="0033362D"/>
    <w:rsid w:val="003430C9"/>
    <w:rsid w:val="00343A15"/>
    <w:rsid w:val="00362539"/>
    <w:rsid w:val="0042609C"/>
    <w:rsid w:val="004B25DC"/>
    <w:rsid w:val="004E5609"/>
    <w:rsid w:val="0050704F"/>
    <w:rsid w:val="00553951"/>
    <w:rsid w:val="00593725"/>
    <w:rsid w:val="00602FE8"/>
    <w:rsid w:val="00666AE2"/>
    <w:rsid w:val="006738D3"/>
    <w:rsid w:val="006B7545"/>
    <w:rsid w:val="00705FBA"/>
    <w:rsid w:val="007653C9"/>
    <w:rsid w:val="007709CC"/>
    <w:rsid w:val="00772DF4"/>
    <w:rsid w:val="007D4D4E"/>
    <w:rsid w:val="007F2376"/>
    <w:rsid w:val="00834784"/>
    <w:rsid w:val="008B6321"/>
    <w:rsid w:val="008E171A"/>
    <w:rsid w:val="008E638C"/>
    <w:rsid w:val="008F4F05"/>
    <w:rsid w:val="008F696A"/>
    <w:rsid w:val="00921121"/>
    <w:rsid w:val="009559EF"/>
    <w:rsid w:val="00972B28"/>
    <w:rsid w:val="009C259F"/>
    <w:rsid w:val="00A91933"/>
    <w:rsid w:val="00AC2FFF"/>
    <w:rsid w:val="00AC41D0"/>
    <w:rsid w:val="00AF604E"/>
    <w:rsid w:val="00B05D73"/>
    <w:rsid w:val="00B143FC"/>
    <w:rsid w:val="00B75457"/>
    <w:rsid w:val="00B958CE"/>
    <w:rsid w:val="00BF4C4F"/>
    <w:rsid w:val="00BF7602"/>
    <w:rsid w:val="00C47D25"/>
    <w:rsid w:val="00C52FE5"/>
    <w:rsid w:val="00CA62B0"/>
    <w:rsid w:val="00CF1984"/>
    <w:rsid w:val="00D033C1"/>
    <w:rsid w:val="00D10E17"/>
    <w:rsid w:val="00D64505"/>
    <w:rsid w:val="00D65D11"/>
    <w:rsid w:val="00DF4763"/>
    <w:rsid w:val="00FF273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EA"/>
    <w:pPr>
      <w:tabs>
        <w:tab w:val="center" w:pos="4536"/>
        <w:tab w:val="right" w:pos="9072"/>
      </w:tabs>
    </w:pPr>
  </w:style>
  <w:style w:type="character" w:customStyle="1" w:styleId="HeaderChar">
    <w:name w:val="Header Char"/>
    <w:basedOn w:val="DefaultParagraphFont"/>
    <w:link w:val="Header"/>
    <w:uiPriority w:val="99"/>
    <w:rsid w:val="002C2BEA"/>
    <w:rPr>
      <w:sz w:val="22"/>
      <w:szCs w:val="22"/>
      <w:lang w:eastAsia="en-US"/>
    </w:rPr>
  </w:style>
  <w:style w:type="paragraph" w:styleId="Footer">
    <w:name w:val="footer"/>
    <w:basedOn w:val="Normal"/>
    <w:link w:val="FooterChar"/>
    <w:uiPriority w:val="99"/>
    <w:unhideWhenUsed/>
    <w:rsid w:val="002C2BEA"/>
    <w:pPr>
      <w:tabs>
        <w:tab w:val="center" w:pos="4536"/>
        <w:tab w:val="right" w:pos="9072"/>
      </w:tabs>
    </w:pPr>
  </w:style>
  <w:style w:type="character" w:customStyle="1" w:styleId="FooterChar">
    <w:name w:val="Footer Char"/>
    <w:basedOn w:val="DefaultParagraphFont"/>
    <w:link w:val="Footer"/>
    <w:uiPriority w:val="99"/>
    <w:rsid w:val="002C2BEA"/>
    <w:rPr>
      <w:sz w:val="22"/>
      <w:szCs w:val="22"/>
      <w:lang w:eastAsia="en-US"/>
    </w:rPr>
  </w:style>
  <w:style w:type="character" w:styleId="Hyperlink">
    <w:name w:val="Hyperlink"/>
    <w:basedOn w:val="DefaultParagraphFont"/>
    <w:uiPriority w:val="99"/>
    <w:unhideWhenUsed/>
    <w:rsid w:val="002C2BEA"/>
    <w:rPr>
      <w:color w:val="0000FF"/>
      <w:u w:val="single"/>
    </w:rPr>
  </w:style>
  <w:style w:type="paragraph" w:styleId="BalloonText">
    <w:name w:val="Balloon Text"/>
    <w:basedOn w:val="Normal"/>
    <w:link w:val="BalloonTextChar"/>
    <w:uiPriority w:val="99"/>
    <w:semiHidden/>
    <w:unhideWhenUsed/>
    <w:rsid w:val="0097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28"/>
    <w:rPr>
      <w:rFonts w:ascii="Tahoma" w:hAnsi="Tahoma" w:cs="Tahoma"/>
      <w:sz w:val="16"/>
      <w:szCs w:val="16"/>
      <w:lang w:eastAsia="en-US"/>
    </w:rPr>
  </w:style>
  <w:style w:type="character" w:customStyle="1" w:styleId="vrtx-label1">
    <w:name w:val="vrtx-label1"/>
    <w:basedOn w:val="DefaultParagraphFont"/>
    <w:rsid w:val="007F2376"/>
  </w:style>
  <w:style w:type="character" w:customStyle="1" w:styleId="vrtx-value6">
    <w:name w:val="vrtx-value6"/>
    <w:basedOn w:val="DefaultParagraphFont"/>
    <w:rsid w:val="007F2376"/>
  </w:style>
  <w:style w:type="paragraph" w:styleId="ListParagraph">
    <w:name w:val="List Paragraph"/>
    <w:basedOn w:val="Normal"/>
    <w:uiPriority w:val="34"/>
    <w:qFormat/>
    <w:rsid w:val="00121D48"/>
    <w:pPr>
      <w:ind w:left="720"/>
      <w:contextualSpacing/>
    </w:pPr>
  </w:style>
  <w:style w:type="paragraph" w:styleId="NoSpacing">
    <w:name w:val="No Spacing"/>
    <w:uiPriority w:val="1"/>
    <w:qFormat/>
    <w:rsid w:val="00B75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EA"/>
    <w:pPr>
      <w:tabs>
        <w:tab w:val="center" w:pos="4536"/>
        <w:tab w:val="right" w:pos="9072"/>
      </w:tabs>
    </w:pPr>
  </w:style>
  <w:style w:type="character" w:customStyle="1" w:styleId="HeaderChar">
    <w:name w:val="Header Char"/>
    <w:basedOn w:val="DefaultParagraphFont"/>
    <w:link w:val="Header"/>
    <w:uiPriority w:val="99"/>
    <w:rsid w:val="002C2BEA"/>
    <w:rPr>
      <w:sz w:val="22"/>
      <w:szCs w:val="22"/>
      <w:lang w:eastAsia="en-US"/>
    </w:rPr>
  </w:style>
  <w:style w:type="paragraph" w:styleId="Footer">
    <w:name w:val="footer"/>
    <w:basedOn w:val="Normal"/>
    <w:link w:val="FooterChar"/>
    <w:uiPriority w:val="99"/>
    <w:unhideWhenUsed/>
    <w:rsid w:val="002C2BEA"/>
    <w:pPr>
      <w:tabs>
        <w:tab w:val="center" w:pos="4536"/>
        <w:tab w:val="right" w:pos="9072"/>
      </w:tabs>
    </w:pPr>
  </w:style>
  <w:style w:type="character" w:customStyle="1" w:styleId="FooterChar">
    <w:name w:val="Footer Char"/>
    <w:basedOn w:val="DefaultParagraphFont"/>
    <w:link w:val="Footer"/>
    <w:uiPriority w:val="99"/>
    <w:rsid w:val="002C2BEA"/>
    <w:rPr>
      <w:sz w:val="22"/>
      <w:szCs w:val="22"/>
      <w:lang w:eastAsia="en-US"/>
    </w:rPr>
  </w:style>
  <w:style w:type="character" w:styleId="Hyperlink">
    <w:name w:val="Hyperlink"/>
    <w:basedOn w:val="DefaultParagraphFont"/>
    <w:uiPriority w:val="99"/>
    <w:unhideWhenUsed/>
    <w:rsid w:val="002C2BEA"/>
    <w:rPr>
      <w:color w:val="0000FF"/>
      <w:u w:val="single"/>
    </w:rPr>
  </w:style>
  <w:style w:type="paragraph" w:styleId="BalloonText">
    <w:name w:val="Balloon Text"/>
    <w:basedOn w:val="Normal"/>
    <w:link w:val="BalloonTextChar"/>
    <w:uiPriority w:val="99"/>
    <w:semiHidden/>
    <w:unhideWhenUsed/>
    <w:rsid w:val="0097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28"/>
    <w:rPr>
      <w:rFonts w:ascii="Tahoma" w:hAnsi="Tahoma" w:cs="Tahoma"/>
      <w:sz w:val="16"/>
      <w:szCs w:val="16"/>
      <w:lang w:eastAsia="en-US"/>
    </w:rPr>
  </w:style>
  <w:style w:type="character" w:customStyle="1" w:styleId="vrtx-label1">
    <w:name w:val="vrtx-label1"/>
    <w:basedOn w:val="DefaultParagraphFont"/>
    <w:rsid w:val="007F2376"/>
  </w:style>
  <w:style w:type="character" w:customStyle="1" w:styleId="vrtx-value6">
    <w:name w:val="vrtx-value6"/>
    <w:basedOn w:val="DefaultParagraphFont"/>
    <w:rsid w:val="007F2376"/>
  </w:style>
  <w:style w:type="paragraph" w:styleId="ListParagraph">
    <w:name w:val="List Paragraph"/>
    <w:basedOn w:val="Normal"/>
    <w:uiPriority w:val="34"/>
    <w:qFormat/>
    <w:rsid w:val="00121D48"/>
    <w:pPr>
      <w:ind w:left="720"/>
      <w:contextualSpacing/>
    </w:pPr>
  </w:style>
  <w:style w:type="paragraph" w:styleId="NoSpacing">
    <w:name w:val="No Spacing"/>
    <w:uiPriority w:val="1"/>
    <w:qFormat/>
    <w:rsid w:val="00B75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8236">
      <w:bodyDiv w:val="1"/>
      <w:marLeft w:val="0"/>
      <w:marRight w:val="0"/>
      <w:marTop w:val="0"/>
      <w:marBottom w:val="0"/>
      <w:divBdr>
        <w:top w:val="none" w:sz="0" w:space="0" w:color="auto"/>
        <w:left w:val="none" w:sz="0" w:space="0" w:color="auto"/>
        <w:bottom w:val="none" w:sz="0" w:space="0" w:color="auto"/>
        <w:right w:val="none" w:sz="0" w:space="0" w:color="auto"/>
      </w:divBdr>
      <w:divsChild>
        <w:div w:id="1013531844">
          <w:marLeft w:val="0"/>
          <w:marRight w:val="0"/>
          <w:marTop w:val="0"/>
          <w:marBottom w:val="0"/>
          <w:divBdr>
            <w:top w:val="none" w:sz="0" w:space="0" w:color="auto"/>
            <w:left w:val="none" w:sz="0" w:space="0" w:color="auto"/>
            <w:bottom w:val="none" w:sz="0" w:space="0" w:color="auto"/>
            <w:right w:val="none" w:sz="0" w:space="0" w:color="auto"/>
          </w:divBdr>
          <w:divsChild>
            <w:div w:id="1674869190">
              <w:marLeft w:val="0"/>
              <w:marRight w:val="0"/>
              <w:marTop w:val="0"/>
              <w:marBottom w:val="0"/>
              <w:divBdr>
                <w:top w:val="none" w:sz="0" w:space="0" w:color="auto"/>
                <w:left w:val="none" w:sz="0" w:space="0" w:color="auto"/>
                <w:bottom w:val="none" w:sz="0" w:space="0" w:color="auto"/>
                <w:right w:val="none" w:sz="0" w:space="0" w:color="auto"/>
              </w:divBdr>
              <w:divsChild>
                <w:div w:id="226842536">
                  <w:marLeft w:val="200"/>
                  <w:marRight w:val="-10"/>
                  <w:marTop w:val="0"/>
                  <w:marBottom w:val="0"/>
                  <w:divBdr>
                    <w:top w:val="single" w:sz="4" w:space="7" w:color="E4E4E4"/>
                    <w:left w:val="single" w:sz="4" w:space="7" w:color="E4E4E4"/>
                    <w:bottom w:val="single" w:sz="4" w:space="7" w:color="E4E4E4"/>
                    <w:right w:val="single" w:sz="4" w:space="7" w:color="E4E4E4"/>
                  </w:divBdr>
                  <w:divsChild>
                    <w:div w:id="1756129945">
                      <w:marLeft w:val="-160"/>
                      <w:marRight w:val="-160"/>
                      <w:marTop w:val="0"/>
                      <w:marBottom w:val="0"/>
                      <w:divBdr>
                        <w:top w:val="none" w:sz="0" w:space="0" w:color="auto"/>
                        <w:left w:val="none" w:sz="0" w:space="0" w:color="auto"/>
                        <w:bottom w:val="none" w:sz="0" w:space="0" w:color="auto"/>
                        <w:right w:val="none" w:sz="0" w:space="0" w:color="auto"/>
                      </w:divBdr>
                      <w:divsChild>
                        <w:div w:id="1554851732">
                          <w:marLeft w:val="0"/>
                          <w:marRight w:val="-10"/>
                          <w:marTop w:val="0"/>
                          <w:marBottom w:val="0"/>
                          <w:divBdr>
                            <w:top w:val="none" w:sz="0" w:space="0" w:color="auto"/>
                            <w:left w:val="none" w:sz="0" w:space="0" w:color="auto"/>
                            <w:bottom w:val="none" w:sz="0" w:space="0" w:color="auto"/>
                            <w:right w:val="none" w:sz="0" w:space="0" w:color="auto"/>
                          </w:divBdr>
                          <w:divsChild>
                            <w:div w:id="1554195854">
                              <w:marLeft w:val="0"/>
                              <w:marRight w:val="0"/>
                              <w:marTop w:val="0"/>
                              <w:marBottom w:val="200"/>
                              <w:divBdr>
                                <w:top w:val="single" w:sz="2" w:space="10" w:color="E4E4E4"/>
                                <w:left w:val="single" w:sz="4" w:space="7" w:color="E4E4E4"/>
                                <w:bottom w:val="single" w:sz="4" w:space="7" w:color="E4E4E4"/>
                                <w:right w:val="single" w:sz="4" w:space="7" w:color="E4E4E4"/>
                              </w:divBdr>
                              <w:divsChild>
                                <w:div w:id="608394018">
                                  <w:marLeft w:val="0"/>
                                  <w:marRight w:val="0"/>
                                  <w:marTop w:val="0"/>
                                  <w:marBottom w:val="0"/>
                                  <w:divBdr>
                                    <w:top w:val="none" w:sz="0" w:space="0" w:color="auto"/>
                                    <w:left w:val="none" w:sz="0" w:space="0" w:color="auto"/>
                                    <w:bottom w:val="none" w:sz="0" w:space="0" w:color="auto"/>
                                    <w:right w:val="none" w:sz="0" w:space="0" w:color="auto"/>
                                  </w:divBdr>
                                  <w:divsChild>
                                    <w:div w:id="907375882">
                                      <w:marLeft w:val="0"/>
                                      <w:marRight w:val="0"/>
                                      <w:marTop w:val="0"/>
                                      <w:marBottom w:val="50"/>
                                      <w:divBdr>
                                        <w:top w:val="none" w:sz="0" w:space="0" w:color="auto"/>
                                        <w:left w:val="none" w:sz="0" w:space="0" w:color="auto"/>
                                        <w:bottom w:val="none" w:sz="0" w:space="0" w:color="auto"/>
                                        <w:right w:val="none" w:sz="0" w:space="0" w:color="auto"/>
                                      </w:divBdr>
                                    </w:div>
                                    <w:div w:id="112184635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4432</CharactersWithSpaces>
  <SharedDoc>false</SharedDoc>
  <HLinks>
    <vt:vector size="12" baseType="variant">
      <vt:variant>
        <vt:i4>7602199</vt:i4>
      </vt:variant>
      <vt:variant>
        <vt:i4>3</vt:i4>
      </vt:variant>
      <vt:variant>
        <vt:i4>0</vt:i4>
      </vt:variant>
      <vt:variant>
        <vt:i4>5</vt:i4>
      </vt:variant>
      <vt:variant>
        <vt:lpwstr>mailto:h.j.johannessen@ilos.uio.no</vt:lpwstr>
      </vt:variant>
      <vt:variant>
        <vt:lpwstr/>
      </vt:variant>
      <vt:variant>
        <vt:i4>6553622</vt:i4>
      </vt:variant>
      <vt:variant>
        <vt:i4>0</vt:i4>
      </vt:variant>
      <vt:variant>
        <vt:i4>0</vt:i4>
      </vt:variant>
      <vt:variant>
        <vt:i4>5</vt:i4>
      </vt:variant>
      <vt:variant>
        <vt:lpwstr>mailto:k.m.berstad@ilos.uio.no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krismber</dc:creator>
  <cp:lastModifiedBy>Kristin Marie Berstad</cp:lastModifiedBy>
  <cp:revision>2</cp:revision>
  <cp:lastPrinted>2015-11-17T10:35:00Z</cp:lastPrinted>
  <dcterms:created xsi:type="dcterms:W3CDTF">2016-09-21T09:54:00Z</dcterms:created>
  <dcterms:modified xsi:type="dcterms:W3CDTF">2016-09-21T09:54:00Z</dcterms:modified>
</cp:coreProperties>
</file>