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BCFA9" w14:textId="77777777" w:rsidR="00287287" w:rsidRDefault="00FA167E">
      <w:pPr>
        <w:rPr>
          <w:sz w:val="36"/>
          <w:szCs w:val="36"/>
        </w:rPr>
      </w:pPr>
      <w:bookmarkStart w:id="0" w:name="_GoBack"/>
      <w:bookmarkEnd w:id="0"/>
      <w:r>
        <w:rPr>
          <w:sz w:val="36"/>
          <w:szCs w:val="36"/>
        </w:rPr>
        <w:t>PERIODISK PROGRAMRAPPORT FOR IKOS 2016</w:t>
      </w:r>
    </w:p>
    <w:p w14:paraId="782A83F9" w14:textId="4E1F7471" w:rsidR="00FA167E" w:rsidRPr="00D85EAF" w:rsidRDefault="00415B30">
      <w:pPr>
        <w:rPr>
          <w:sz w:val="36"/>
          <w:szCs w:val="36"/>
        </w:rPr>
      </w:pPr>
      <w:r>
        <w:rPr>
          <w:sz w:val="36"/>
          <w:szCs w:val="36"/>
        </w:rPr>
        <w:t>Program for Asia- og M</w:t>
      </w:r>
      <w:r w:rsidR="00D85EAF">
        <w:rPr>
          <w:sz w:val="36"/>
          <w:szCs w:val="36"/>
        </w:rPr>
        <w:t>idtøsten</w:t>
      </w:r>
      <w:r>
        <w:rPr>
          <w:sz w:val="36"/>
          <w:szCs w:val="36"/>
        </w:rPr>
        <w:t>-</w:t>
      </w:r>
      <w:r w:rsidR="00D85EAF">
        <w:rPr>
          <w:sz w:val="36"/>
          <w:szCs w:val="36"/>
        </w:rPr>
        <w:t xml:space="preserve">studier, studieretningene </w:t>
      </w:r>
      <w:r w:rsidR="001527FF" w:rsidRPr="00D85EAF">
        <w:rPr>
          <w:sz w:val="32"/>
          <w:szCs w:val="32"/>
        </w:rPr>
        <w:t>Japansk</w:t>
      </w:r>
      <w:r w:rsidR="00D85EAF">
        <w:rPr>
          <w:sz w:val="32"/>
          <w:szCs w:val="32"/>
        </w:rPr>
        <w:t xml:space="preserve"> med Japan</w:t>
      </w:r>
      <w:r w:rsidR="008C0FCD">
        <w:rPr>
          <w:sz w:val="32"/>
          <w:szCs w:val="32"/>
        </w:rPr>
        <w:t>-</w:t>
      </w:r>
      <w:r w:rsidR="00D85EAF">
        <w:rPr>
          <w:sz w:val="32"/>
          <w:szCs w:val="32"/>
        </w:rPr>
        <w:t>studier(</w:t>
      </w:r>
      <w:r w:rsidR="00C77116" w:rsidRPr="00D85EAF">
        <w:rPr>
          <w:sz w:val="32"/>
          <w:szCs w:val="32"/>
        </w:rPr>
        <w:t>BA</w:t>
      </w:r>
      <w:r w:rsidR="00D85EAF">
        <w:rPr>
          <w:sz w:val="32"/>
          <w:szCs w:val="32"/>
        </w:rPr>
        <w:t>)</w:t>
      </w:r>
      <w:r w:rsidR="00C77116" w:rsidRPr="00D85EAF">
        <w:rPr>
          <w:sz w:val="32"/>
          <w:szCs w:val="32"/>
        </w:rPr>
        <w:t xml:space="preserve"> og </w:t>
      </w:r>
      <w:r w:rsidR="00D85EAF">
        <w:rPr>
          <w:sz w:val="32"/>
          <w:szCs w:val="32"/>
        </w:rPr>
        <w:t>Modern Japan (</w:t>
      </w:r>
      <w:r w:rsidR="00C77116" w:rsidRPr="00D85EAF">
        <w:rPr>
          <w:sz w:val="32"/>
          <w:szCs w:val="32"/>
        </w:rPr>
        <w:t>MA</w:t>
      </w:r>
      <w:r w:rsidR="00D85EAF">
        <w:rPr>
          <w:sz w:val="32"/>
          <w:szCs w:val="32"/>
        </w:rPr>
        <w:t>)</w:t>
      </w:r>
    </w:p>
    <w:p w14:paraId="1215D1C9" w14:textId="77777777" w:rsidR="00FA167E" w:rsidRDefault="00FA167E">
      <w:pPr>
        <w:rPr>
          <w:sz w:val="36"/>
          <w:szCs w:val="36"/>
        </w:rPr>
      </w:pPr>
    </w:p>
    <w:p w14:paraId="6A1DB5E7" w14:textId="1CB0CAAD" w:rsidR="00FA167E" w:rsidRDefault="00FA167E" w:rsidP="000A4723">
      <w:pPr>
        <w:pStyle w:val="ListParagraph"/>
        <w:numPr>
          <w:ilvl w:val="0"/>
          <w:numId w:val="4"/>
        </w:numPr>
        <w:rPr>
          <w:b/>
          <w:sz w:val="28"/>
          <w:szCs w:val="28"/>
        </w:rPr>
      </w:pPr>
      <w:r w:rsidRPr="000A4723">
        <w:rPr>
          <w:b/>
          <w:sz w:val="28"/>
          <w:szCs w:val="28"/>
        </w:rPr>
        <w:t>Innledning</w:t>
      </w:r>
    </w:p>
    <w:p w14:paraId="35725870" w14:textId="0D85B85B" w:rsidR="00187E4E" w:rsidRPr="00187E4E" w:rsidRDefault="00187E4E" w:rsidP="00D1130B">
      <w:pPr>
        <w:rPr>
          <w:rFonts w:cs="Garamond"/>
        </w:rPr>
      </w:pPr>
      <w:r w:rsidRPr="00187E4E">
        <w:rPr>
          <w:rFonts w:cs="Garamond"/>
        </w:rPr>
        <w:t>Hensikten med den periodiske programevalueringen er å foreta en helhetlig vurdering av programmet, på bakgrunn av den informasjon som er fremkommet i perioden</w:t>
      </w:r>
      <w:r w:rsidR="007632A1">
        <w:rPr>
          <w:rFonts w:cs="Garamond"/>
        </w:rPr>
        <w:t xml:space="preserve"> 2010-2015</w:t>
      </w:r>
      <w:r w:rsidR="008C0FCD">
        <w:rPr>
          <w:rFonts w:cs="Garamond"/>
        </w:rPr>
        <w:t xml:space="preserve"> </w:t>
      </w:r>
      <w:r w:rsidRPr="00187E4E">
        <w:rPr>
          <w:rFonts w:cs="Garamond"/>
        </w:rPr>
        <w:t>og slik komme frem til tiltak som sikrer og styrker programmets kvalitet. Prosedyre</w:t>
      </w:r>
      <w:r w:rsidR="008C0FCD">
        <w:rPr>
          <w:rFonts w:cs="Garamond"/>
        </w:rPr>
        <w:t>n</w:t>
      </w:r>
      <w:r w:rsidRPr="00187E4E">
        <w:rPr>
          <w:rFonts w:cs="Garamond"/>
        </w:rPr>
        <w:t xml:space="preserve"> for periodisk programevaluering omfatter både egenevaluering og ekstern evaluering. </w:t>
      </w:r>
      <w:r w:rsidR="007632A1">
        <w:rPr>
          <w:rFonts w:cs="Garamond"/>
        </w:rPr>
        <w:t>Underlagsmaterialet består av statistikker, emnerapporter, tilsynsrappor</w:t>
      </w:r>
      <w:r w:rsidR="007737E6">
        <w:rPr>
          <w:rFonts w:cs="Garamond"/>
        </w:rPr>
        <w:t xml:space="preserve">ter og studiekvalitetsrapporter, samt programsidene på nett. </w:t>
      </w:r>
      <w:r w:rsidR="007632A1">
        <w:rPr>
          <w:rFonts w:cs="Garamond"/>
        </w:rPr>
        <w:t xml:space="preserve"> Programevalueringen </w:t>
      </w:r>
      <w:r w:rsidRPr="00187E4E">
        <w:rPr>
          <w:rFonts w:cs="Garamond"/>
        </w:rPr>
        <w:t xml:space="preserve">lagres i arkiv og elektronisk. </w:t>
      </w:r>
    </w:p>
    <w:p w14:paraId="3AC7C3D6" w14:textId="77777777" w:rsidR="000A4723" w:rsidRPr="000A4723" w:rsidRDefault="000A4723" w:rsidP="000A4723">
      <w:pPr>
        <w:rPr>
          <w:b/>
          <w:sz w:val="28"/>
          <w:szCs w:val="28"/>
        </w:rPr>
      </w:pPr>
    </w:p>
    <w:p w14:paraId="54664664" w14:textId="71473567" w:rsidR="00D1130B" w:rsidRPr="002952D6" w:rsidRDefault="00FA167E" w:rsidP="00D1130B">
      <w:pPr>
        <w:pStyle w:val="ListParagraph"/>
        <w:numPr>
          <w:ilvl w:val="0"/>
          <w:numId w:val="4"/>
        </w:numPr>
        <w:rPr>
          <w:b/>
          <w:sz w:val="28"/>
          <w:szCs w:val="28"/>
        </w:rPr>
      </w:pPr>
      <w:r>
        <w:rPr>
          <w:b/>
          <w:sz w:val="28"/>
          <w:szCs w:val="28"/>
        </w:rPr>
        <w:t xml:space="preserve">Vurdering av </w:t>
      </w:r>
      <w:r w:rsidR="005B0777">
        <w:rPr>
          <w:b/>
          <w:sz w:val="28"/>
          <w:szCs w:val="28"/>
        </w:rPr>
        <w:t>studieretningenes</w:t>
      </w:r>
      <w:r>
        <w:rPr>
          <w:b/>
          <w:sz w:val="28"/>
          <w:szCs w:val="28"/>
        </w:rPr>
        <w:t xml:space="preserve"> læringsmål</w:t>
      </w:r>
      <w:r w:rsidR="00573FB2">
        <w:rPr>
          <w:b/>
          <w:sz w:val="28"/>
          <w:szCs w:val="28"/>
        </w:rPr>
        <w:t xml:space="preserve"> </w:t>
      </w:r>
    </w:p>
    <w:p w14:paraId="3462A547" w14:textId="77777777" w:rsidR="009F510C" w:rsidRDefault="009F510C" w:rsidP="005B0D67">
      <w:pPr>
        <w:rPr>
          <w:b/>
        </w:rPr>
      </w:pPr>
    </w:p>
    <w:p w14:paraId="677C19AA" w14:textId="476B578E" w:rsidR="005B0D67" w:rsidRPr="009F510C" w:rsidRDefault="009F510C" w:rsidP="005B0D67">
      <w:pPr>
        <w:rPr>
          <w:b/>
        </w:rPr>
      </w:pPr>
      <w:r>
        <w:rPr>
          <w:b/>
        </w:rPr>
        <w:t>Japansk med Japan-studier (BA)</w:t>
      </w:r>
    </w:p>
    <w:p w14:paraId="59F6E243" w14:textId="55089F73" w:rsidR="000A4723" w:rsidRDefault="008C0FCD" w:rsidP="005B0D67">
      <w:r>
        <w:t xml:space="preserve">Programmets læringsmål </w:t>
      </w:r>
      <w:r w:rsidR="007C64D7">
        <w:t xml:space="preserve">sees her i sammenheng med målene for de spesifikke studieretningene. </w:t>
      </w:r>
      <w:r w:rsidR="001F299A">
        <w:t xml:space="preserve">Læringsmålene har gjennomgått en revisjon i henhold til krav fra NOKUT. </w:t>
      </w:r>
      <w:r w:rsidR="002C78A6">
        <w:t>Til tross for at studentrepresentantene</w:t>
      </w:r>
      <w:r w:rsidR="002952D6">
        <w:t xml:space="preserve"> melder tilbake at de ikke leser læringsmålene før </w:t>
      </w:r>
      <w:r w:rsidR="005B0D67">
        <w:t>mot slutten av</w:t>
      </w:r>
      <w:r w:rsidR="002952D6">
        <w:t xml:space="preserve"> studiet, mener internpanelet at </w:t>
      </w:r>
      <w:r w:rsidR="0030573D">
        <w:t xml:space="preserve">det er viktig </w:t>
      </w:r>
      <w:r w:rsidR="00EF4E75">
        <w:t xml:space="preserve">at </w:t>
      </w:r>
      <w:r w:rsidR="005B0D67">
        <w:t xml:space="preserve">både programbeskrivelser og læringsmål </w:t>
      </w:r>
      <w:r w:rsidR="001F299A">
        <w:t>korrespondere</w:t>
      </w:r>
      <w:r w:rsidR="00EF4E75">
        <w:t>r</w:t>
      </w:r>
      <w:r w:rsidR="005B0D67">
        <w:t xml:space="preserve"> med innholdet i undervisningen. </w:t>
      </w:r>
    </w:p>
    <w:p w14:paraId="73744F12" w14:textId="77777777" w:rsidR="007C33A8" w:rsidRDefault="007C33A8" w:rsidP="005B0D67"/>
    <w:p w14:paraId="1DA973E6" w14:textId="678D6A3A" w:rsidR="001C626D" w:rsidRPr="006E14E4" w:rsidRDefault="007C33A8" w:rsidP="00C77116">
      <w:pPr>
        <w:rPr>
          <w:color w:val="FF0000"/>
          <w:sz w:val="28"/>
          <w:szCs w:val="28"/>
        </w:rPr>
      </w:pPr>
      <w:r>
        <w:t>Både studenter og lærere er gjennomgående fornøyd med strukturen på språkundervisningen, me</w:t>
      </w:r>
      <w:r w:rsidR="0082669E">
        <w:t>n jobber fortsatt med den</w:t>
      </w:r>
      <w:r>
        <w:t xml:space="preserve">. Spesielt </w:t>
      </w:r>
      <w:r w:rsidR="00806750">
        <w:t>utrykkes det</w:t>
      </w:r>
      <w:r>
        <w:t xml:space="preserve"> et ønske om mer språkundervisning </w:t>
      </w:r>
      <w:r w:rsidR="00806750">
        <w:t xml:space="preserve">i </w:t>
      </w:r>
      <w:r w:rsidR="00267878">
        <w:t>3.</w:t>
      </w:r>
      <w:r>
        <w:t>år</w:t>
      </w:r>
      <w:r w:rsidR="00806750">
        <w:t>et</w:t>
      </w:r>
      <w:r>
        <w:t xml:space="preserve">, f. eks. i forbindelse med </w:t>
      </w:r>
      <w:r w:rsidR="00CC0583">
        <w:t xml:space="preserve">en </w:t>
      </w:r>
      <w:r>
        <w:t>bacheloroppgave.</w:t>
      </w:r>
      <w:r w:rsidR="00806750">
        <w:rPr>
          <w:b/>
          <w:sz w:val="28"/>
          <w:szCs w:val="28"/>
        </w:rPr>
        <w:t xml:space="preserve"> </w:t>
      </w:r>
      <w:r w:rsidR="00EC35BB">
        <w:t>Den første fasen</w:t>
      </w:r>
      <w:r w:rsidR="00806750">
        <w:rPr>
          <w:b/>
          <w:sz w:val="28"/>
          <w:szCs w:val="28"/>
        </w:rPr>
        <w:t xml:space="preserve"> </w:t>
      </w:r>
      <w:r w:rsidR="0082669E" w:rsidRPr="0082669E">
        <w:t xml:space="preserve">i </w:t>
      </w:r>
      <w:r w:rsidR="00806750">
        <w:t>s</w:t>
      </w:r>
      <w:r w:rsidR="001C626D">
        <w:t>pråk</w:t>
      </w:r>
      <w:r w:rsidR="00806750">
        <w:t>opp</w:t>
      </w:r>
      <w:r w:rsidR="001C626D">
        <w:t>læring</w:t>
      </w:r>
      <w:r w:rsidR="00806750">
        <w:t>en gjennom graden, med</w:t>
      </w:r>
      <w:r w:rsidR="001C626D">
        <w:t xml:space="preserve"> 40 studiepo</w:t>
      </w:r>
      <w:r w:rsidR="00267878">
        <w:t>eng i japansk 1.</w:t>
      </w:r>
      <w:r w:rsidR="0082669E">
        <w:t>år,</w:t>
      </w:r>
      <w:r w:rsidR="00806750">
        <w:t xml:space="preserve"> </w:t>
      </w:r>
      <w:r w:rsidR="00C77116">
        <w:t>har en positiv effekt</w:t>
      </w:r>
      <w:r w:rsidR="00806750">
        <w:t>. Den</w:t>
      </w:r>
      <w:r w:rsidR="001C626D">
        <w:t xml:space="preserve"> gir </w:t>
      </w:r>
      <w:r w:rsidR="00806750">
        <w:t xml:space="preserve">et </w:t>
      </w:r>
      <w:r w:rsidR="001C626D">
        <w:t>sterkt språklig fundament før utveksling</w:t>
      </w:r>
      <w:r w:rsidR="00806750">
        <w:t>s</w:t>
      </w:r>
      <w:r w:rsidR="001C626D">
        <w:t>opphold</w:t>
      </w:r>
      <w:r w:rsidR="00806750">
        <w:t>et</w:t>
      </w:r>
      <w:r w:rsidR="00883FFD">
        <w:t xml:space="preserve"> i </w:t>
      </w:r>
      <w:r w:rsidR="006E7DAA">
        <w:t>3.semester</w:t>
      </w:r>
      <w:r w:rsidR="001C626D">
        <w:t xml:space="preserve">. </w:t>
      </w:r>
      <w:r w:rsidR="00EA0B48">
        <w:t xml:space="preserve">Fraværet av </w:t>
      </w:r>
      <w:r w:rsidR="00806750">
        <w:t xml:space="preserve"> språk</w:t>
      </w:r>
      <w:r w:rsidR="00EA0B48">
        <w:t>-</w:t>
      </w:r>
      <w:r w:rsidR="00806750">
        <w:t xml:space="preserve">undervisning </w:t>
      </w:r>
      <w:r w:rsidR="00EC35BB">
        <w:t xml:space="preserve">i </w:t>
      </w:r>
      <w:r w:rsidR="00267878">
        <w:t>3.</w:t>
      </w:r>
      <w:r w:rsidR="00806750">
        <w:t>år</w:t>
      </w:r>
      <w:r w:rsidR="00EC35BB">
        <w:t xml:space="preserve"> er imidlertid et problem,</w:t>
      </w:r>
      <w:r w:rsidR="00806750">
        <w:t xml:space="preserve"> siden det </w:t>
      </w:r>
      <w:r w:rsidR="001C626D">
        <w:t>gir liten kontinuitet</w:t>
      </w:r>
      <w:r w:rsidR="00806750">
        <w:t xml:space="preserve"> i studiet og svakt språklig grunnlag for masterstudiet</w:t>
      </w:r>
      <w:r w:rsidR="001C626D">
        <w:t>.</w:t>
      </w:r>
      <w:r w:rsidR="00C77116">
        <w:t xml:space="preserve"> </w:t>
      </w:r>
    </w:p>
    <w:p w14:paraId="16BA25D1" w14:textId="77777777" w:rsidR="00C77116" w:rsidRPr="006E14E4" w:rsidRDefault="00C77116" w:rsidP="00C77116">
      <w:pPr>
        <w:rPr>
          <w:b/>
          <w:sz w:val="28"/>
          <w:szCs w:val="28"/>
        </w:rPr>
      </w:pPr>
    </w:p>
    <w:p w14:paraId="3480D031" w14:textId="176EA7D1" w:rsidR="00C77116" w:rsidRDefault="001C626D" w:rsidP="00C77116">
      <w:pPr>
        <w:rPr>
          <w:b/>
          <w:sz w:val="28"/>
          <w:szCs w:val="28"/>
        </w:rPr>
      </w:pPr>
      <w:r>
        <w:t>JAP1503</w:t>
      </w:r>
      <w:r w:rsidR="00110B53">
        <w:t xml:space="preserve"> </w:t>
      </w:r>
      <w:r w:rsidR="007A5970">
        <w:t>Japans historie</w:t>
      </w:r>
      <w:r w:rsidR="00541349">
        <w:t xml:space="preserve"> er emnet der</w:t>
      </w:r>
      <w:r w:rsidR="00646252">
        <w:t xml:space="preserve"> gjennomføring</w:t>
      </w:r>
      <w:r w:rsidR="00541349">
        <w:t>en er svakest</w:t>
      </w:r>
      <w:r w:rsidR="00646252">
        <w:t xml:space="preserve">. </w:t>
      </w:r>
      <w:r w:rsidR="007A5970">
        <w:t>Det er et arbeidskrevende</w:t>
      </w:r>
      <w:r w:rsidR="00646252" w:rsidRPr="00646252">
        <w:t xml:space="preserve"> emne ved siden av </w:t>
      </w:r>
      <w:r w:rsidR="00267878">
        <w:t xml:space="preserve">JAP 1110 </w:t>
      </w:r>
      <w:r w:rsidR="00646252" w:rsidRPr="00646252">
        <w:t xml:space="preserve">Japansk 1, </w:t>
      </w:r>
      <w:r w:rsidR="00646252">
        <w:t xml:space="preserve">og studentene har i praksis ikke noe alternativ </w:t>
      </w:r>
      <w:r w:rsidR="00267878">
        <w:t>slik oppbygningen er i dag</w:t>
      </w:r>
      <w:r w:rsidR="00646252">
        <w:t xml:space="preserve">. </w:t>
      </w:r>
      <w:r w:rsidR="00F97BE3">
        <w:t>Et tiltak for forbedring av gjennomføringen på emnet, som allerede har vært prøvd ut som en pilot</w:t>
      </w:r>
      <w:r w:rsidR="00B27836">
        <w:t xml:space="preserve"> høst 2015</w:t>
      </w:r>
      <w:r w:rsidR="00F97BE3">
        <w:t>, er studentledete kollokvier</w:t>
      </w:r>
      <w:r w:rsidR="00B27836">
        <w:t>.</w:t>
      </w:r>
      <w:r w:rsidR="00646252">
        <w:t xml:space="preserve"> </w:t>
      </w:r>
      <w:r w:rsidR="00B27836">
        <w:t>Tiltaket fikk p</w:t>
      </w:r>
      <w:r w:rsidR="00646252">
        <w:t xml:space="preserve">ositive tilbakemeldinger </w:t>
      </w:r>
      <w:r w:rsidR="00B27836">
        <w:t>fra studentene</w:t>
      </w:r>
      <w:r w:rsidR="00646252">
        <w:t>, men oppmøte</w:t>
      </w:r>
      <w:r w:rsidR="00B27836">
        <w:t>t var skuffende</w:t>
      </w:r>
      <w:r w:rsidR="00646252">
        <w:t xml:space="preserve">. </w:t>
      </w:r>
      <w:r w:rsidR="00B27836">
        <w:t xml:space="preserve">Ordningen gjentas høst 2016, for å se om den kan fungere bedre med noen justeringer. En mulighet, som har vært diskutert av fagutvalget, er at </w:t>
      </w:r>
      <w:r w:rsidR="00646252">
        <w:t xml:space="preserve">JAP1503 </w:t>
      </w:r>
      <w:r w:rsidR="00180D32">
        <w:t xml:space="preserve">Japans historie </w:t>
      </w:r>
      <w:r w:rsidR="00B27836">
        <w:t>betraktes som et</w:t>
      </w:r>
      <w:r w:rsidR="00646252">
        <w:t xml:space="preserve"> mer </w:t>
      </w:r>
      <w:r w:rsidR="00B27836">
        <w:t>avansert emne på 2000- eller 3000-nivå.</w:t>
      </w:r>
      <w:r w:rsidR="00646252">
        <w:t xml:space="preserve"> </w:t>
      </w:r>
      <w:r w:rsidR="00B27836">
        <w:t>Det kan</w:t>
      </w:r>
      <w:r w:rsidR="00180D32">
        <w:t xml:space="preserve"> da for eksempel flyttes til 5.</w:t>
      </w:r>
      <w:r w:rsidR="00B27836">
        <w:t xml:space="preserve">semester, </w:t>
      </w:r>
      <w:r w:rsidR="00541349">
        <w:t>hvis</w:t>
      </w:r>
      <w:r w:rsidR="00B27836">
        <w:t xml:space="preserve"> EXFAC03 flyttes til 1.semester.</w:t>
      </w:r>
    </w:p>
    <w:p w14:paraId="4CBFC8D5" w14:textId="77777777" w:rsidR="00C77116" w:rsidRPr="00C77116" w:rsidRDefault="00C77116" w:rsidP="00C77116">
      <w:pPr>
        <w:rPr>
          <w:b/>
          <w:sz w:val="28"/>
          <w:szCs w:val="28"/>
        </w:rPr>
      </w:pPr>
    </w:p>
    <w:p w14:paraId="57A909BF" w14:textId="77777777" w:rsidR="006A6FB2" w:rsidRDefault="006A6FB2" w:rsidP="002C78A6">
      <w:pPr>
        <w:rPr>
          <w:b/>
        </w:rPr>
      </w:pPr>
    </w:p>
    <w:p w14:paraId="0AE7D190" w14:textId="77777777" w:rsidR="006A6FB2" w:rsidRDefault="006A6FB2" w:rsidP="002C78A6">
      <w:pPr>
        <w:rPr>
          <w:b/>
        </w:rPr>
      </w:pPr>
    </w:p>
    <w:p w14:paraId="0783BCA6" w14:textId="072B7FCB" w:rsidR="004C493B" w:rsidRPr="009F510C" w:rsidRDefault="0048496E" w:rsidP="002C78A6">
      <w:pPr>
        <w:rPr>
          <w:b/>
        </w:rPr>
      </w:pPr>
      <w:r>
        <w:rPr>
          <w:b/>
        </w:rPr>
        <w:lastRenderedPageBreak/>
        <w:t>Modern J</w:t>
      </w:r>
      <w:r w:rsidR="009F510C">
        <w:rPr>
          <w:b/>
        </w:rPr>
        <w:t>apan (MA)</w:t>
      </w:r>
    </w:p>
    <w:p w14:paraId="482A857F" w14:textId="7FFF94C2" w:rsidR="00A33D33" w:rsidRPr="00137696" w:rsidRDefault="00A33D33" w:rsidP="00A33D33">
      <w:pPr>
        <w:rPr>
          <w:color w:val="FF0000"/>
        </w:rPr>
      </w:pPr>
      <w:r>
        <w:t xml:space="preserve">Det </w:t>
      </w:r>
      <w:r w:rsidR="00167682">
        <w:t>ble foretatt en gjennomgang av</w:t>
      </w:r>
      <w:r>
        <w:t xml:space="preserve"> oppbygging og gjennomføring</w:t>
      </w:r>
      <w:r w:rsidR="00167682">
        <w:t xml:space="preserve"> på master i </w:t>
      </w:r>
      <w:r>
        <w:t>Den resulterte blant annet i at de obligatorisk</w:t>
      </w:r>
      <w:r w:rsidR="0007476B">
        <w:t>e</w:t>
      </w:r>
      <w:r>
        <w:t xml:space="preserve"> emnene ble lagt til 1.semester, også prosjektskisseemnet.  </w:t>
      </w:r>
      <w:r w:rsidR="0007476B">
        <w:t>Noen i fagmiljøet mener det er for tidlig i masterforløpet, at studentene mangler grunnlag for å formulere et prosjekt, mens andre men er det er bra at studentene begynner å arbeide med skissen for oppgaven med én gang. Hva tenker ekstern panel?</w:t>
      </w:r>
    </w:p>
    <w:p w14:paraId="106D322C" w14:textId="77777777" w:rsidR="00A33D33" w:rsidRPr="002C78A6" w:rsidRDefault="00A33D33" w:rsidP="002C78A6">
      <w:pPr>
        <w:rPr>
          <w:b/>
          <w:sz w:val="28"/>
          <w:szCs w:val="28"/>
        </w:rPr>
      </w:pPr>
    </w:p>
    <w:p w14:paraId="29D91191" w14:textId="64DB4ADE" w:rsidR="004C493B" w:rsidRPr="004C493B" w:rsidRDefault="004C493B" w:rsidP="004A74E1">
      <w:r>
        <w:t>JAP4010</w:t>
      </w:r>
      <w:r w:rsidR="00180D32">
        <w:t xml:space="preserve"> Theory and Method in the Study of Modern Japan</w:t>
      </w:r>
      <w:r>
        <w:t xml:space="preserve">: Er det optimalt å ha </w:t>
      </w:r>
      <w:r w:rsidR="00A3027A">
        <w:t>emnet i 1. eller 2.s</w:t>
      </w:r>
      <w:r w:rsidR="00180D32">
        <w:t>emester? De positive erfaringer</w:t>
      </w:r>
      <w:r>
        <w:t xml:space="preserve"> faggruppen</w:t>
      </w:r>
      <w:r w:rsidR="00180D32">
        <w:t xml:space="preserve"> trekker frem</w:t>
      </w:r>
      <w:r>
        <w:t xml:space="preserve"> med å ha </w:t>
      </w:r>
      <w:r w:rsidR="00A3027A">
        <w:t>emnet i 1.</w:t>
      </w:r>
      <w:r w:rsidR="00180D32">
        <w:t>semester er</w:t>
      </w:r>
      <w:r>
        <w:t xml:space="preserve"> mange studenter har en relativt god ide om tema for masteroppgaven etter emnet. </w:t>
      </w:r>
      <w:r w:rsidR="0007476B">
        <w:t>Dette kan eventuelt da følges opp av et emne i feltarbeid,</w:t>
      </w:r>
      <w:r>
        <w:t xml:space="preserve"> som </w:t>
      </w:r>
      <w:r w:rsidR="008C52BC">
        <w:t>var et tilbud på IKOS tidligere</w:t>
      </w:r>
      <w:r w:rsidR="0007476B">
        <w:t>, i 2. eller 3.semester.</w:t>
      </w:r>
    </w:p>
    <w:p w14:paraId="42CCB634" w14:textId="77777777" w:rsidR="00646252" w:rsidRPr="0048496E" w:rsidRDefault="00646252" w:rsidP="0048496E">
      <w:pPr>
        <w:rPr>
          <w:b/>
          <w:sz w:val="28"/>
          <w:szCs w:val="28"/>
        </w:rPr>
      </w:pPr>
    </w:p>
    <w:p w14:paraId="551CB895" w14:textId="63AADF25" w:rsidR="00FA167E" w:rsidRPr="000A4723" w:rsidRDefault="00FA167E" w:rsidP="00FA167E">
      <w:pPr>
        <w:pStyle w:val="ListParagraph"/>
        <w:numPr>
          <w:ilvl w:val="0"/>
          <w:numId w:val="4"/>
        </w:numPr>
        <w:rPr>
          <w:b/>
          <w:sz w:val="28"/>
          <w:szCs w:val="28"/>
        </w:rPr>
      </w:pPr>
      <w:r>
        <w:rPr>
          <w:b/>
          <w:sz w:val="28"/>
          <w:szCs w:val="28"/>
        </w:rPr>
        <w:t>Fokus i utvikling av studiekvaliteten</w:t>
      </w:r>
      <w:r w:rsidR="00573FB2">
        <w:rPr>
          <w:b/>
          <w:sz w:val="28"/>
          <w:szCs w:val="28"/>
        </w:rPr>
        <w:t xml:space="preserve"> </w:t>
      </w:r>
    </w:p>
    <w:p w14:paraId="1F091CFE" w14:textId="77777777" w:rsidR="00BC0823" w:rsidRDefault="00BC0823" w:rsidP="000A4723"/>
    <w:p w14:paraId="7722A636" w14:textId="77777777" w:rsidR="006C1A00" w:rsidRPr="009F510C" w:rsidRDefault="006C1A00" w:rsidP="006C1A00">
      <w:pPr>
        <w:rPr>
          <w:b/>
        </w:rPr>
      </w:pPr>
      <w:r>
        <w:rPr>
          <w:b/>
        </w:rPr>
        <w:t>Japansk med Japan-studier (BA)</w:t>
      </w:r>
    </w:p>
    <w:p w14:paraId="58272E49" w14:textId="2FAD1D9F" w:rsidR="002E4675" w:rsidRPr="002C11EB" w:rsidRDefault="004937B9" w:rsidP="000A4723">
      <w:pPr>
        <w:rPr>
          <w:rFonts w:eastAsia="Times New Roman" w:cs="Calibri"/>
          <w:lang w:eastAsia="nb-NO"/>
        </w:rPr>
      </w:pPr>
      <w:r>
        <w:t xml:space="preserve">På JAP1503 ble det for første gang høst 2015 gjennomført </w:t>
      </w:r>
      <w:r w:rsidR="006C1A00">
        <w:t>studentledete kollokvietimer</w:t>
      </w:r>
      <w:r>
        <w:t xml:space="preserve"> som en prøveordning. Hver annen uke besvarte studenter spørsmål om stoffet som var gjennomgått i løpet av disse ukene med en kollokvieleder (en MA-student).  Fasit ble lagt ut i Fronter. Kollokvielederen har skrevet en rapport, som er positivt, men også konstaterer en markert nedgang i deltakelse i 2. del av kurset.  </w:t>
      </w:r>
      <w:r w:rsidR="006C1A00">
        <w:t>Imidlertid fikk repetisjonstimene</w:t>
      </w:r>
      <w:r>
        <w:t xml:space="preserve"> rett før de 2 deleksamenene </w:t>
      </w:r>
      <w:r w:rsidR="006C1A00">
        <w:t>god oppslutning</w:t>
      </w:r>
      <w:r>
        <w:t>. Ordningen skal prøves i ett år til før det gjøres eventuelle endringer.</w:t>
      </w:r>
      <w:r>
        <w:br/>
      </w:r>
    </w:p>
    <w:p w14:paraId="5BDDAE4D" w14:textId="57BAE5D0" w:rsidR="002C11EB" w:rsidRPr="009F510C" w:rsidRDefault="002C11EB" w:rsidP="002C11EB">
      <w:pPr>
        <w:rPr>
          <w:b/>
        </w:rPr>
      </w:pPr>
      <w:r>
        <w:rPr>
          <w:b/>
        </w:rPr>
        <w:t>Modern Japan (MA)</w:t>
      </w:r>
    </w:p>
    <w:p w14:paraId="72279171" w14:textId="1DE24754" w:rsidR="002E4675" w:rsidRDefault="002C11EB" w:rsidP="000A4723">
      <w:r>
        <w:t>Fokus har vært på strategier for rekruttering til MA, som innføring av bacheloroppgave og kontaktreiser til studiesteder uten MA i Japan-studier, som for eksempel Bergen. Studentene på MA har bidratt mye til læringsmiljøet gjennom et aktivt fagutvalg og fadderordning,  og dermed påvirket studiekvaliteten positivt.</w:t>
      </w:r>
    </w:p>
    <w:p w14:paraId="3DE95833" w14:textId="77777777" w:rsidR="0034425F" w:rsidRPr="003500C9" w:rsidRDefault="0034425F" w:rsidP="000A4723"/>
    <w:p w14:paraId="49E21720" w14:textId="5251BC06" w:rsidR="00FA167E" w:rsidRDefault="00FA167E" w:rsidP="00FA167E">
      <w:pPr>
        <w:pStyle w:val="ListParagraph"/>
        <w:numPr>
          <w:ilvl w:val="0"/>
          <w:numId w:val="4"/>
        </w:numPr>
        <w:rPr>
          <w:b/>
          <w:color w:val="008000"/>
          <w:sz w:val="28"/>
          <w:szCs w:val="28"/>
        </w:rPr>
      </w:pPr>
      <w:r>
        <w:rPr>
          <w:b/>
          <w:sz w:val="28"/>
          <w:szCs w:val="28"/>
        </w:rPr>
        <w:t>Indikasjoner på god og sviktende kvalitet</w:t>
      </w:r>
      <w:r w:rsidR="00573FB2">
        <w:rPr>
          <w:b/>
          <w:sz w:val="28"/>
          <w:szCs w:val="28"/>
        </w:rPr>
        <w:t xml:space="preserve"> </w:t>
      </w:r>
    </w:p>
    <w:p w14:paraId="67380A95" w14:textId="77777777" w:rsidR="007F0864" w:rsidRPr="007F0864" w:rsidRDefault="007F0864" w:rsidP="007F0864">
      <w:pPr>
        <w:pStyle w:val="ListParagraph"/>
      </w:pPr>
    </w:p>
    <w:p w14:paraId="648F0811" w14:textId="22815BA2" w:rsidR="003B67F2" w:rsidRPr="003B67F2" w:rsidRDefault="003B67F2" w:rsidP="0034425F">
      <w:pPr>
        <w:rPr>
          <w:b/>
        </w:rPr>
      </w:pPr>
      <w:r w:rsidRPr="003B67F2">
        <w:rPr>
          <w:b/>
        </w:rPr>
        <w:t>Japansk med Japan-studier</w:t>
      </w:r>
      <w:r w:rsidR="0048496E">
        <w:rPr>
          <w:b/>
        </w:rPr>
        <w:t xml:space="preserve"> </w:t>
      </w:r>
      <w:r w:rsidRPr="003B67F2">
        <w:rPr>
          <w:b/>
        </w:rPr>
        <w:t xml:space="preserve">(BA) </w:t>
      </w:r>
    </w:p>
    <w:p w14:paraId="368E0599" w14:textId="5E355954" w:rsidR="00D722AF" w:rsidRDefault="00D722AF" w:rsidP="0034425F">
      <w:r>
        <w:t>Søkertallene</w:t>
      </w:r>
      <w:r w:rsidR="00B81E56">
        <w:t xml:space="preserve"> (alle 1.prio)</w:t>
      </w:r>
      <w:r>
        <w:t xml:space="preserve"> til Japanstudier BA har vært s</w:t>
      </w:r>
      <w:r w:rsidR="00B81E56">
        <w:t xml:space="preserve">ynkende </w:t>
      </w:r>
      <w:r w:rsidR="00D1126B">
        <w:t>tidlig i perioden mellom 2010 og 2015 og mer stabile i de senere årene</w:t>
      </w:r>
      <w:r w:rsidR="00B86BA1">
        <w:t>: fra 190 (2010)</w:t>
      </w:r>
      <w:r w:rsidR="00D1126B">
        <w:t xml:space="preserve">  til 158 (2011) med en liten økning fra 131 (2014) til 144 (2015) for så å gå ned igjen til 137 (</w:t>
      </w:r>
      <w:r w:rsidR="00B86BA1">
        <w:t>2016</w:t>
      </w:r>
      <w:r w:rsidR="00D1126B">
        <w:t>).</w:t>
      </w:r>
      <w:r w:rsidR="00B86BA1">
        <w:t xml:space="preserve"> </w:t>
      </w:r>
    </w:p>
    <w:p w14:paraId="24DB3A5B" w14:textId="1F5545AE" w:rsidR="001C322A" w:rsidRDefault="00A11B75" w:rsidP="0034425F">
      <w:r>
        <w:rPr>
          <w:rFonts w:cs="Calibri"/>
        </w:rPr>
        <w:t xml:space="preserve">Gjennomføringstall for </w:t>
      </w:r>
      <w:r w:rsidRPr="0065605F">
        <w:rPr>
          <w:rFonts w:cs="Calibri"/>
        </w:rPr>
        <w:t>JAP1503</w:t>
      </w:r>
      <w:r>
        <w:t>: Tatt opp: 65.  Ikke møtt: 22.  Bestått:  35. Stryk: 5.  Avbrutt: 3. I prosent delte karakterene seg som følger: A 5%, B 7%, C 19%, D 33%, E 17%, F 19%.</w:t>
      </w:r>
      <w:r>
        <w:rPr>
          <w:rFonts w:eastAsia="Times New Roman" w:cs="Calibri"/>
          <w:lang w:eastAsia="nb-NO"/>
        </w:rPr>
        <w:t xml:space="preserve"> </w:t>
      </w:r>
      <w:r>
        <w:t>Dette er en bedring fra 2014, da strykprosenten var 25%.</w:t>
      </w:r>
      <w:r>
        <w:br/>
      </w:r>
    </w:p>
    <w:p w14:paraId="126B65CF" w14:textId="77777777" w:rsidR="009A7B74" w:rsidRDefault="009A7B74" w:rsidP="009A7B74">
      <w:pPr>
        <w:pStyle w:val="CommentText"/>
      </w:pPr>
      <w:r w:rsidRPr="00EE4C5C">
        <w:rPr>
          <w:rFonts w:cs="Times New Roman"/>
        </w:rPr>
        <w:t>Til bachelorprogrammet har det vært en jevn rekruttering de siste årene. Søkertallene har vært stabile, på over dobbelt av rammen for opptak</w:t>
      </w:r>
      <w:r>
        <w:rPr>
          <w:rFonts w:cs="Times New Roman"/>
        </w:rPr>
        <w:t xml:space="preserve">. </w:t>
      </w:r>
      <w:r>
        <w:t>De har ikke gått ned, til tross for etableringen av et  Japanskprogram (BA) med årlig opptak i Bergen for noen få år siden.</w:t>
      </w:r>
    </w:p>
    <w:p w14:paraId="72827911" w14:textId="77777777" w:rsidR="009A7B74" w:rsidRDefault="009A7B74" w:rsidP="003B67F2"/>
    <w:p w14:paraId="76EE1F66" w14:textId="77777777" w:rsidR="003B67F2" w:rsidRDefault="003B67F2" w:rsidP="003B67F2">
      <w:r>
        <w:t>En kilde til god kvalitet på bachelorstudiet i japansk er et aktivt fagutvalg som tar med tilbakemeldinger fra studenter til administrasjon og faggruppe, og informasjon fra administrasjon og faggruppe tilbake til studentene. Dette vil bygge opp under viktige tiltak for læringsmiljø og studenttilhørighet (se pkt 4)</w:t>
      </w:r>
    </w:p>
    <w:p w14:paraId="790C7573" w14:textId="77777777" w:rsidR="003B67F2" w:rsidRDefault="003B67F2" w:rsidP="003B67F2">
      <w:pPr>
        <w:rPr>
          <w:b/>
        </w:rPr>
      </w:pPr>
    </w:p>
    <w:p w14:paraId="417A304C" w14:textId="753DA0D3" w:rsidR="003B67F2" w:rsidRPr="009F510C" w:rsidRDefault="0048496E" w:rsidP="003B67F2">
      <w:pPr>
        <w:rPr>
          <w:b/>
        </w:rPr>
      </w:pPr>
      <w:r>
        <w:rPr>
          <w:b/>
        </w:rPr>
        <w:t>Modern J</w:t>
      </w:r>
      <w:r w:rsidR="003B67F2">
        <w:rPr>
          <w:b/>
        </w:rPr>
        <w:t>apan (MA)</w:t>
      </w:r>
    </w:p>
    <w:p w14:paraId="017F4A80" w14:textId="22EE6354" w:rsidR="00D63274" w:rsidRDefault="00D63274" w:rsidP="00D63274">
      <w:pPr>
        <w:pStyle w:val="CommentText"/>
      </w:pPr>
      <w:r>
        <w:t xml:space="preserve">Masterprogrammet på studier i japansk har slitt med rekruttering de senere årene. </w:t>
      </w:r>
      <w:r w:rsidRPr="00DA181C">
        <w:rPr>
          <w:rFonts w:cs="Times New Roman"/>
        </w:rPr>
        <w:t>Tall</w:t>
      </w:r>
      <w:r>
        <w:rPr>
          <w:rFonts w:cs="Times New Roman"/>
        </w:rPr>
        <w:t>ene har vært svært lave.</w:t>
      </w:r>
      <w:r>
        <w:t xml:space="preserve"> Ser vi på statistikkene, har vi en nedgang fra 2013 med 17 (1.prio) til 2015 med 8 (1.prio). For våren 2016 ser det lysere ut med en oppgang til 17 (1.prio) på Modern Japan.</w:t>
      </w:r>
      <w:r w:rsidRPr="00205E2A">
        <w:t xml:space="preserve"> </w:t>
      </w:r>
      <w:r>
        <w:t>(Det er viktig her å huske på at en god del av studentene på EACH-masteren (Øst-Asia-studier) er japanskstudenter.)</w:t>
      </w:r>
    </w:p>
    <w:p w14:paraId="35D41116" w14:textId="77777777" w:rsidR="005E6CFE" w:rsidRPr="005E6CFE" w:rsidRDefault="005E6CFE" w:rsidP="000A4723">
      <w:pPr>
        <w:rPr>
          <w:b/>
          <w:sz w:val="28"/>
          <w:szCs w:val="28"/>
        </w:rPr>
      </w:pPr>
    </w:p>
    <w:p w14:paraId="019E0F27" w14:textId="6955C99B" w:rsidR="00FA167E" w:rsidRPr="0067343A" w:rsidRDefault="00FA167E" w:rsidP="00FA167E">
      <w:pPr>
        <w:pStyle w:val="ListParagraph"/>
        <w:numPr>
          <w:ilvl w:val="0"/>
          <w:numId w:val="4"/>
        </w:numPr>
        <w:rPr>
          <w:b/>
          <w:sz w:val="28"/>
          <w:szCs w:val="28"/>
        </w:rPr>
      </w:pPr>
      <w:r>
        <w:rPr>
          <w:b/>
          <w:sz w:val="28"/>
          <w:szCs w:val="28"/>
        </w:rPr>
        <w:t xml:space="preserve">Oppfølging og tiltak for bedring i studiekvaliteten: visjoner og gjennomføring </w:t>
      </w:r>
    </w:p>
    <w:p w14:paraId="4367E61F" w14:textId="77777777" w:rsidR="000B3FB1" w:rsidRDefault="000B3FB1" w:rsidP="00EE4C5C">
      <w:pPr>
        <w:rPr>
          <w:rFonts w:ascii="Times New Roman" w:hAnsi="Times New Roman" w:cs="Times New Roman"/>
          <w:b/>
        </w:rPr>
      </w:pPr>
    </w:p>
    <w:p w14:paraId="46CC6870" w14:textId="77777777" w:rsidR="008718AB" w:rsidRDefault="00F72E11" w:rsidP="008718AB">
      <w:pPr>
        <w:rPr>
          <w:rFonts w:cs="Times New Roman"/>
        </w:rPr>
      </w:pPr>
      <w:r>
        <w:t>D</w:t>
      </w:r>
      <w:r w:rsidRPr="00FD18B6">
        <w:t>et eksister allerede et gjennomgående g</w:t>
      </w:r>
      <w:r>
        <w:t xml:space="preserve">odt studentmiljø og </w:t>
      </w:r>
      <w:r w:rsidRPr="00FD18B6">
        <w:t>tilhørighet til studiet</w:t>
      </w:r>
      <w:r>
        <w:t xml:space="preserve"> på japansk</w:t>
      </w:r>
      <w:r w:rsidRPr="00FD18B6">
        <w:t xml:space="preserve">. </w:t>
      </w:r>
      <w:r w:rsidR="000B3FB1" w:rsidRPr="00FD18B6">
        <w:rPr>
          <w:rFonts w:cs="Times New Roman"/>
        </w:rPr>
        <w:t>Daglig språkundervisning</w:t>
      </w:r>
      <w:r w:rsidR="008552A0">
        <w:rPr>
          <w:rFonts w:cs="Times New Roman"/>
        </w:rPr>
        <w:t xml:space="preserve"> styrker læringsmiljøet i den forstand at </w:t>
      </w:r>
      <w:r>
        <w:rPr>
          <w:rFonts w:cs="Times New Roman"/>
        </w:rPr>
        <w:t>s</w:t>
      </w:r>
      <w:r w:rsidR="00FD18B6" w:rsidRPr="00FD18B6">
        <w:rPr>
          <w:rFonts w:cs="Times New Roman"/>
        </w:rPr>
        <w:t>tudentene blir svært godt kjent</w:t>
      </w:r>
      <w:r w:rsidR="008552A0">
        <w:rPr>
          <w:rFonts w:cs="Times New Roman"/>
        </w:rPr>
        <w:t xml:space="preserve"> og skaper mulighet for </w:t>
      </w:r>
      <w:r w:rsidR="000B3FB1" w:rsidRPr="00FD18B6">
        <w:rPr>
          <w:rFonts w:cs="Times New Roman"/>
        </w:rPr>
        <w:t>kullfølelse.</w:t>
      </w:r>
      <w:r w:rsidR="00DF6F6E" w:rsidRPr="00FD18B6">
        <w:rPr>
          <w:rFonts w:cs="Times New Roman"/>
        </w:rPr>
        <w:t xml:space="preserve"> </w:t>
      </w:r>
    </w:p>
    <w:p w14:paraId="67B43491" w14:textId="436AED55" w:rsidR="0051558B" w:rsidRPr="0051558B" w:rsidRDefault="008552A0" w:rsidP="0051558B">
      <w:pPr>
        <w:rPr>
          <w:rFonts w:cs="Times New Roman"/>
        </w:rPr>
      </w:pPr>
      <w:r w:rsidRPr="0051558B">
        <w:rPr>
          <w:rFonts w:cs="Times New Roman"/>
        </w:rPr>
        <w:t>Et aktivt f</w:t>
      </w:r>
      <w:r w:rsidR="00772E83" w:rsidRPr="0051558B">
        <w:rPr>
          <w:rFonts w:cs="Times New Roman"/>
        </w:rPr>
        <w:t>agutvalg bidrar også, gjennom blant annet å organisere</w:t>
      </w:r>
      <w:r w:rsidR="00BC30DB" w:rsidRPr="0051558B">
        <w:rPr>
          <w:rFonts w:cs="Times New Roman"/>
        </w:rPr>
        <w:t xml:space="preserve"> velkomst- og </w:t>
      </w:r>
      <w:r w:rsidR="00487490" w:rsidRPr="0051558B">
        <w:rPr>
          <w:rFonts w:cs="Times New Roman"/>
        </w:rPr>
        <w:t xml:space="preserve">avslutningsfester, der </w:t>
      </w:r>
      <w:r w:rsidR="000B3FB1" w:rsidRPr="0051558B">
        <w:rPr>
          <w:rFonts w:cs="Times New Roman"/>
        </w:rPr>
        <w:t>ansatte og studenter på alle kull møtes for sosialt lag.</w:t>
      </w:r>
      <w:r w:rsidR="00924B48" w:rsidRPr="0051558B">
        <w:rPr>
          <w:rFonts w:cs="Times New Roman"/>
        </w:rPr>
        <w:t xml:space="preserve"> </w:t>
      </w:r>
      <w:r w:rsidR="009A7B74" w:rsidRPr="0051558B">
        <w:rPr>
          <w:rFonts w:cs="Times New Roman"/>
        </w:rPr>
        <w:t>S</w:t>
      </w:r>
      <w:r w:rsidR="003652F4" w:rsidRPr="0051558B">
        <w:rPr>
          <w:rFonts w:cs="Times New Roman"/>
        </w:rPr>
        <w:t>amarbeid</w:t>
      </w:r>
      <w:r w:rsidR="009A7B74">
        <w:rPr>
          <w:rFonts w:cs="Times New Roman"/>
        </w:rPr>
        <w:t>er også</w:t>
      </w:r>
      <w:r w:rsidR="003652F4" w:rsidRPr="0051558B">
        <w:rPr>
          <w:rFonts w:cs="Times New Roman"/>
        </w:rPr>
        <w:t xml:space="preserve"> med andre fagutvalg</w:t>
      </w:r>
      <w:r w:rsidR="009A7B74">
        <w:rPr>
          <w:rFonts w:cs="Times New Roman"/>
        </w:rPr>
        <w:t xml:space="preserve"> om ulike arrangementer</w:t>
      </w:r>
      <w:r w:rsidR="003652F4" w:rsidRPr="0051558B">
        <w:rPr>
          <w:rFonts w:cs="Times New Roman"/>
        </w:rPr>
        <w:t xml:space="preserve">.  </w:t>
      </w:r>
      <w:r w:rsidR="008718AB" w:rsidRPr="0051558B">
        <w:rPr>
          <w:rFonts w:cs="Times New Roman"/>
        </w:rPr>
        <w:t xml:space="preserve">Det er to ting fagutvalget ønsker å arbeide spesielt med, det ene er å styrke det faglige aspektet ved arrangementene og det andre er å sørge for faglige møtepunkter for studentene mellom kullene, helst så tidlig som mulig i høstsemesteret når et nytt kull starter.  </w:t>
      </w:r>
      <w:r w:rsidR="003652F4" w:rsidRPr="0051558B">
        <w:rPr>
          <w:rFonts w:cs="Times New Roman"/>
        </w:rPr>
        <w:t xml:space="preserve">I mottaksuken </w:t>
      </w:r>
      <w:r w:rsidR="008718AB" w:rsidRPr="0051558B">
        <w:rPr>
          <w:rFonts w:cs="Times New Roman"/>
        </w:rPr>
        <w:t xml:space="preserve">er riktig nok ikke </w:t>
      </w:r>
      <w:r w:rsidR="003652F4" w:rsidRPr="0051558B">
        <w:rPr>
          <w:rFonts w:cs="Times New Roman"/>
        </w:rPr>
        <w:t xml:space="preserve">2.årsstudentene </w:t>
      </w:r>
      <w:r w:rsidR="008718AB" w:rsidRPr="0051558B">
        <w:rPr>
          <w:rFonts w:cs="Times New Roman"/>
        </w:rPr>
        <w:t>på campus, de er på utenlandsopphold.</w:t>
      </w:r>
      <w:r w:rsidR="00A2305F" w:rsidRPr="0051558B">
        <w:rPr>
          <w:rFonts w:cs="Times New Roman"/>
        </w:rPr>
        <w:t xml:space="preserve"> </w:t>
      </w:r>
      <w:r w:rsidR="0051558B" w:rsidRPr="0051558B">
        <w:rPr>
          <w:rFonts w:cs="Times New Roman"/>
          <w:lang w:val="nn-NO"/>
        </w:rPr>
        <w:t xml:space="preserve">Japansk har </w:t>
      </w:r>
      <w:r w:rsidR="0051558B">
        <w:rPr>
          <w:rFonts w:cs="Times New Roman"/>
          <w:lang w:val="nn-NO"/>
        </w:rPr>
        <w:t xml:space="preserve">også </w:t>
      </w:r>
      <w:r w:rsidR="0051558B" w:rsidRPr="0051558B">
        <w:rPr>
          <w:rFonts w:cs="Times New Roman"/>
          <w:lang w:val="nn-NO"/>
        </w:rPr>
        <w:t xml:space="preserve">en svært god fadderrekruttering. </w:t>
      </w:r>
      <w:r w:rsidR="0051558B">
        <w:rPr>
          <w:rFonts w:cs="Times New Roman"/>
        </w:rPr>
        <w:t>En</w:t>
      </w:r>
      <w:r w:rsidR="0051558B" w:rsidRPr="0051558B">
        <w:rPr>
          <w:rFonts w:cs="Times New Roman"/>
        </w:rPr>
        <w:t xml:space="preserve"> av årsakene kan nettopp være en sterk kullfølelse, hjulpet frem av et eget bord på Fredrikke, ”Japanbordet” og en Facebook-gruppe for faddere. </w:t>
      </w:r>
    </w:p>
    <w:p w14:paraId="550F6716" w14:textId="77777777" w:rsidR="0051558B" w:rsidRDefault="0051558B" w:rsidP="00A2305F">
      <w:pPr>
        <w:rPr>
          <w:rFonts w:cs="Times New Roman"/>
        </w:rPr>
      </w:pPr>
    </w:p>
    <w:p w14:paraId="5DCC04DD" w14:textId="77777777" w:rsidR="00A2305F" w:rsidRDefault="00A2305F" w:rsidP="00A2305F">
      <w:pPr>
        <w:rPr>
          <w:rFonts w:cs="Times New Roman"/>
        </w:rPr>
      </w:pPr>
      <w:r>
        <w:rPr>
          <w:rFonts w:cs="Times New Roman"/>
        </w:rPr>
        <w:t>Noen tiltak for bedring av læringsmiljøet vil være:</w:t>
      </w:r>
    </w:p>
    <w:p w14:paraId="32D23479" w14:textId="1FF229FC" w:rsidR="000B3FB1" w:rsidRDefault="007B2920" w:rsidP="00A2305F">
      <w:pPr>
        <w:pStyle w:val="ListParagraph"/>
        <w:numPr>
          <w:ilvl w:val="0"/>
          <w:numId w:val="11"/>
        </w:numPr>
        <w:rPr>
          <w:rFonts w:cs="Times New Roman"/>
        </w:rPr>
      </w:pPr>
      <w:r w:rsidRPr="00A2305F">
        <w:rPr>
          <w:rFonts w:cs="Times New Roman"/>
        </w:rPr>
        <w:t>å spisse kontakten mellom 1.års- og 3.årsstudentene. 3.årsstudenten vil da kunne dele sine erfaringer i studie</w:t>
      </w:r>
      <w:r w:rsidR="00A2305F" w:rsidRPr="00A2305F">
        <w:rPr>
          <w:rFonts w:cs="Times New Roman"/>
        </w:rPr>
        <w:t>t med 1.årsstudenten, som vil få</w:t>
      </w:r>
      <w:r w:rsidRPr="00A2305F">
        <w:rPr>
          <w:rFonts w:cs="Times New Roman"/>
        </w:rPr>
        <w:t xml:space="preserve"> sv</w:t>
      </w:r>
      <w:r w:rsidR="00205E2A">
        <w:rPr>
          <w:rFonts w:cs="Times New Roman"/>
        </w:rPr>
        <w:t>ar på mange av spørsmålene sine.</w:t>
      </w:r>
    </w:p>
    <w:p w14:paraId="427BF608" w14:textId="284161F2" w:rsidR="00A2305F" w:rsidRPr="007B2920" w:rsidRDefault="00A2305F" w:rsidP="00A2305F">
      <w:pPr>
        <w:pStyle w:val="ListParagraph"/>
        <w:numPr>
          <w:ilvl w:val="0"/>
          <w:numId w:val="11"/>
        </w:numPr>
        <w:rPr>
          <w:rFonts w:cs="Times New Roman"/>
        </w:rPr>
      </w:pPr>
      <w:r>
        <w:rPr>
          <w:rFonts w:cs="Times New Roman"/>
        </w:rPr>
        <w:t>å inkludere</w:t>
      </w:r>
      <w:r w:rsidRPr="007B2920">
        <w:rPr>
          <w:rFonts w:cs="Times New Roman"/>
        </w:rPr>
        <w:t xml:space="preserve"> mastergradsstudenter</w:t>
      </w:r>
      <w:r>
        <w:rPr>
          <w:rFonts w:cs="Times New Roman"/>
        </w:rPr>
        <w:t xml:space="preserve"> i fadderordningen</w:t>
      </w:r>
      <w:r w:rsidRPr="007B2920">
        <w:rPr>
          <w:rFonts w:cs="Times New Roman"/>
        </w:rPr>
        <w:t>, så nye internasjonale masterstudenter</w:t>
      </w:r>
      <w:r w:rsidR="00205E2A">
        <w:rPr>
          <w:rFonts w:cs="Times New Roman"/>
        </w:rPr>
        <w:t xml:space="preserve"> har en form for mottak de også.</w:t>
      </w:r>
    </w:p>
    <w:p w14:paraId="4533CE1D" w14:textId="3F46E61B" w:rsidR="000B3FB1" w:rsidRPr="00A2305F" w:rsidRDefault="00A2305F" w:rsidP="000B3FB1">
      <w:pPr>
        <w:pStyle w:val="ListParagraph"/>
        <w:numPr>
          <w:ilvl w:val="0"/>
          <w:numId w:val="11"/>
        </w:numPr>
        <w:rPr>
          <w:rFonts w:cs="Times New Roman"/>
        </w:rPr>
      </w:pPr>
      <w:r w:rsidRPr="00A2305F">
        <w:rPr>
          <w:rFonts w:cs="Times New Roman"/>
        </w:rPr>
        <w:t xml:space="preserve">å etablere gode lesesalsplasser. </w:t>
      </w:r>
      <w:r w:rsidR="000B3FB1" w:rsidRPr="00A2305F">
        <w:rPr>
          <w:rFonts w:cs="Times New Roman"/>
        </w:rPr>
        <w:t>Lesesalen har vært lite benyttet</w:t>
      </w:r>
      <w:r w:rsidR="000B3FB1" w:rsidRPr="006E14E4">
        <w:rPr>
          <w:rFonts w:cs="Times New Roman"/>
          <w:sz w:val="28"/>
          <w:szCs w:val="28"/>
        </w:rPr>
        <w:t xml:space="preserve">. </w:t>
      </w:r>
      <w:r>
        <w:rPr>
          <w:rFonts w:cs="Times New Roman"/>
        </w:rPr>
        <w:t>Dette kan jo endre seg når Sophus Bugge åpner igjen.</w:t>
      </w:r>
    </w:p>
    <w:p w14:paraId="6F77054D" w14:textId="77777777" w:rsidR="000B3FB1" w:rsidRPr="0067343A" w:rsidRDefault="000B3FB1" w:rsidP="00250D92">
      <w:pPr>
        <w:pStyle w:val="ListParagraph"/>
        <w:rPr>
          <w:rFonts w:ascii="Times New Roman" w:hAnsi="Times New Roman" w:cs="Times New Roman"/>
        </w:rPr>
      </w:pPr>
    </w:p>
    <w:p w14:paraId="7048258C" w14:textId="6C621BF4" w:rsidR="00EE4C5C" w:rsidRPr="00D63274" w:rsidRDefault="000B3FB1" w:rsidP="00D63274">
      <w:pPr>
        <w:rPr>
          <w:rFonts w:cs="Times New Roman"/>
        </w:rPr>
      </w:pPr>
      <w:r w:rsidRPr="00A2305F">
        <w:rPr>
          <w:rFonts w:cs="Times New Roman"/>
        </w:rPr>
        <w:t>Faggrup</w:t>
      </w:r>
      <w:r w:rsidR="00A2305F">
        <w:rPr>
          <w:rFonts w:cs="Times New Roman"/>
        </w:rPr>
        <w:t xml:space="preserve">pen på japansk ønsker ikke </w:t>
      </w:r>
      <w:r w:rsidR="00205E2A">
        <w:rPr>
          <w:rFonts w:cs="Times New Roman"/>
        </w:rPr>
        <w:t>overnattingsseminar på Granavold</w:t>
      </w:r>
      <w:r w:rsidR="00A2305F">
        <w:rPr>
          <w:rFonts w:cs="Times New Roman"/>
        </w:rPr>
        <w:t>en e.l</w:t>
      </w:r>
      <w:r w:rsidRPr="00A2305F">
        <w:rPr>
          <w:rFonts w:cs="Times New Roman"/>
        </w:rPr>
        <w:t xml:space="preserve">, </w:t>
      </w:r>
      <w:r w:rsidR="00A2305F">
        <w:rPr>
          <w:rFonts w:cs="Times New Roman"/>
        </w:rPr>
        <w:t>et sentralt tiltak for bedring av læringsmiljøet på IKOS, nedfelt  i kvalitetsrapporten for 2015. K</w:t>
      </w:r>
      <w:r w:rsidRPr="00A2305F">
        <w:rPr>
          <w:rFonts w:cs="Times New Roman"/>
        </w:rPr>
        <w:t xml:space="preserve">ullfølelse og samhold er </w:t>
      </w:r>
      <w:r w:rsidR="00A2305F">
        <w:rPr>
          <w:rFonts w:cs="Times New Roman"/>
        </w:rPr>
        <w:t>ikke en utfordring på japansk, på samme måte som andre faggrupper ved instituttet.</w:t>
      </w:r>
      <w:r w:rsidRPr="00A2305F">
        <w:rPr>
          <w:rFonts w:cs="Times New Roman"/>
        </w:rPr>
        <w:t xml:space="preserve"> Vurderingen er at andre tiltak vil være en bedre bruk av ressurser med tanke på re</w:t>
      </w:r>
      <w:r w:rsidR="00A2305F">
        <w:rPr>
          <w:rFonts w:cs="Times New Roman"/>
        </w:rPr>
        <w:t>kruttering og gjennomføring</w:t>
      </w:r>
      <w:r w:rsidRPr="00A2305F">
        <w:rPr>
          <w:rFonts w:cs="Times New Roman"/>
        </w:rPr>
        <w:t xml:space="preserve">. </w:t>
      </w:r>
      <w:r w:rsidR="0051558B">
        <w:rPr>
          <w:rFonts w:cs="Times New Roman"/>
        </w:rPr>
        <w:t>Det kunne</w:t>
      </w:r>
      <w:r w:rsidRPr="00A2305F">
        <w:rPr>
          <w:rFonts w:cs="Times New Roman"/>
        </w:rPr>
        <w:t xml:space="preserve"> kanskje </w:t>
      </w:r>
      <w:r w:rsidR="0051558B">
        <w:rPr>
          <w:rFonts w:cs="Times New Roman"/>
        </w:rPr>
        <w:t xml:space="preserve">være et tiltak på masterprogrammet, der studentene </w:t>
      </w:r>
      <w:r w:rsidRPr="00A2305F">
        <w:rPr>
          <w:rFonts w:cs="Times New Roman"/>
        </w:rPr>
        <w:t xml:space="preserve">ikke </w:t>
      </w:r>
      <w:r w:rsidR="0051558B">
        <w:rPr>
          <w:rFonts w:cs="Times New Roman"/>
        </w:rPr>
        <w:t xml:space="preserve">har </w:t>
      </w:r>
      <w:r w:rsidRPr="00A2305F">
        <w:rPr>
          <w:rFonts w:cs="Times New Roman"/>
        </w:rPr>
        <w:t xml:space="preserve">språkundervisning sammen, og en del internasjonale studenter ikke </w:t>
      </w:r>
      <w:r w:rsidR="0051558B">
        <w:rPr>
          <w:rFonts w:cs="Times New Roman"/>
        </w:rPr>
        <w:lastRenderedPageBreak/>
        <w:t xml:space="preserve">nødvendigvis har </w:t>
      </w:r>
      <w:r w:rsidRPr="00A2305F">
        <w:rPr>
          <w:rFonts w:cs="Times New Roman"/>
        </w:rPr>
        <w:t xml:space="preserve">nettverk. </w:t>
      </w:r>
      <w:r w:rsidR="0051558B">
        <w:rPr>
          <w:rFonts w:cs="Times New Roman"/>
        </w:rPr>
        <w:t>En forutsetning er at et slikt overnattingsseminar</w:t>
      </w:r>
      <w:r w:rsidRPr="00A2305F">
        <w:rPr>
          <w:rFonts w:cs="Times New Roman"/>
        </w:rPr>
        <w:t xml:space="preserve"> ha</w:t>
      </w:r>
      <w:r w:rsidR="0051558B">
        <w:rPr>
          <w:rFonts w:cs="Times New Roman"/>
        </w:rPr>
        <w:t>r et</w:t>
      </w:r>
      <w:r w:rsidRPr="00A2305F">
        <w:rPr>
          <w:rFonts w:cs="Times New Roman"/>
        </w:rPr>
        <w:t xml:space="preserve"> solid faglig innhold.</w:t>
      </w:r>
    </w:p>
    <w:p w14:paraId="1291FF40" w14:textId="77777777" w:rsidR="00205E2A" w:rsidRDefault="00205E2A" w:rsidP="00EE4C5C">
      <w:pPr>
        <w:rPr>
          <w:rFonts w:cs="Times New Roman"/>
        </w:rPr>
      </w:pPr>
    </w:p>
    <w:p w14:paraId="1B0E0A74" w14:textId="77777777" w:rsidR="00EE4C5C" w:rsidRPr="00EE4C5C" w:rsidRDefault="00EE4C5C" w:rsidP="00EE4C5C">
      <w:pPr>
        <w:rPr>
          <w:rFonts w:cs="Times New Roman"/>
        </w:rPr>
      </w:pPr>
      <w:r w:rsidRPr="00EE4C5C">
        <w:rPr>
          <w:rFonts w:cs="Times New Roman"/>
        </w:rPr>
        <w:t xml:space="preserve">Mulige tiltak for å forberede 1.årsstudentene på det som kreves av dem i studiet: </w:t>
      </w:r>
    </w:p>
    <w:p w14:paraId="0C716E8D" w14:textId="57CB1EF3" w:rsidR="0067343A" w:rsidRPr="00EE4C5C" w:rsidRDefault="00323062" w:rsidP="00EE4C5C">
      <w:pPr>
        <w:pStyle w:val="ListParagraph"/>
        <w:numPr>
          <w:ilvl w:val="0"/>
          <w:numId w:val="10"/>
        </w:numPr>
        <w:rPr>
          <w:rFonts w:cs="Times New Roman"/>
        </w:rPr>
      </w:pPr>
      <w:r>
        <w:rPr>
          <w:rFonts w:cs="Times New Roman"/>
        </w:rPr>
        <w:t>Informere</w:t>
      </w:r>
      <w:r w:rsidR="0067343A" w:rsidRPr="00EE4C5C">
        <w:rPr>
          <w:rFonts w:cs="Times New Roman"/>
        </w:rPr>
        <w:t xml:space="preserve"> bedre til fremtidige bachelorsstude</w:t>
      </w:r>
      <w:r w:rsidR="00EE4C5C" w:rsidRPr="00EE4C5C">
        <w:rPr>
          <w:rFonts w:cs="Times New Roman"/>
        </w:rPr>
        <w:t xml:space="preserve">nter om at studiet er krevende </w:t>
      </w:r>
      <w:r w:rsidR="0067343A" w:rsidRPr="00EE4C5C">
        <w:rPr>
          <w:rFonts w:cs="Times New Roman"/>
        </w:rPr>
        <w:t>og forutsetter dedikert arbeid.</w:t>
      </w:r>
    </w:p>
    <w:p w14:paraId="7AB6FF9C" w14:textId="266F3C53" w:rsidR="00A2269C" w:rsidRPr="00EE4C5C" w:rsidRDefault="00EE4C5C" w:rsidP="00A2269C">
      <w:pPr>
        <w:pStyle w:val="ListParagraph"/>
        <w:numPr>
          <w:ilvl w:val="0"/>
          <w:numId w:val="11"/>
        </w:numPr>
        <w:rPr>
          <w:b/>
          <w:sz w:val="28"/>
          <w:szCs w:val="28"/>
        </w:rPr>
      </w:pPr>
      <w:r>
        <w:t>Arrangere s</w:t>
      </w:r>
      <w:r w:rsidR="00A2269C">
        <w:t xml:space="preserve">pråkkafeer </w:t>
      </w:r>
      <w:r>
        <w:t>som møtepunkt for erfaringsutveksling mellom master- og bachelorstudenter i</w:t>
      </w:r>
      <w:r w:rsidR="00A2269C">
        <w:t xml:space="preserve"> samarbeid </w:t>
      </w:r>
      <w:r w:rsidR="00323062">
        <w:t xml:space="preserve">med </w:t>
      </w:r>
      <w:r w:rsidR="00A2269C">
        <w:t>fagutvalg</w:t>
      </w:r>
      <w:r>
        <w:t xml:space="preserve">et og </w:t>
      </w:r>
      <w:r w:rsidR="00A2269C">
        <w:t>faggru</w:t>
      </w:r>
      <w:r>
        <w:t>ppen</w:t>
      </w:r>
      <w:r w:rsidR="00A2269C">
        <w:t>.</w:t>
      </w:r>
    </w:p>
    <w:p w14:paraId="2EC9FB1C" w14:textId="485F57FC" w:rsidR="00A33D33" w:rsidRDefault="00A33D33" w:rsidP="00A33D33"/>
    <w:p w14:paraId="4556BD25" w14:textId="5E54125D" w:rsidR="005603EC" w:rsidRPr="00DA181C" w:rsidRDefault="00772E83" w:rsidP="005603EC">
      <w:pPr>
        <w:rPr>
          <w:rFonts w:cs="Times New Roman"/>
        </w:rPr>
      </w:pPr>
      <w:r>
        <w:t>T</w:t>
      </w:r>
      <w:r w:rsidR="005603EC" w:rsidRPr="00DA181C">
        <w:t xml:space="preserve">iltak </w:t>
      </w:r>
      <w:r>
        <w:t xml:space="preserve">som </w:t>
      </w:r>
      <w:r w:rsidR="005603EC" w:rsidRPr="00DA181C">
        <w:t xml:space="preserve">allerede </w:t>
      </w:r>
      <w:r>
        <w:t>er gjennomført</w:t>
      </w:r>
      <w:r w:rsidR="005603EC" w:rsidRPr="00DA181C">
        <w:t xml:space="preserve"> med tanke på å øke rekrutteringen:</w:t>
      </w:r>
    </w:p>
    <w:p w14:paraId="2BA2FFD2" w14:textId="77777777" w:rsidR="005603EC" w:rsidRPr="00DA181C" w:rsidRDefault="005603EC" w:rsidP="005603EC">
      <w:pPr>
        <w:pStyle w:val="ListParagraph"/>
        <w:numPr>
          <w:ilvl w:val="0"/>
          <w:numId w:val="11"/>
        </w:numPr>
        <w:rPr>
          <w:rFonts w:cs="Times New Roman"/>
        </w:rPr>
      </w:pPr>
      <w:r w:rsidRPr="00DA181C">
        <w:t xml:space="preserve">Karriereseminar, som belyste fordelene ved å ta master, for å stille sterkere som arbeidssøkere. Bør det tilbys  </w:t>
      </w:r>
      <w:r w:rsidRPr="00DA181C">
        <w:rPr>
          <w:rFonts w:cs="Times New Roman"/>
        </w:rPr>
        <w:t>to ganger i året? Eller et eget masterseminar i tillegg til karriereseminaret?</w:t>
      </w:r>
    </w:p>
    <w:p w14:paraId="273CEACA" w14:textId="77777777" w:rsidR="005603EC" w:rsidRDefault="005603EC" w:rsidP="005603EC">
      <w:pPr>
        <w:pStyle w:val="ListParagraph"/>
        <w:numPr>
          <w:ilvl w:val="0"/>
          <w:numId w:val="11"/>
        </w:numPr>
      </w:pPr>
      <w:r w:rsidRPr="00DA181C">
        <w:t>Rekrutteringsmøte i Bergen (som ikke tilbyr master) som et aktivt informasjonsarbeid rettet mot bachelorstudentene der</w:t>
      </w:r>
      <w:r>
        <w:t>. En kontaktreise til Gøteborg er på trappene.</w:t>
      </w:r>
    </w:p>
    <w:p w14:paraId="67081681" w14:textId="4EB32A71" w:rsidR="005603EC" w:rsidRPr="00DB6836" w:rsidRDefault="005603EC" w:rsidP="005603EC">
      <w:pPr>
        <w:pStyle w:val="ListParagraph"/>
        <w:numPr>
          <w:ilvl w:val="0"/>
          <w:numId w:val="11"/>
        </w:numPr>
      </w:pPr>
      <w:r w:rsidRPr="00DB6836">
        <w:rPr>
          <w:rFonts w:cs="Times New Roman"/>
        </w:rPr>
        <w:t>Modern Japan ble gjort engelskspråklig i 2011/2012</w:t>
      </w:r>
      <w:r w:rsidR="00205E2A">
        <w:rPr>
          <w:rFonts w:cs="Times New Roman"/>
          <w:color w:val="FF0000"/>
        </w:rPr>
        <w:t>.</w:t>
      </w:r>
      <w:r w:rsidRPr="00DB6836">
        <w:rPr>
          <w:rFonts w:cs="Times New Roman"/>
        </w:rPr>
        <w:t xml:space="preserve"> Det førte til at noen engelskspråklige studenter ble tatt opp. De</w:t>
      </w:r>
      <w:r w:rsidR="006A2873">
        <w:rPr>
          <w:rFonts w:cs="Times New Roman"/>
        </w:rPr>
        <w:t>t fins fremdeles et forbedrings</w:t>
      </w:r>
      <w:r w:rsidRPr="00DB6836">
        <w:rPr>
          <w:rFonts w:cs="Times New Roman"/>
        </w:rPr>
        <w:t xml:space="preserve">potensial i </w:t>
      </w:r>
      <w:r w:rsidRPr="00DB6836">
        <w:rPr>
          <w:rFonts w:cs="Times New Roman"/>
          <w:lang w:val="nn-NO"/>
        </w:rPr>
        <w:t xml:space="preserve">rekruttering av internasjonale </w:t>
      </w:r>
      <w:r w:rsidR="00205E2A" w:rsidRPr="00C93FFB">
        <w:rPr>
          <w:rFonts w:cs="Times New Roman"/>
        </w:rPr>
        <w:t>studenter.</w:t>
      </w:r>
      <w:r w:rsidRPr="00DB6836">
        <w:rPr>
          <w:rFonts w:cs="Times New Roman"/>
          <w:lang w:val="nn-NO"/>
        </w:rPr>
        <w:t xml:space="preserve">  </w:t>
      </w:r>
    </w:p>
    <w:p w14:paraId="3C544BDF" w14:textId="01ED1771" w:rsidR="005603EC" w:rsidRPr="00DB6836" w:rsidRDefault="00205E2A" w:rsidP="005603EC">
      <w:pPr>
        <w:pStyle w:val="ListParagraph"/>
        <w:numPr>
          <w:ilvl w:val="0"/>
          <w:numId w:val="11"/>
        </w:numPr>
        <w:rPr>
          <w:rFonts w:cs="Times New Roman"/>
        </w:rPr>
      </w:pPr>
      <w:r>
        <w:rPr>
          <w:rFonts w:cs="Times New Roman"/>
        </w:rPr>
        <w:t>Innføring av bacheloroppgave, som vil fungere som en forberedelse til skriving av masteroppgaven og potensielt styrke rekrutteringen til MA.</w:t>
      </w:r>
    </w:p>
    <w:p w14:paraId="08EF9144" w14:textId="77777777" w:rsidR="005603EC" w:rsidRPr="00DA181C" w:rsidRDefault="005603EC" w:rsidP="00DB6836">
      <w:pPr>
        <w:pStyle w:val="ListParagraph"/>
      </w:pPr>
    </w:p>
    <w:p w14:paraId="69A49CB7" w14:textId="77777777" w:rsidR="005603EC" w:rsidRPr="00DA181C" w:rsidRDefault="005603EC" w:rsidP="005603EC">
      <w:r>
        <w:t>Videre t</w:t>
      </w:r>
      <w:r w:rsidRPr="00DA181C">
        <w:t>iltak:</w:t>
      </w:r>
    </w:p>
    <w:p w14:paraId="6B1D0F77" w14:textId="77777777" w:rsidR="005603EC" w:rsidRPr="00DA181C" w:rsidRDefault="005603EC" w:rsidP="005603EC">
      <w:pPr>
        <w:pStyle w:val="ListParagraph"/>
        <w:numPr>
          <w:ilvl w:val="0"/>
          <w:numId w:val="12"/>
        </w:numPr>
      </w:pPr>
      <w:r w:rsidRPr="00DA181C">
        <w:t>Kontakt mellom bachelor- og masterstudenter, for eksempel felles møtepunkter i mottaksuken, en avslutningsfest på bachelor der masterstudenter inviteres</w:t>
      </w:r>
      <w:r>
        <w:t>. Det er viktig å få tydeliggjort relevansen av masterstudiet for bachelorstudentene tidlig.</w:t>
      </w:r>
    </w:p>
    <w:p w14:paraId="7A9F70A7" w14:textId="77777777" w:rsidR="00C737B3" w:rsidRDefault="00C737B3" w:rsidP="00EE0F50">
      <w:pPr>
        <w:rPr>
          <w:rFonts w:cs="Times New Roman"/>
        </w:rPr>
      </w:pPr>
    </w:p>
    <w:p w14:paraId="3AEC79FB" w14:textId="336120B6" w:rsidR="00F017BA" w:rsidRPr="00D63274" w:rsidRDefault="00205E2A" w:rsidP="00205E2A">
      <w:pPr>
        <w:rPr>
          <w:rFonts w:cs="Times New Roman"/>
        </w:rPr>
      </w:pPr>
      <w:r>
        <w:rPr>
          <w:rFonts w:cs="Times New Roman"/>
        </w:rPr>
        <w:t xml:space="preserve">Arbeidslivsrelevans er også en del av satsningsområdene på Japan-studier.  </w:t>
      </w:r>
      <w:r w:rsidR="00270FCD" w:rsidRPr="0051558B">
        <w:rPr>
          <w:rFonts w:cs="Times New Roman"/>
          <w:lang w:val="nn-NO"/>
        </w:rPr>
        <w:t xml:space="preserve">Det er </w:t>
      </w:r>
      <w:r>
        <w:rPr>
          <w:rFonts w:cs="Times New Roman"/>
          <w:lang w:val="nn-NO"/>
        </w:rPr>
        <w:t xml:space="preserve">de </w:t>
      </w:r>
      <w:r w:rsidR="00270FCD" w:rsidRPr="0051558B">
        <w:rPr>
          <w:rFonts w:cs="Times New Roman"/>
          <w:lang w:val="nn-NO"/>
        </w:rPr>
        <w:t>to</w:t>
      </w:r>
      <w:r w:rsidR="00192DE1" w:rsidRPr="0051558B">
        <w:rPr>
          <w:rFonts w:cs="Times New Roman"/>
          <w:lang w:val="nn-NO"/>
        </w:rPr>
        <w:t xml:space="preserve"> konkr</w:t>
      </w:r>
      <w:r w:rsidR="00270FCD" w:rsidRPr="0051558B">
        <w:rPr>
          <w:rFonts w:cs="Times New Roman"/>
          <w:lang w:val="nn-NO"/>
        </w:rPr>
        <w:t>e</w:t>
      </w:r>
      <w:r w:rsidR="00192DE1" w:rsidRPr="0051558B">
        <w:rPr>
          <w:rFonts w:cs="Times New Roman"/>
          <w:lang w:val="nn-NO"/>
        </w:rPr>
        <w:t xml:space="preserve">te </w:t>
      </w:r>
      <w:r w:rsidR="00270FCD" w:rsidRPr="0051558B">
        <w:rPr>
          <w:rFonts w:cs="Times New Roman"/>
        </w:rPr>
        <w:t xml:space="preserve">tilbudene </w:t>
      </w:r>
      <w:r w:rsidR="00A1380B" w:rsidRPr="0051558B">
        <w:rPr>
          <w:rFonts w:cs="Times New Roman"/>
        </w:rPr>
        <w:t>Interpro</w:t>
      </w:r>
      <w:r w:rsidR="008B74F6">
        <w:rPr>
          <w:rFonts w:cs="Times New Roman"/>
        </w:rPr>
        <w:t xml:space="preserve"> (Internasjonalt p</w:t>
      </w:r>
      <w:r w:rsidR="00270FCD" w:rsidRPr="0051558B">
        <w:rPr>
          <w:rFonts w:cs="Times New Roman"/>
        </w:rPr>
        <w:t>rosjektsemester)</w:t>
      </w:r>
      <w:r w:rsidR="00A1380B" w:rsidRPr="0051558B">
        <w:rPr>
          <w:rFonts w:cs="Times New Roman"/>
        </w:rPr>
        <w:t xml:space="preserve"> og C</w:t>
      </w:r>
      <w:r w:rsidR="00270FCD" w:rsidRPr="0051558B">
        <w:rPr>
          <w:rFonts w:cs="Times New Roman"/>
        </w:rPr>
        <w:t>areer:Asia</w:t>
      </w:r>
      <w:r>
        <w:rPr>
          <w:rFonts w:cs="Times New Roman"/>
        </w:rPr>
        <w:t>. Disse</w:t>
      </w:r>
      <w:r w:rsidR="00270FCD" w:rsidRPr="0051558B">
        <w:rPr>
          <w:rFonts w:cs="Times New Roman"/>
        </w:rPr>
        <w:t xml:space="preserve"> har ulike problemstillinger knyttet til seg. </w:t>
      </w:r>
      <w:r w:rsidR="00D63274">
        <w:rPr>
          <w:rFonts w:cs="Times New Roman"/>
        </w:rPr>
        <w:t xml:space="preserve">Interpro har eksistert en periode, og ser ut til å fungere etter hensikten. </w:t>
      </w:r>
      <w:r w:rsidR="00F017BA">
        <w:t xml:space="preserve">Career:Asia </w:t>
      </w:r>
      <w:r w:rsidR="006A2873">
        <w:t>er en årsenhet, som forutsetter en avlagt bachelorgrad, i dette tilfellet i japanskstudier</w:t>
      </w:r>
      <w:r w:rsidR="00F017BA">
        <w:t xml:space="preserve">. </w:t>
      </w:r>
      <w:r w:rsidR="00D722AF">
        <w:t xml:space="preserve">Rekrutteringen er svært lav og synkende, det var bare 2 til intervju for 2016 mot </w:t>
      </w:r>
      <w:r w:rsidR="00196875">
        <w:t xml:space="preserve">5 i 2015. </w:t>
      </w:r>
      <w:r w:rsidR="006A2873">
        <w:t>Der er et</w:t>
      </w:r>
      <w:r w:rsidR="00F017BA">
        <w:t xml:space="preserve"> behov for bedre promoteri</w:t>
      </w:r>
      <w:r w:rsidR="00D722AF">
        <w:t>ng opp mot bachelorsstudentene</w:t>
      </w:r>
      <w:r w:rsidR="00D63274">
        <w:t>, for eksempel</w:t>
      </w:r>
      <w:r w:rsidR="006A2873">
        <w:t xml:space="preserve"> </w:t>
      </w:r>
      <w:r w:rsidR="00D63274">
        <w:t>i mottaksuken.</w:t>
      </w:r>
    </w:p>
    <w:p w14:paraId="3C0DA43C" w14:textId="77777777" w:rsidR="00EE4C5C" w:rsidRDefault="00EE4C5C" w:rsidP="00EE4C5C">
      <w:pPr>
        <w:rPr>
          <w:b/>
          <w:sz w:val="28"/>
          <w:szCs w:val="28"/>
        </w:rPr>
      </w:pPr>
    </w:p>
    <w:p w14:paraId="05F23BCF" w14:textId="76B0F3C4" w:rsidR="00957614" w:rsidRPr="003B67F2" w:rsidRDefault="00FB5397" w:rsidP="00965242">
      <w:pPr>
        <w:rPr>
          <w:rFonts w:cs="Times New Roman"/>
        </w:rPr>
      </w:pPr>
      <w:r w:rsidRPr="003B67F2">
        <w:rPr>
          <w:rFonts w:cs="Times New Roman"/>
        </w:rPr>
        <w:t>Undervis</w:t>
      </w:r>
      <w:r w:rsidR="00965242" w:rsidRPr="003B67F2">
        <w:rPr>
          <w:rFonts w:cs="Times New Roman"/>
        </w:rPr>
        <w:t xml:space="preserve">ning og vurdering </w:t>
      </w:r>
      <w:r w:rsidRPr="003B67F2">
        <w:rPr>
          <w:rFonts w:cs="Times New Roman"/>
        </w:rPr>
        <w:t>i 80-gruppen i språk er relativt stabil.</w:t>
      </w:r>
      <w:r w:rsidR="00965242" w:rsidRPr="003B67F2">
        <w:rPr>
          <w:rFonts w:cs="Times New Roman"/>
        </w:rPr>
        <w:t xml:space="preserve"> Det kunne nok ha vært mer tilbakemelding til studentene på områdeemnene.  Innenfor 40-gruppen </w:t>
      </w:r>
      <w:r w:rsidR="00205E2A" w:rsidRPr="003B67F2">
        <w:rPr>
          <w:rFonts w:cs="Times New Roman"/>
        </w:rPr>
        <w:t>er</w:t>
      </w:r>
      <w:r w:rsidR="00965242" w:rsidRPr="003B67F2">
        <w:rPr>
          <w:rFonts w:cs="Times New Roman"/>
        </w:rPr>
        <w:t xml:space="preserve"> </w:t>
      </w:r>
      <w:r w:rsidRPr="003B67F2">
        <w:rPr>
          <w:rFonts w:cs="Times New Roman"/>
        </w:rPr>
        <w:t>semester</w:t>
      </w:r>
      <w:r w:rsidR="00205E2A" w:rsidRPr="003B67F2">
        <w:rPr>
          <w:rFonts w:cs="Times New Roman"/>
        </w:rPr>
        <w:t xml:space="preserve">oppgave </w:t>
      </w:r>
      <w:r w:rsidR="00965242" w:rsidRPr="003B67F2">
        <w:rPr>
          <w:rFonts w:cs="Times New Roman"/>
        </w:rPr>
        <w:t>vurderingsform</w:t>
      </w:r>
      <w:r w:rsidR="003B67F2" w:rsidRPr="003B67F2">
        <w:rPr>
          <w:rFonts w:cs="Times New Roman"/>
        </w:rPr>
        <w:t>en</w:t>
      </w:r>
      <w:r w:rsidR="00965242" w:rsidRPr="003B67F2">
        <w:rPr>
          <w:rFonts w:cs="Times New Roman"/>
        </w:rPr>
        <w:t xml:space="preserve">, med JAP1503 </w:t>
      </w:r>
      <w:r w:rsidRPr="003B67F2">
        <w:rPr>
          <w:rFonts w:cs="Times New Roman"/>
        </w:rPr>
        <w:t xml:space="preserve">Japans historie som unntak. </w:t>
      </w:r>
      <w:r w:rsidR="00965242" w:rsidRPr="003B67F2">
        <w:rPr>
          <w:rFonts w:cs="Times New Roman"/>
        </w:rPr>
        <w:t>Det er få emner med skoleeksamen, fordi det legges vekt på</w:t>
      </w:r>
      <w:r w:rsidRPr="003B67F2">
        <w:rPr>
          <w:rFonts w:cs="Times New Roman"/>
        </w:rPr>
        <w:t xml:space="preserve"> evnen til å skrive og formulere selv. </w:t>
      </w:r>
      <w:r w:rsidR="00965242" w:rsidRPr="003B67F2">
        <w:rPr>
          <w:rFonts w:cs="Times New Roman"/>
        </w:rPr>
        <w:t xml:space="preserve"> Studentene ønsker i større grad tilbakemelding og begrunnelse for eksamensresultater, men l</w:t>
      </w:r>
      <w:r w:rsidRPr="003B67F2">
        <w:rPr>
          <w:rFonts w:cs="Times New Roman"/>
        </w:rPr>
        <w:t xml:space="preserve">ovverk og anonymitetsprinsipp står per i dag i veien for </w:t>
      </w:r>
      <w:r w:rsidR="00965242" w:rsidRPr="003B67F2">
        <w:rPr>
          <w:rFonts w:cs="Times New Roman"/>
        </w:rPr>
        <w:t>dette</w:t>
      </w:r>
      <w:r w:rsidRPr="003B67F2">
        <w:rPr>
          <w:rFonts w:cs="Times New Roman"/>
        </w:rPr>
        <w:t xml:space="preserve">. Kunne studentene fått begrunnelse for karakter sammen med sensur? </w:t>
      </w:r>
      <w:r w:rsidR="00801DED" w:rsidRPr="003B67F2">
        <w:rPr>
          <w:rFonts w:cs="Times New Roman"/>
        </w:rPr>
        <w:t xml:space="preserve">Det er i alle fall viktig med klare og åpne kriterier for vurdering, slik at </w:t>
      </w:r>
      <w:r w:rsidR="00957614" w:rsidRPr="003B67F2">
        <w:rPr>
          <w:rFonts w:cs="Times New Roman"/>
        </w:rPr>
        <w:t xml:space="preserve">tilbakemeldingene kan brukes som en del av læringsprosessen. </w:t>
      </w:r>
    </w:p>
    <w:p w14:paraId="2A6D7384" w14:textId="77777777" w:rsidR="0042353A" w:rsidRPr="003B67F2" w:rsidRDefault="0042353A" w:rsidP="0042353A">
      <w:pPr>
        <w:rPr>
          <w:rFonts w:cs="Times New Roman"/>
        </w:rPr>
      </w:pPr>
      <w:r w:rsidRPr="003B67F2">
        <w:rPr>
          <w:rFonts w:cs="Times New Roman"/>
        </w:rPr>
        <w:lastRenderedPageBreak/>
        <w:t>Det ville vært t</w:t>
      </w:r>
      <w:r w:rsidR="00FB5397" w:rsidRPr="003B67F2">
        <w:rPr>
          <w:rFonts w:cs="Times New Roman"/>
        </w:rPr>
        <w:t>idsbesparende hvis det var automatikk i dette, fremfor at hver student individuelt må be om begrunnelse. Er digitalisering av eksamen en mulighet for ny praksis?</w:t>
      </w:r>
      <w:r w:rsidRPr="003B67F2">
        <w:rPr>
          <w:rFonts w:cs="Times New Roman"/>
        </w:rPr>
        <w:t xml:space="preserve"> </w:t>
      </w:r>
    </w:p>
    <w:p w14:paraId="0F621AD0" w14:textId="77777777" w:rsidR="0030573D" w:rsidRDefault="0030573D" w:rsidP="0042353A">
      <w:pPr>
        <w:rPr>
          <w:rFonts w:cs="Times New Roman"/>
        </w:rPr>
      </w:pPr>
    </w:p>
    <w:p w14:paraId="5660D7A3" w14:textId="640601AA" w:rsidR="00FB5397" w:rsidRPr="003B67F2" w:rsidRDefault="00FB5397" w:rsidP="0042353A">
      <w:pPr>
        <w:rPr>
          <w:rFonts w:cs="Times New Roman"/>
        </w:rPr>
      </w:pPr>
      <w:r w:rsidRPr="003B67F2">
        <w:rPr>
          <w:rFonts w:cs="Times New Roman"/>
        </w:rPr>
        <w:t xml:space="preserve">Blind </w:t>
      </w:r>
      <w:r w:rsidR="0042353A" w:rsidRPr="003B67F2">
        <w:rPr>
          <w:rFonts w:cs="Times New Roman"/>
        </w:rPr>
        <w:t xml:space="preserve">sensur </w:t>
      </w:r>
      <w:r w:rsidRPr="003B67F2">
        <w:rPr>
          <w:rFonts w:cs="Times New Roman"/>
        </w:rPr>
        <w:t xml:space="preserve">er problematisk, </w:t>
      </w:r>
      <w:r w:rsidR="0042353A" w:rsidRPr="003B67F2">
        <w:rPr>
          <w:rFonts w:cs="Times New Roman"/>
        </w:rPr>
        <w:t xml:space="preserve">med </w:t>
      </w:r>
      <w:r w:rsidRPr="003B67F2">
        <w:rPr>
          <w:rFonts w:cs="Times New Roman"/>
        </w:rPr>
        <w:t xml:space="preserve">store forskjeller på ordinær og blind sensur. En løsning kunne ha vært at klagesensor får et utvalg av besvarelser fra den aktuelle eksamen, samt studentens klage og opprinnelig sensors begrunnelse. </w:t>
      </w:r>
      <w:r w:rsidR="0030573D">
        <w:rPr>
          <w:rFonts w:cs="Times New Roman"/>
        </w:rPr>
        <w:t>Studentrepresentanten er</w:t>
      </w:r>
      <w:r w:rsidRPr="003B67F2">
        <w:rPr>
          <w:rFonts w:cs="Times New Roman"/>
        </w:rPr>
        <w:t xml:space="preserve"> ikke fornøyd med måten dette fungerer i dag.</w:t>
      </w:r>
    </w:p>
    <w:p w14:paraId="557ACE91" w14:textId="77777777" w:rsidR="0030573D" w:rsidRDefault="0030573D" w:rsidP="0042353A">
      <w:pPr>
        <w:rPr>
          <w:rFonts w:cs="Times New Roman"/>
        </w:rPr>
      </w:pPr>
    </w:p>
    <w:p w14:paraId="38DF10A8" w14:textId="77777777" w:rsidR="00FB5397" w:rsidRPr="003B67F2" w:rsidRDefault="00FB5397" w:rsidP="0042353A">
      <w:pPr>
        <w:rPr>
          <w:rFonts w:cs="Times New Roman"/>
        </w:rPr>
      </w:pPr>
      <w:r w:rsidRPr="003B67F2">
        <w:rPr>
          <w:rFonts w:cs="Times New Roman"/>
        </w:rPr>
        <w:t>I dag er det muntlig eksamen i Japansk 1 og 2, men ikke Japansk 3+4. Fra studentenes side kunne det være ønskelig med muntlig også i Japansk 3+4. Etter utenlandsoppholdet skiller det mer mellom studentene, det er noe av grunnen til at man ikke har muntlig i 3+4.</w:t>
      </w:r>
    </w:p>
    <w:p w14:paraId="608ED1EC" w14:textId="77777777" w:rsidR="00FB5397" w:rsidRPr="0067343A" w:rsidRDefault="00FB5397" w:rsidP="0042353A">
      <w:pPr>
        <w:pStyle w:val="ListParagraph"/>
        <w:rPr>
          <w:rFonts w:ascii="Times New Roman" w:hAnsi="Times New Roman" w:cs="Times New Roman"/>
        </w:rPr>
      </w:pPr>
    </w:p>
    <w:p w14:paraId="025895A3" w14:textId="7705982E" w:rsidR="00FB5397" w:rsidRPr="0030573D" w:rsidRDefault="00B27902" w:rsidP="00FB5397">
      <w:pPr>
        <w:rPr>
          <w:rFonts w:cs="Times New Roman"/>
        </w:rPr>
      </w:pPr>
      <w:r w:rsidRPr="0030573D">
        <w:rPr>
          <w:rFonts w:cs="Times New Roman"/>
        </w:rPr>
        <w:t xml:space="preserve">Masteremnene undervises i hovedsak i form av seminarer med aktiv studentdeltakelse, heller enn forelesninger. Evalueringen skjer i form av mapper med variert innhold. Studentene skal skrive essays, oversette, fremlegge, og kommentere. Emnene er forskningsnære og </w:t>
      </w:r>
      <w:r w:rsidR="00AF1B8C" w:rsidRPr="0030573D">
        <w:rPr>
          <w:rFonts w:cs="Times New Roman"/>
        </w:rPr>
        <w:t>varierte. Utfordringen er å få undervisningen til å fungere med små kull.</w:t>
      </w:r>
    </w:p>
    <w:p w14:paraId="05A76EBF" w14:textId="77777777" w:rsidR="00FB5397" w:rsidRPr="0030573D" w:rsidRDefault="00FB5397" w:rsidP="00FB5397">
      <w:pPr>
        <w:rPr>
          <w:rFonts w:cs="Times New Roman"/>
          <w:b/>
        </w:rPr>
      </w:pPr>
    </w:p>
    <w:p w14:paraId="5F76AF38" w14:textId="6DE6B28F" w:rsidR="0067343A" w:rsidRPr="00C93FFB" w:rsidRDefault="00FB5397" w:rsidP="00FB5397">
      <w:pPr>
        <w:rPr>
          <w:rFonts w:cs="Times New Roman"/>
          <w:b/>
        </w:rPr>
      </w:pPr>
      <w:r w:rsidRPr="00C93FFB">
        <w:rPr>
          <w:rFonts w:cs="Times New Roman"/>
        </w:rPr>
        <w:t>I og med at bachelorprogrammet på japansk har obligatorisk utenlandsopphold i oppbygningen, g</w:t>
      </w:r>
      <w:r w:rsidR="00AF1B8C" w:rsidRPr="00C93FFB">
        <w:rPr>
          <w:rFonts w:cs="Times New Roman"/>
        </w:rPr>
        <w:t>i</w:t>
      </w:r>
      <w:r w:rsidRPr="00C93FFB">
        <w:rPr>
          <w:rFonts w:cs="Times New Roman"/>
        </w:rPr>
        <w:t>r det ikke mening med ekstra tiltak for inte</w:t>
      </w:r>
      <w:r w:rsidR="00C93FFB">
        <w:rPr>
          <w:rFonts w:cs="Times New Roman"/>
        </w:rPr>
        <w:t>r</w:t>
      </w:r>
      <w:r w:rsidRPr="00C93FFB">
        <w:rPr>
          <w:rFonts w:cs="Times New Roman"/>
        </w:rPr>
        <w:t xml:space="preserve">nasjonalisering der. </w:t>
      </w:r>
      <w:r w:rsidR="00AF1B8C" w:rsidRPr="00C93FFB">
        <w:rPr>
          <w:rFonts w:cs="Times New Roman"/>
        </w:rPr>
        <w:t>JAP 5+6, som er et ekstra år mellom BA og MA, gir ytterlige muligheter for et lengre opphold i Japan, og også</w:t>
      </w:r>
      <w:r w:rsidRPr="00C93FFB">
        <w:rPr>
          <w:rFonts w:cs="Times New Roman"/>
        </w:rPr>
        <w:t xml:space="preserve"> masterprogramm</w:t>
      </w:r>
      <w:r w:rsidR="001254F1" w:rsidRPr="00C93FFB">
        <w:rPr>
          <w:rFonts w:cs="Times New Roman"/>
        </w:rPr>
        <w:t xml:space="preserve">et </w:t>
      </w:r>
      <w:r w:rsidR="00AF1B8C" w:rsidRPr="00C93FFB">
        <w:rPr>
          <w:rFonts w:cs="Times New Roman"/>
        </w:rPr>
        <w:t>er det tilbud om praksis, studier, eller feltarbeid i Japan.  Det er få studenter som er interessert til å reise andre steder enn til Japan.</w:t>
      </w:r>
    </w:p>
    <w:p w14:paraId="0151295B" w14:textId="77777777" w:rsidR="00FB5397" w:rsidRPr="0030573D" w:rsidRDefault="00FB5397" w:rsidP="00FB5397">
      <w:pPr>
        <w:rPr>
          <w:rFonts w:cs="Times New Roman"/>
          <w:lang w:val="nn-NO"/>
        </w:rPr>
      </w:pPr>
    </w:p>
    <w:p w14:paraId="46315B84" w14:textId="328CFBC8" w:rsidR="000A4723" w:rsidRPr="0030573D" w:rsidRDefault="00D11AE2" w:rsidP="0030573D">
      <w:pPr>
        <w:rPr>
          <w:rFonts w:cs="Times New Roman"/>
        </w:rPr>
      </w:pPr>
      <w:r w:rsidRPr="0030573D">
        <w:rPr>
          <w:rFonts w:cs="Times New Roman"/>
        </w:rPr>
        <w:t xml:space="preserve">Studenter med behov for tilrettelagt undervisning og eksamen får som regel det de trenger. </w:t>
      </w:r>
      <w:r w:rsidR="000B3FB1" w:rsidRPr="0030573D">
        <w:rPr>
          <w:rFonts w:cs="Times New Roman"/>
        </w:rPr>
        <w:t>Svaksynte ha</w:t>
      </w:r>
      <w:r w:rsidRPr="0030573D">
        <w:rPr>
          <w:rFonts w:cs="Times New Roman"/>
        </w:rPr>
        <w:t>r rett til å få lest inn pensum, og der er det u</w:t>
      </w:r>
      <w:r w:rsidR="000B3FB1" w:rsidRPr="0030573D">
        <w:rPr>
          <w:rFonts w:cs="Times New Roman"/>
        </w:rPr>
        <w:t>klar</w:t>
      </w:r>
      <w:r w:rsidRPr="0030573D">
        <w:rPr>
          <w:rFonts w:cs="Times New Roman"/>
        </w:rPr>
        <w:t xml:space="preserve">t hvilke rutiner som finnes </w:t>
      </w:r>
      <w:r w:rsidR="000B3FB1" w:rsidRPr="0030573D">
        <w:rPr>
          <w:rFonts w:cs="Times New Roman"/>
        </w:rPr>
        <w:t>f</w:t>
      </w:r>
      <w:r w:rsidRPr="0030573D">
        <w:rPr>
          <w:rFonts w:cs="Times New Roman"/>
        </w:rPr>
        <w:t xml:space="preserve">or hvordan dette gjøres. Problemet </w:t>
      </w:r>
      <w:r w:rsidR="000B3FB1" w:rsidRPr="0030573D">
        <w:rPr>
          <w:rFonts w:cs="Times New Roman"/>
        </w:rPr>
        <w:t>løses i individuelle saker.</w:t>
      </w:r>
    </w:p>
    <w:p w14:paraId="4C882E88" w14:textId="77777777" w:rsidR="000A4723" w:rsidRPr="000A4723" w:rsidRDefault="000A4723" w:rsidP="000A4723">
      <w:pPr>
        <w:rPr>
          <w:b/>
          <w:sz w:val="28"/>
          <w:szCs w:val="28"/>
        </w:rPr>
      </w:pPr>
    </w:p>
    <w:p w14:paraId="27B80D8E" w14:textId="0FE56241" w:rsidR="00FA167E" w:rsidRPr="0067343A" w:rsidRDefault="003B67F2" w:rsidP="0067343A">
      <w:pPr>
        <w:pStyle w:val="ListParagraph"/>
        <w:numPr>
          <w:ilvl w:val="0"/>
          <w:numId w:val="9"/>
        </w:numPr>
        <w:rPr>
          <w:b/>
          <w:sz w:val="28"/>
          <w:szCs w:val="28"/>
        </w:rPr>
      </w:pPr>
      <w:r>
        <w:rPr>
          <w:b/>
          <w:sz w:val="28"/>
          <w:szCs w:val="28"/>
        </w:rPr>
        <w:t>Sammenfattende vurdering</w:t>
      </w:r>
    </w:p>
    <w:p w14:paraId="4B22A92B" w14:textId="2BF7AA8B" w:rsidR="00573FB2" w:rsidRDefault="00573FB2" w:rsidP="00573FB2"/>
    <w:p w14:paraId="38565023" w14:textId="609CB946" w:rsidR="00FA167E" w:rsidRPr="001254F1" w:rsidRDefault="003B67F2" w:rsidP="00B60C28">
      <w:r>
        <w:t xml:space="preserve">Det er tydelig at studentene opplever å være en del av et godt læringsmiljø på </w:t>
      </w:r>
      <w:r w:rsidRPr="003B67F2">
        <w:t>Japansk med Japan-studier(BA)</w:t>
      </w:r>
      <w:r>
        <w:t xml:space="preserve">. Det har hittil vært  svært lav rekruttering til </w:t>
      </w:r>
      <w:r w:rsidR="00C93FFB">
        <w:t>master</w:t>
      </w:r>
      <w:r>
        <w:t>, så det er vanskelig å evaluere læringsmiljøet med så få studenter. Når vi nå</w:t>
      </w:r>
      <w:r w:rsidR="001E72DF">
        <w:t xml:space="preserve"> s</w:t>
      </w:r>
      <w:r>
        <w:t xml:space="preserve">er en økning i rekrutteringen til </w:t>
      </w:r>
      <w:r w:rsidR="001E72DF">
        <w:t>Modern Japan (</w:t>
      </w:r>
      <w:r>
        <w:t>MA</w:t>
      </w:r>
      <w:r w:rsidR="001E72DF">
        <w:t>)</w:t>
      </w:r>
      <w:r>
        <w:t xml:space="preserve">, </w:t>
      </w:r>
      <w:r w:rsidR="001E72DF">
        <w:t>er det avgjørende å skape et godt miljø for studentene for å sørge for best mulig gjennomføring.</w:t>
      </w:r>
      <w:r w:rsidR="00C93FFB">
        <w:t xml:space="preserve"> Fagmiljøet har </w:t>
      </w:r>
      <w:r w:rsidR="00B60C28">
        <w:t xml:space="preserve">hatt fokus på rekruttering, oppbygging av studiet og gjennomføring, og det utgjør kanskje noen av årsakene til en økt tilstrømming av studenter til masterstudiet. Det er noen spørsmål som fagmiljøet på japansk stiller til eksternt panel: </w:t>
      </w:r>
      <w:r w:rsidR="00E67BE3" w:rsidRPr="00A2269C">
        <w:t xml:space="preserve">Bør </w:t>
      </w:r>
      <w:r w:rsidR="00B60C28">
        <w:t>en bacheloroppgave</w:t>
      </w:r>
      <w:r w:rsidR="00E67BE3" w:rsidRPr="00A2269C">
        <w:t xml:space="preserve"> gjøres obligatorisk?</w:t>
      </w:r>
      <w:r w:rsidR="00B60C28">
        <w:t xml:space="preserve"> </w:t>
      </w:r>
      <w:r w:rsidR="00957614" w:rsidRPr="00B60C28">
        <w:rPr>
          <w:rFonts w:cs="Times New Roman"/>
        </w:rPr>
        <w:t>Hvordan ta imot</w:t>
      </w:r>
      <w:r w:rsidR="00B60C28" w:rsidRPr="00B60C28">
        <w:rPr>
          <w:rFonts w:cs="Times New Roman"/>
        </w:rPr>
        <w:t xml:space="preserve"> og følge opp</w:t>
      </w:r>
      <w:r w:rsidR="00957614" w:rsidRPr="00B60C28">
        <w:rPr>
          <w:rFonts w:cs="Times New Roman"/>
        </w:rPr>
        <w:t xml:space="preserve"> 1.årsst</w:t>
      </w:r>
      <w:r w:rsidR="00B60C28" w:rsidRPr="00B60C28">
        <w:rPr>
          <w:rFonts w:cs="Times New Roman"/>
        </w:rPr>
        <w:t>udenten</w:t>
      </w:r>
      <w:r w:rsidR="001A78F7" w:rsidRPr="00B60C28">
        <w:rPr>
          <w:rFonts w:cs="Times New Roman"/>
        </w:rPr>
        <w:t xml:space="preserve"> på en best mulig måte? Og samtidig s</w:t>
      </w:r>
      <w:r w:rsidR="00957614" w:rsidRPr="00B60C28">
        <w:rPr>
          <w:rFonts w:cs="Times New Roman"/>
        </w:rPr>
        <w:t>kape «programfølelse» på tvers av kullene.</w:t>
      </w:r>
    </w:p>
    <w:sectPr w:rsidR="00FA167E" w:rsidRPr="001254F1" w:rsidSect="005926BF">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35B0A" w14:textId="77777777" w:rsidR="00C93FFB" w:rsidRDefault="00C93FFB" w:rsidP="000505C4">
      <w:r>
        <w:separator/>
      </w:r>
    </w:p>
  </w:endnote>
  <w:endnote w:type="continuationSeparator" w:id="0">
    <w:p w14:paraId="29D4374B" w14:textId="77777777" w:rsidR="00C93FFB" w:rsidRDefault="00C93FFB" w:rsidP="0005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68C77" w14:textId="77777777" w:rsidR="00C93FFB" w:rsidRDefault="00C93FFB" w:rsidP="007C33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EE3290" w14:textId="77777777" w:rsidR="00C93FFB" w:rsidRDefault="00C93FFB" w:rsidP="000505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0E3BC" w14:textId="77777777" w:rsidR="00C93FFB" w:rsidRDefault="00C93FFB" w:rsidP="007C33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0833">
      <w:rPr>
        <w:rStyle w:val="PageNumber"/>
        <w:noProof/>
      </w:rPr>
      <w:t>2</w:t>
    </w:r>
    <w:r>
      <w:rPr>
        <w:rStyle w:val="PageNumber"/>
      </w:rPr>
      <w:fldChar w:fldCharType="end"/>
    </w:r>
  </w:p>
  <w:p w14:paraId="0617478F" w14:textId="77777777" w:rsidR="00C93FFB" w:rsidRDefault="00C93FFB" w:rsidP="000505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E03DD" w14:textId="77777777" w:rsidR="00C93FFB" w:rsidRDefault="00C93FFB" w:rsidP="000505C4">
      <w:r>
        <w:separator/>
      </w:r>
    </w:p>
  </w:footnote>
  <w:footnote w:type="continuationSeparator" w:id="0">
    <w:p w14:paraId="66A2D6AC" w14:textId="77777777" w:rsidR="00C93FFB" w:rsidRDefault="00C93FFB" w:rsidP="000505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D8E"/>
    <w:multiLevelType w:val="hybridMultilevel"/>
    <w:tmpl w:val="D6E6ED90"/>
    <w:lvl w:ilvl="0" w:tplc="575483F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4629A"/>
    <w:multiLevelType w:val="hybridMultilevel"/>
    <w:tmpl w:val="DAD82364"/>
    <w:lvl w:ilvl="0" w:tplc="07F23E8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11279"/>
    <w:multiLevelType w:val="hybridMultilevel"/>
    <w:tmpl w:val="0FEAE46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37298"/>
    <w:multiLevelType w:val="hybridMultilevel"/>
    <w:tmpl w:val="332462F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685DB9"/>
    <w:multiLevelType w:val="hybridMultilevel"/>
    <w:tmpl w:val="6EC4E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D02B2B"/>
    <w:multiLevelType w:val="hybridMultilevel"/>
    <w:tmpl w:val="CFA222B2"/>
    <w:lvl w:ilvl="0" w:tplc="8CD2B58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587CF3"/>
    <w:multiLevelType w:val="hybridMultilevel"/>
    <w:tmpl w:val="C4543E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B92094"/>
    <w:multiLevelType w:val="hybridMultilevel"/>
    <w:tmpl w:val="BF4C3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DB4CC0"/>
    <w:multiLevelType w:val="hybridMultilevel"/>
    <w:tmpl w:val="D95AD044"/>
    <w:lvl w:ilvl="0" w:tplc="168C3F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E71713"/>
    <w:multiLevelType w:val="hybridMultilevel"/>
    <w:tmpl w:val="F67EE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2876773"/>
    <w:multiLevelType w:val="hybridMultilevel"/>
    <w:tmpl w:val="FA30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DB656D"/>
    <w:multiLevelType w:val="hybridMultilevel"/>
    <w:tmpl w:val="C1FA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2F352F"/>
    <w:multiLevelType w:val="hybridMultilevel"/>
    <w:tmpl w:val="8AB6F048"/>
    <w:lvl w:ilvl="0" w:tplc="4442FFB0">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187AA4"/>
    <w:multiLevelType w:val="hybridMultilevel"/>
    <w:tmpl w:val="B2DC14F2"/>
    <w:lvl w:ilvl="0" w:tplc="99303FF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3D73635"/>
    <w:multiLevelType w:val="hybridMultilevel"/>
    <w:tmpl w:val="B2D88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6"/>
  </w:num>
  <w:num w:numId="4">
    <w:abstractNumId w:val="12"/>
  </w:num>
  <w:num w:numId="5">
    <w:abstractNumId w:val="5"/>
  </w:num>
  <w:num w:numId="6">
    <w:abstractNumId w:val="0"/>
  </w:num>
  <w:num w:numId="7">
    <w:abstractNumId w:val="8"/>
  </w:num>
  <w:num w:numId="8">
    <w:abstractNumId w:val="13"/>
  </w:num>
  <w:num w:numId="9">
    <w:abstractNumId w:val="2"/>
  </w:num>
  <w:num w:numId="10">
    <w:abstractNumId w:val="10"/>
  </w:num>
  <w:num w:numId="11">
    <w:abstractNumId w:val="4"/>
  </w:num>
  <w:num w:numId="12">
    <w:abstractNumId w:val="9"/>
  </w:num>
  <w:num w:numId="13">
    <w:abstractNumId w:val="1"/>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67E"/>
    <w:rsid w:val="00010923"/>
    <w:rsid w:val="000162CA"/>
    <w:rsid w:val="00023CBB"/>
    <w:rsid w:val="00046B0F"/>
    <w:rsid w:val="000505C4"/>
    <w:rsid w:val="000517DD"/>
    <w:rsid w:val="0007476B"/>
    <w:rsid w:val="000A4723"/>
    <w:rsid w:val="000B3FB1"/>
    <w:rsid w:val="000B609D"/>
    <w:rsid w:val="00110B53"/>
    <w:rsid w:val="00124058"/>
    <w:rsid w:val="001254F1"/>
    <w:rsid w:val="00130409"/>
    <w:rsid w:val="00137696"/>
    <w:rsid w:val="001527FF"/>
    <w:rsid w:val="00167682"/>
    <w:rsid w:val="00180D32"/>
    <w:rsid w:val="00187E4E"/>
    <w:rsid w:val="00192DE1"/>
    <w:rsid w:val="00196875"/>
    <w:rsid w:val="001A78F7"/>
    <w:rsid w:val="001C322A"/>
    <w:rsid w:val="001C626D"/>
    <w:rsid w:val="001E23FA"/>
    <w:rsid w:val="001E399D"/>
    <w:rsid w:val="001E72DF"/>
    <w:rsid w:val="001F299A"/>
    <w:rsid w:val="00205E2A"/>
    <w:rsid w:val="0024132A"/>
    <w:rsid w:val="00250D92"/>
    <w:rsid w:val="00267878"/>
    <w:rsid w:val="00270FCD"/>
    <w:rsid w:val="00273A7C"/>
    <w:rsid w:val="00287287"/>
    <w:rsid w:val="002952D6"/>
    <w:rsid w:val="002C11EB"/>
    <w:rsid w:val="002C78A6"/>
    <w:rsid w:val="002E4675"/>
    <w:rsid w:val="0030573D"/>
    <w:rsid w:val="0032052E"/>
    <w:rsid w:val="00323062"/>
    <w:rsid w:val="0034425F"/>
    <w:rsid w:val="003500C9"/>
    <w:rsid w:val="0035779D"/>
    <w:rsid w:val="003652F4"/>
    <w:rsid w:val="003B67F2"/>
    <w:rsid w:val="00415B30"/>
    <w:rsid w:val="0042353A"/>
    <w:rsid w:val="0042572E"/>
    <w:rsid w:val="0048496E"/>
    <w:rsid w:val="00487490"/>
    <w:rsid w:val="004937B9"/>
    <w:rsid w:val="004A74E1"/>
    <w:rsid w:val="004C493B"/>
    <w:rsid w:val="004D002B"/>
    <w:rsid w:val="004D0833"/>
    <w:rsid w:val="004D3ED2"/>
    <w:rsid w:val="004E6473"/>
    <w:rsid w:val="004F1046"/>
    <w:rsid w:val="00501907"/>
    <w:rsid w:val="0051558B"/>
    <w:rsid w:val="00541349"/>
    <w:rsid w:val="005603EC"/>
    <w:rsid w:val="00573FB2"/>
    <w:rsid w:val="005926BF"/>
    <w:rsid w:val="005B0777"/>
    <w:rsid w:val="005B0D67"/>
    <w:rsid w:val="005E6CFE"/>
    <w:rsid w:val="00646252"/>
    <w:rsid w:val="0067343A"/>
    <w:rsid w:val="006813C9"/>
    <w:rsid w:val="00692B3E"/>
    <w:rsid w:val="006A2873"/>
    <w:rsid w:val="006A58F9"/>
    <w:rsid w:val="006A6FB2"/>
    <w:rsid w:val="006C1A00"/>
    <w:rsid w:val="006E14E4"/>
    <w:rsid w:val="006E7DAA"/>
    <w:rsid w:val="006F2D42"/>
    <w:rsid w:val="006F38E1"/>
    <w:rsid w:val="007632A1"/>
    <w:rsid w:val="00772E83"/>
    <w:rsid w:val="007737E6"/>
    <w:rsid w:val="007870F8"/>
    <w:rsid w:val="007A5970"/>
    <w:rsid w:val="007B2920"/>
    <w:rsid w:val="007C33A8"/>
    <w:rsid w:val="007C64D7"/>
    <w:rsid w:val="007D20FD"/>
    <w:rsid w:val="007E6169"/>
    <w:rsid w:val="007F0864"/>
    <w:rsid w:val="00801DED"/>
    <w:rsid w:val="00806750"/>
    <w:rsid w:val="00821007"/>
    <w:rsid w:val="0082669E"/>
    <w:rsid w:val="00835D3D"/>
    <w:rsid w:val="008552A0"/>
    <w:rsid w:val="008718AB"/>
    <w:rsid w:val="00883FFD"/>
    <w:rsid w:val="008921B9"/>
    <w:rsid w:val="008B74F6"/>
    <w:rsid w:val="008C0FCD"/>
    <w:rsid w:val="008C52BC"/>
    <w:rsid w:val="008D3C3C"/>
    <w:rsid w:val="008F27A7"/>
    <w:rsid w:val="00917273"/>
    <w:rsid w:val="00923D00"/>
    <w:rsid w:val="00924B48"/>
    <w:rsid w:val="00936D7A"/>
    <w:rsid w:val="00957614"/>
    <w:rsid w:val="00963356"/>
    <w:rsid w:val="00965242"/>
    <w:rsid w:val="009A7B74"/>
    <w:rsid w:val="009B3655"/>
    <w:rsid w:val="009C5C62"/>
    <w:rsid w:val="009F510C"/>
    <w:rsid w:val="00A11B75"/>
    <w:rsid w:val="00A1380B"/>
    <w:rsid w:val="00A2269C"/>
    <w:rsid w:val="00A2305F"/>
    <w:rsid w:val="00A3027A"/>
    <w:rsid w:val="00A33D33"/>
    <w:rsid w:val="00A64621"/>
    <w:rsid w:val="00A76A96"/>
    <w:rsid w:val="00A95B6C"/>
    <w:rsid w:val="00A973B2"/>
    <w:rsid w:val="00AA5B5E"/>
    <w:rsid w:val="00AE74AA"/>
    <w:rsid w:val="00AF1B8C"/>
    <w:rsid w:val="00B127C0"/>
    <w:rsid w:val="00B27836"/>
    <w:rsid w:val="00B27902"/>
    <w:rsid w:val="00B36187"/>
    <w:rsid w:val="00B46BAE"/>
    <w:rsid w:val="00B60C28"/>
    <w:rsid w:val="00B81E56"/>
    <w:rsid w:val="00B86BA1"/>
    <w:rsid w:val="00B96A71"/>
    <w:rsid w:val="00BB400D"/>
    <w:rsid w:val="00BC0823"/>
    <w:rsid w:val="00BC30DB"/>
    <w:rsid w:val="00C26B73"/>
    <w:rsid w:val="00C737B3"/>
    <w:rsid w:val="00C75E9D"/>
    <w:rsid w:val="00C77116"/>
    <w:rsid w:val="00C93FFB"/>
    <w:rsid w:val="00CA0B16"/>
    <w:rsid w:val="00CC0583"/>
    <w:rsid w:val="00D1126B"/>
    <w:rsid w:val="00D1130B"/>
    <w:rsid w:val="00D11AE2"/>
    <w:rsid w:val="00D63274"/>
    <w:rsid w:val="00D722AF"/>
    <w:rsid w:val="00D85EAF"/>
    <w:rsid w:val="00D91A20"/>
    <w:rsid w:val="00DA181C"/>
    <w:rsid w:val="00DB6836"/>
    <w:rsid w:val="00DF4B6D"/>
    <w:rsid w:val="00DF6F6E"/>
    <w:rsid w:val="00E67BE3"/>
    <w:rsid w:val="00E95340"/>
    <w:rsid w:val="00EA0B48"/>
    <w:rsid w:val="00EB5399"/>
    <w:rsid w:val="00EC35BB"/>
    <w:rsid w:val="00ED4EDB"/>
    <w:rsid w:val="00EE0F50"/>
    <w:rsid w:val="00EE4C5C"/>
    <w:rsid w:val="00EF4E75"/>
    <w:rsid w:val="00F017BA"/>
    <w:rsid w:val="00F21BD7"/>
    <w:rsid w:val="00F70E12"/>
    <w:rsid w:val="00F72E11"/>
    <w:rsid w:val="00F76C59"/>
    <w:rsid w:val="00F97BE3"/>
    <w:rsid w:val="00FA167E"/>
    <w:rsid w:val="00FB2EED"/>
    <w:rsid w:val="00FB5397"/>
    <w:rsid w:val="00FD18B6"/>
    <w:rsid w:val="00FF4CB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EEDA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67E"/>
    <w:pPr>
      <w:ind w:left="720"/>
      <w:contextualSpacing/>
    </w:pPr>
  </w:style>
  <w:style w:type="paragraph" w:styleId="Footer">
    <w:name w:val="footer"/>
    <w:basedOn w:val="Normal"/>
    <w:link w:val="FooterChar"/>
    <w:uiPriority w:val="99"/>
    <w:unhideWhenUsed/>
    <w:rsid w:val="000505C4"/>
    <w:pPr>
      <w:tabs>
        <w:tab w:val="center" w:pos="4153"/>
        <w:tab w:val="right" w:pos="8306"/>
      </w:tabs>
    </w:pPr>
  </w:style>
  <w:style w:type="character" w:customStyle="1" w:styleId="FooterChar">
    <w:name w:val="Footer Char"/>
    <w:basedOn w:val="DefaultParagraphFont"/>
    <w:link w:val="Footer"/>
    <w:uiPriority w:val="99"/>
    <w:rsid w:val="000505C4"/>
  </w:style>
  <w:style w:type="character" w:styleId="PageNumber">
    <w:name w:val="page number"/>
    <w:basedOn w:val="DefaultParagraphFont"/>
    <w:uiPriority w:val="99"/>
    <w:semiHidden/>
    <w:unhideWhenUsed/>
    <w:rsid w:val="000505C4"/>
  </w:style>
  <w:style w:type="character" w:styleId="CommentReference">
    <w:name w:val="annotation reference"/>
    <w:basedOn w:val="DefaultParagraphFont"/>
    <w:uiPriority w:val="99"/>
    <w:semiHidden/>
    <w:unhideWhenUsed/>
    <w:rsid w:val="00CA0B16"/>
    <w:rPr>
      <w:sz w:val="18"/>
      <w:szCs w:val="18"/>
    </w:rPr>
  </w:style>
  <w:style w:type="paragraph" w:styleId="CommentText">
    <w:name w:val="annotation text"/>
    <w:basedOn w:val="Normal"/>
    <w:link w:val="CommentTextChar"/>
    <w:uiPriority w:val="99"/>
    <w:semiHidden/>
    <w:unhideWhenUsed/>
    <w:rsid w:val="00CA0B16"/>
  </w:style>
  <w:style w:type="character" w:customStyle="1" w:styleId="CommentTextChar">
    <w:name w:val="Comment Text Char"/>
    <w:basedOn w:val="DefaultParagraphFont"/>
    <w:link w:val="CommentText"/>
    <w:uiPriority w:val="99"/>
    <w:semiHidden/>
    <w:rsid w:val="00CA0B16"/>
  </w:style>
  <w:style w:type="paragraph" w:styleId="CommentSubject">
    <w:name w:val="annotation subject"/>
    <w:basedOn w:val="CommentText"/>
    <w:next w:val="CommentText"/>
    <w:link w:val="CommentSubjectChar"/>
    <w:uiPriority w:val="99"/>
    <w:semiHidden/>
    <w:unhideWhenUsed/>
    <w:rsid w:val="00CA0B16"/>
    <w:rPr>
      <w:b/>
      <w:bCs/>
      <w:sz w:val="20"/>
      <w:szCs w:val="20"/>
    </w:rPr>
  </w:style>
  <w:style w:type="character" w:customStyle="1" w:styleId="CommentSubjectChar">
    <w:name w:val="Comment Subject Char"/>
    <w:basedOn w:val="CommentTextChar"/>
    <w:link w:val="CommentSubject"/>
    <w:uiPriority w:val="99"/>
    <w:semiHidden/>
    <w:rsid w:val="00CA0B16"/>
    <w:rPr>
      <w:b/>
      <w:bCs/>
      <w:sz w:val="20"/>
      <w:szCs w:val="20"/>
    </w:rPr>
  </w:style>
  <w:style w:type="paragraph" w:styleId="BalloonText">
    <w:name w:val="Balloon Text"/>
    <w:basedOn w:val="Normal"/>
    <w:link w:val="BalloonTextChar"/>
    <w:uiPriority w:val="99"/>
    <w:semiHidden/>
    <w:unhideWhenUsed/>
    <w:rsid w:val="00CA0B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B16"/>
    <w:rPr>
      <w:rFonts w:ascii="Lucida Grande" w:hAnsi="Lucida Grande" w:cs="Lucida Grande"/>
      <w:sz w:val="18"/>
      <w:szCs w:val="18"/>
    </w:rPr>
  </w:style>
  <w:style w:type="paragraph" w:styleId="Header">
    <w:name w:val="header"/>
    <w:basedOn w:val="Normal"/>
    <w:link w:val="HeaderChar"/>
    <w:uiPriority w:val="99"/>
    <w:unhideWhenUsed/>
    <w:rsid w:val="00B27902"/>
    <w:pPr>
      <w:tabs>
        <w:tab w:val="center" w:pos="4153"/>
        <w:tab w:val="right" w:pos="8306"/>
      </w:tabs>
    </w:pPr>
  </w:style>
  <w:style w:type="character" w:customStyle="1" w:styleId="HeaderChar">
    <w:name w:val="Header Char"/>
    <w:basedOn w:val="DefaultParagraphFont"/>
    <w:link w:val="Header"/>
    <w:uiPriority w:val="99"/>
    <w:rsid w:val="00B27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67E"/>
    <w:pPr>
      <w:ind w:left="720"/>
      <w:contextualSpacing/>
    </w:pPr>
  </w:style>
  <w:style w:type="paragraph" w:styleId="Footer">
    <w:name w:val="footer"/>
    <w:basedOn w:val="Normal"/>
    <w:link w:val="FooterChar"/>
    <w:uiPriority w:val="99"/>
    <w:unhideWhenUsed/>
    <w:rsid w:val="000505C4"/>
    <w:pPr>
      <w:tabs>
        <w:tab w:val="center" w:pos="4153"/>
        <w:tab w:val="right" w:pos="8306"/>
      </w:tabs>
    </w:pPr>
  </w:style>
  <w:style w:type="character" w:customStyle="1" w:styleId="FooterChar">
    <w:name w:val="Footer Char"/>
    <w:basedOn w:val="DefaultParagraphFont"/>
    <w:link w:val="Footer"/>
    <w:uiPriority w:val="99"/>
    <w:rsid w:val="000505C4"/>
  </w:style>
  <w:style w:type="character" w:styleId="PageNumber">
    <w:name w:val="page number"/>
    <w:basedOn w:val="DefaultParagraphFont"/>
    <w:uiPriority w:val="99"/>
    <w:semiHidden/>
    <w:unhideWhenUsed/>
    <w:rsid w:val="000505C4"/>
  </w:style>
  <w:style w:type="character" w:styleId="CommentReference">
    <w:name w:val="annotation reference"/>
    <w:basedOn w:val="DefaultParagraphFont"/>
    <w:uiPriority w:val="99"/>
    <w:semiHidden/>
    <w:unhideWhenUsed/>
    <w:rsid w:val="00CA0B16"/>
    <w:rPr>
      <w:sz w:val="18"/>
      <w:szCs w:val="18"/>
    </w:rPr>
  </w:style>
  <w:style w:type="paragraph" w:styleId="CommentText">
    <w:name w:val="annotation text"/>
    <w:basedOn w:val="Normal"/>
    <w:link w:val="CommentTextChar"/>
    <w:uiPriority w:val="99"/>
    <w:semiHidden/>
    <w:unhideWhenUsed/>
    <w:rsid w:val="00CA0B16"/>
  </w:style>
  <w:style w:type="character" w:customStyle="1" w:styleId="CommentTextChar">
    <w:name w:val="Comment Text Char"/>
    <w:basedOn w:val="DefaultParagraphFont"/>
    <w:link w:val="CommentText"/>
    <w:uiPriority w:val="99"/>
    <w:semiHidden/>
    <w:rsid w:val="00CA0B16"/>
  </w:style>
  <w:style w:type="paragraph" w:styleId="CommentSubject">
    <w:name w:val="annotation subject"/>
    <w:basedOn w:val="CommentText"/>
    <w:next w:val="CommentText"/>
    <w:link w:val="CommentSubjectChar"/>
    <w:uiPriority w:val="99"/>
    <w:semiHidden/>
    <w:unhideWhenUsed/>
    <w:rsid w:val="00CA0B16"/>
    <w:rPr>
      <w:b/>
      <w:bCs/>
      <w:sz w:val="20"/>
      <w:szCs w:val="20"/>
    </w:rPr>
  </w:style>
  <w:style w:type="character" w:customStyle="1" w:styleId="CommentSubjectChar">
    <w:name w:val="Comment Subject Char"/>
    <w:basedOn w:val="CommentTextChar"/>
    <w:link w:val="CommentSubject"/>
    <w:uiPriority w:val="99"/>
    <w:semiHidden/>
    <w:rsid w:val="00CA0B16"/>
    <w:rPr>
      <w:b/>
      <w:bCs/>
      <w:sz w:val="20"/>
      <w:szCs w:val="20"/>
    </w:rPr>
  </w:style>
  <w:style w:type="paragraph" w:styleId="BalloonText">
    <w:name w:val="Balloon Text"/>
    <w:basedOn w:val="Normal"/>
    <w:link w:val="BalloonTextChar"/>
    <w:uiPriority w:val="99"/>
    <w:semiHidden/>
    <w:unhideWhenUsed/>
    <w:rsid w:val="00CA0B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B16"/>
    <w:rPr>
      <w:rFonts w:ascii="Lucida Grande" w:hAnsi="Lucida Grande" w:cs="Lucida Grande"/>
      <w:sz w:val="18"/>
      <w:szCs w:val="18"/>
    </w:rPr>
  </w:style>
  <w:style w:type="paragraph" w:styleId="Header">
    <w:name w:val="header"/>
    <w:basedOn w:val="Normal"/>
    <w:link w:val="HeaderChar"/>
    <w:uiPriority w:val="99"/>
    <w:unhideWhenUsed/>
    <w:rsid w:val="00B27902"/>
    <w:pPr>
      <w:tabs>
        <w:tab w:val="center" w:pos="4153"/>
        <w:tab w:val="right" w:pos="8306"/>
      </w:tabs>
    </w:pPr>
  </w:style>
  <w:style w:type="character" w:customStyle="1" w:styleId="HeaderChar">
    <w:name w:val="Header Char"/>
    <w:basedOn w:val="DefaultParagraphFont"/>
    <w:link w:val="Header"/>
    <w:uiPriority w:val="99"/>
    <w:rsid w:val="00B27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F48817DD.dotm</Template>
  <TotalTime>1</TotalTime>
  <Pages>5</Pages>
  <Words>2111</Words>
  <Characters>11194</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 ved UiO</dc:creator>
  <cp:lastModifiedBy>Trude Lind</cp:lastModifiedBy>
  <cp:revision>2</cp:revision>
  <cp:lastPrinted>2016-04-28T16:51:00Z</cp:lastPrinted>
  <dcterms:created xsi:type="dcterms:W3CDTF">2016-09-09T08:11:00Z</dcterms:created>
  <dcterms:modified xsi:type="dcterms:W3CDTF">2016-09-09T08:11:00Z</dcterms:modified>
</cp:coreProperties>
</file>