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7C" w:rsidRDefault="00270B7C" w:rsidP="005C42BC">
      <w:pPr>
        <w:spacing w:after="0"/>
        <w:rPr>
          <w:rFonts w:eastAsia="Times New Roman" w:cs="Arial"/>
          <w:b/>
          <w:bCs/>
          <w:color w:val="000000"/>
        </w:rPr>
      </w:pPr>
      <w:bookmarkStart w:id="0" w:name="_GoBack"/>
      <w:bookmarkEnd w:id="0"/>
    </w:p>
    <w:p w:rsidR="00270B7C" w:rsidRDefault="00270B7C" w:rsidP="005C42BC">
      <w:pPr>
        <w:spacing w:after="0"/>
        <w:rPr>
          <w:rFonts w:eastAsia="Times New Roman" w:cs="Arial"/>
          <w:b/>
          <w:bCs/>
          <w:color w:val="000000"/>
        </w:rPr>
      </w:pPr>
    </w:p>
    <w:p w:rsidR="005C42BC" w:rsidRPr="00854A73" w:rsidRDefault="00694DA4" w:rsidP="005C42BC">
      <w:pPr>
        <w:spacing w:after="0"/>
        <w:rPr>
          <w:rFonts w:eastAsia="Times New Roman" w:cs="Arial"/>
          <w:b/>
          <w:bCs/>
          <w:color w:val="000000"/>
        </w:rPr>
      </w:pPr>
      <w:r w:rsidRPr="00854A73">
        <w:rPr>
          <w:rFonts w:eastAsia="Times New Roman" w:cs="Arial"/>
          <w:b/>
          <w:bCs/>
          <w:color w:val="000000"/>
        </w:rPr>
        <w:t>R</w:t>
      </w:r>
      <w:r w:rsidR="005C42BC" w:rsidRPr="00854A73">
        <w:rPr>
          <w:rFonts w:eastAsia="Times New Roman" w:cs="Arial"/>
          <w:b/>
          <w:bCs/>
          <w:color w:val="000000"/>
        </w:rPr>
        <w:t>apport</w:t>
      </w:r>
      <w:r w:rsidRPr="00854A73">
        <w:rPr>
          <w:rFonts w:eastAsia="Times New Roman" w:cs="Arial"/>
          <w:b/>
          <w:bCs/>
          <w:color w:val="000000"/>
        </w:rPr>
        <w:t xml:space="preserve"> fra eksternt panel</w:t>
      </w:r>
      <w:r w:rsidR="005C42BC" w:rsidRPr="00854A73">
        <w:rPr>
          <w:rFonts w:eastAsia="Times New Roman" w:cs="Arial"/>
          <w:b/>
          <w:bCs/>
          <w:color w:val="000000"/>
        </w:rPr>
        <w:t xml:space="preserve">: </w:t>
      </w:r>
      <w:r w:rsidR="006E3603" w:rsidRPr="00854A73">
        <w:rPr>
          <w:rFonts w:eastAsia="Times New Roman" w:cs="Arial"/>
          <w:b/>
          <w:bCs/>
          <w:color w:val="000000"/>
        </w:rPr>
        <w:t>P</w:t>
      </w:r>
      <w:r w:rsidR="006E3603" w:rsidRPr="00854A73">
        <w:rPr>
          <w:rFonts w:cs="Segoe UI"/>
          <w:b/>
          <w:color w:val="212121"/>
          <w:shd w:val="clear" w:color="auto" w:fill="FFFFFF"/>
        </w:rPr>
        <w:t xml:space="preserve">eriodisk evaluering </w:t>
      </w:r>
      <w:r w:rsidR="00854A73" w:rsidRPr="00854A73">
        <w:rPr>
          <w:rFonts w:cs="Segoe UI"/>
          <w:b/>
          <w:color w:val="212121"/>
          <w:shd w:val="clear" w:color="auto" w:fill="FFFFFF"/>
        </w:rPr>
        <w:t>af</w:t>
      </w:r>
      <w:r w:rsidR="006E3603" w:rsidRPr="00854A73">
        <w:rPr>
          <w:rFonts w:cs="Segoe UI"/>
          <w:b/>
          <w:color w:val="212121"/>
          <w:shd w:val="clear" w:color="auto" w:fill="FFFFFF"/>
        </w:rPr>
        <w:t xml:space="preserve"> Program for Asia- og Midtøsten-studier (AMS), studieretningene kinesisk med Kina-studier (BA), Chinese Society and Politics (MA) og East Asian Culture and History (MA) ved iKOS</w:t>
      </w:r>
    </w:p>
    <w:p w:rsidR="005C42BC" w:rsidRPr="00854A73" w:rsidRDefault="005C42BC" w:rsidP="005C42BC">
      <w:pPr>
        <w:spacing w:after="0"/>
        <w:rPr>
          <w:rFonts w:eastAsia="Times New Roman" w:cs="Times New Roman"/>
        </w:rPr>
      </w:pPr>
    </w:p>
    <w:p w:rsidR="005C42BC" w:rsidRPr="008A6296" w:rsidRDefault="00440004" w:rsidP="005C42BC">
      <w:pPr>
        <w:spacing w:after="0"/>
        <w:rPr>
          <w:rFonts w:eastAsia="Times New Roman" w:cs="Arial"/>
          <w:b/>
          <w:bCs/>
          <w:color w:val="000000"/>
          <w:lang w:val="nb-NO"/>
        </w:rPr>
      </w:pPr>
      <w:r w:rsidRPr="008A6296">
        <w:rPr>
          <w:rFonts w:eastAsia="Times New Roman" w:cs="Arial"/>
          <w:b/>
          <w:bCs/>
          <w:color w:val="000000"/>
          <w:lang w:val="nb-NO"/>
        </w:rPr>
        <w:t>INDLEDNING</w:t>
      </w:r>
    </w:p>
    <w:p w:rsidR="005C42BC" w:rsidRPr="008A6296" w:rsidRDefault="005C42BC" w:rsidP="005C42BC">
      <w:pPr>
        <w:spacing w:after="0"/>
        <w:rPr>
          <w:rFonts w:eastAsia="Times New Roman" w:cs="Times New Roman"/>
          <w:lang w:val="nb-NO"/>
        </w:rPr>
      </w:pPr>
    </w:p>
    <w:p w:rsidR="006E3603" w:rsidRPr="008A6296" w:rsidRDefault="006E3603" w:rsidP="006E3603">
      <w:pPr>
        <w:spacing w:after="0"/>
        <w:rPr>
          <w:rFonts w:eastAsia="Times New Roman" w:cs="Arial"/>
          <w:color w:val="000000"/>
          <w:lang w:val="nb-NO"/>
        </w:rPr>
      </w:pPr>
      <w:r w:rsidRPr="008A6296">
        <w:rPr>
          <w:rFonts w:eastAsia="Times New Roman" w:cs="Arial"/>
          <w:color w:val="000000"/>
          <w:lang w:val="nb-NO"/>
        </w:rPr>
        <w:t xml:space="preserve">De tre </w:t>
      </w:r>
      <w:r w:rsidR="008A6296" w:rsidRPr="008A6296">
        <w:rPr>
          <w:rFonts w:cs="Segoe UI"/>
          <w:color w:val="212121"/>
          <w:shd w:val="clear" w:color="auto" w:fill="FFFFFF"/>
          <w:lang w:val="nb-NO"/>
        </w:rPr>
        <w:t>m</w:t>
      </w:r>
      <w:r w:rsidR="008A6296">
        <w:rPr>
          <w:rFonts w:cs="Segoe UI"/>
          <w:color w:val="212121"/>
          <w:shd w:val="clear" w:color="auto" w:fill="FFFFFF"/>
          <w:lang w:val="nb-NO"/>
        </w:rPr>
        <w:t>edlemmene i</w:t>
      </w:r>
      <w:r w:rsidRPr="008A6296">
        <w:rPr>
          <w:rFonts w:cs="Segoe UI"/>
          <w:color w:val="212121"/>
          <w:shd w:val="clear" w:color="auto" w:fill="FFFFFF"/>
          <w:lang w:val="nb-NO"/>
        </w:rPr>
        <w:t xml:space="preserve"> panelet er</w:t>
      </w:r>
      <w:r w:rsidR="008A6296">
        <w:rPr>
          <w:rFonts w:cs="Segoe UI"/>
          <w:color w:val="212121"/>
          <w:shd w:val="clear" w:color="auto" w:fill="FFFFFF"/>
          <w:lang w:val="nb-NO"/>
        </w:rPr>
        <w:t xml:space="preserve"> Kjersti Strømmen som representant fra arbei</w:t>
      </w:r>
      <w:r w:rsidRPr="008A6296">
        <w:rPr>
          <w:rFonts w:cs="Segoe UI"/>
          <w:color w:val="212121"/>
          <w:shd w:val="clear" w:color="auto" w:fill="FFFFFF"/>
          <w:lang w:val="nb-NO"/>
        </w:rPr>
        <w:t>dslivet</w:t>
      </w:r>
      <w:r w:rsidR="00694DA4" w:rsidRPr="008A6296">
        <w:rPr>
          <w:rFonts w:cs="Segoe UI"/>
          <w:color w:val="212121"/>
          <w:shd w:val="clear" w:color="auto" w:fill="FFFFFF"/>
          <w:lang w:val="nb-NO"/>
        </w:rPr>
        <w:t xml:space="preserve">, </w:t>
      </w:r>
      <w:r w:rsidRPr="008A6296">
        <w:rPr>
          <w:rFonts w:cs="Segoe UI"/>
          <w:color w:val="212121"/>
          <w:shd w:val="clear" w:color="auto" w:fill="FFFFFF"/>
          <w:lang w:val="nb-NO"/>
        </w:rPr>
        <w:t xml:space="preserve">Malene Bøyum som </w:t>
      </w:r>
      <w:r w:rsidR="008A6296">
        <w:rPr>
          <w:rFonts w:cs="Segoe UI"/>
          <w:color w:val="212121"/>
          <w:shd w:val="clear" w:color="auto" w:fill="FFFFFF"/>
          <w:lang w:val="nb-NO"/>
        </w:rPr>
        <w:t>studentrepre</w:t>
      </w:r>
      <w:r w:rsidRPr="008A6296">
        <w:rPr>
          <w:rFonts w:cs="Segoe UI"/>
          <w:color w:val="212121"/>
          <w:shd w:val="clear" w:color="auto" w:fill="FFFFFF"/>
          <w:lang w:val="nb-NO"/>
        </w:rPr>
        <w:t>sentant</w:t>
      </w:r>
      <w:r w:rsidR="00694DA4" w:rsidRPr="008A6296">
        <w:rPr>
          <w:rFonts w:cs="Segoe UI"/>
          <w:color w:val="212121"/>
          <w:shd w:val="clear" w:color="auto" w:fill="FFFFFF"/>
          <w:lang w:val="nb-NO"/>
        </w:rPr>
        <w:t xml:space="preserve"> o</w:t>
      </w:r>
      <w:r w:rsidR="008A6296">
        <w:rPr>
          <w:rFonts w:cs="Segoe UI"/>
          <w:color w:val="212121"/>
          <w:shd w:val="clear" w:color="auto" w:fill="FFFFFF"/>
          <w:lang w:val="nb-NO"/>
        </w:rPr>
        <w:t>g Stig Thøgersen som ekstern vitenskapelig repre</w:t>
      </w:r>
      <w:r w:rsidR="00694DA4" w:rsidRPr="008A6296">
        <w:rPr>
          <w:rFonts w:cs="Segoe UI"/>
          <w:color w:val="212121"/>
          <w:shd w:val="clear" w:color="auto" w:fill="FFFFFF"/>
          <w:lang w:val="nb-NO"/>
        </w:rPr>
        <w:t>sentant.</w:t>
      </w:r>
    </w:p>
    <w:p w:rsidR="00694DA4" w:rsidRPr="008A6296" w:rsidRDefault="005C42BC" w:rsidP="005C42BC">
      <w:pPr>
        <w:spacing w:after="0"/>
        <w:rPr>
          <w:rFonts w:eastAsia="Times New Roman" w:cs="Arial"/>
          <w:color w:val="000000"/>
          <w:lang w:val="nb-NO"/>
        </w:rPr>
      </w:pPr>
      <w:r w:rsidRPr="008A6296">
        <w:rPr>
          <w:rFonts w:eastAsia="Times New Roman" w:cs="Arial"/>
          <w:color w:val="000000"/>
          <w:lang w:val="nb-NO"/>
        </w:rPr>
        <w:t>Vi har skrevet rapport</w:t>
      </w:r>
      <w:r w:rsidR="00694DA4" w:rsidRPr="008A6296">
        <w:rPr>
          <w:rFonts w:eastAsia="Times New Roman" w:cs="Arial"/>
          <w:color w:val="000000"/>
          <w:lang w:val="nb-NO"/>
        </w:rPr>
        <w:t>en</w:t>
      </w:r>
      <w:r w:rsidR="008A6296">
        <w:rPr>
          <w:rFonts w:eastAsia="Times New Roman" w:cs="Arial"/>
          <w:color w:val="000000"/>
          <w:lang w:val="nb-NO"/>
        </w:rPr>
        <w:t xml:space="preserve"> på bakgrunn av de dokumentene vi har fåt</w:t>
      </w:r>
      <w:r w:rsidRPr="008A6296">
        <w:rPr>
          <w:rFonts w:eastAsia="Times New Roman" w:cs="Arial"/>
          <w:color w:val="000000"/>
          <w:lang w:val="nb-NO"/>
        </w:rPr>
        <w:t>t tilsendt, samt de o</w:t>
      </w:r>
      <w:r w:rsidR="008A6296">
        <w:rPr>
          <w:rFonts w:eastAsia="Times New Roman" w:cs="Arial"/>
          <w:color w:val="000000"/>
          <w:lang w:val="nb-NO"/>
        </w:rPr>
        <w:t>pplysningene vi har hat</w:t>
      </w:r>
      <w:r w:rsidRPr="008A6296">
        <w:rPr>
          <w:rFonts w:eastAsia="Times New Roman" w:cs="Arial"/>
          <w:color w:val="000000"/>
          <w:lang w:val="nb-NO"/>
        </w:rPr>
        <w:t>t adga</w:t>
      </w:r>
      <w:r w:rsidR="008A6296">
        <w:rPr>
          <w:rFonts w:eastAsia="Times New Roman" w:cs="Arial"/>
          <w:color w:val="000000"/>
          <w:lang w:val="nb-NO"/>
        </w:rPr>
        <w:t>ng til på de faglige hjemmesidene. Disse data gir</w:t>
      </w:r>
      <w:r w:rsidRPr="008A6296">
        <w:rPr>
          <w:rFonts w:eastAsia="Times New Roman" w:cs="Arial"/>
          <w:color w:val="000000"/>
          <w:lang w:val="nb-NO"/>
        </w:rPr>
        <w:t xml:space="preserve"> se</w:t>
      </w:r>
      <w:r w:rsidR="008A6296">
        <w:rPr>
          <w:rFonts w:eastAsia="Times New Roman" w:cs="Arial"/>
          <w:color w:val="000000"/>
          <w:lang w:val="nb-NO"/>
        </w:rPr>
        <w:t>lvfølgelig kun en begrenset innsikt</w:t>
      </w:r>
      <w:r w:rsidRPr="008A6296">
        <w:rPr>
          <w:rFonts w:eastAsia="Times New Roman" w:cs="Arial"/>
          <w:color w:val="000000"/>
          <w:lang w:val="nb-NO"/>
        </w:rPr>
        <w:t xml:space="preserve"> i studieretningens dagl</w:t>
      </w:r>
      <w:r w:rsidR="008A6296">
        <w:rPr>
          <w:rFonts w:eastAsia="Times New Roman" w:cs="Arial"/>
          <w:color w:val="000000"/>
          <w:lang w:val="nb-NO"/>
        </w:rPr>
        <w:t>ige praksis, men tilsammen gir de et godt bilde av</w:t>
      </w:r>
      <w:r w:rsidRPr="008A6296">
        <w:rPr>
          <w:rFonts w:eastAsia="Times New Roman" w:cs="Arial"/>
          <w:color w:val="000000"/>
          <w:lang w:val="nb-NO"/>
        </w:rPr>
        <w:t xml:space="preserve"> faget</w:t>
      </w:r>
      <w:r w:rsidR="008A6296">
        <w:rPr>
          <w:rFonts w:eastAsia="Times New Roman" w:cs="Arial"/>
          <w:color w:val="000000"/>
          <w:lang w:val="nb-NO"/>
        </w:rPr>
        <w:t>s nåværende situasjo</w:t>
      </w:r>
      <w:r w:rsidRPr="008A6296">
        <w:rPr>
          <w:rFonts w:eastAsia="Times New Roman" w:cs="Arial"/>
          <w:color w:val="000000"/>
          <w:lang w:val="nb-NO"/>
        </w:rPr>
        <w:t>n og</w:t>
      </w:r>
      <w:r w:rsidR="008A6296">
        <w:rPr>
          <w:rFonts w:eastAsia="Times New Roman" w:cs="Arial"/>
          <w:color w:val="000000"/>
          <w:lang w:val="nb-NO"/>
        </w:rPr>
        <w:t xml:space="preserve"> av det faglige miljøets</w:t>
      </w:r>
      <w:r w:rsidR="00694DA4" w:rsidRPr="008A6296">
        <w:rPr>
          <w:rFonts w:eastAsia="Times New Roman" w:cs="Arial"/>
          <w:color w:val="000000"/>
          <w:lang w:val="nb-NO"/>
        </w:rPr>
        <w:t xml:space="preserve"> planer for fremtiden</w:t>
      </w:r>
      <w:r w:rsidRPr="008A6296">
        <w:rPr>
          <w:rFonts w:eastAsia="Times New Roman" w:cs="Arial"/>
          <w:color w:val="000000"/>
          <w:lang w:val="nb-NO"/>
        </w:rPr>
        <w:t>.</w:t>
      </w:r>
    </w:p>
    <w:p w:rsidR="00694DA4" w:rsidRPr="008A6296" w:rsidRDefault="00694DA4" w:rsidP="005C42BC">
      <w:pPr>
        <w:spacing w:after="0"/>
        <w:rPr>
          <w:rFonts w:eastAsia="Times New Roman" w:cs="Arial"/>
          <w:color w:val="000000"/>
          <w:lang w:val="nb-NO"/>
        </w:rPr>
      </w:pPr>
    </w:p>
    <w:p w:rsidR="005C42BC" w:rsidRPr="008A6296" w:rsidRDefault="008A6296" w:rsidP="005C42BC">
      <w:pPr>
        <w:spacing w:after="0"/>
        <w:rPr>
          <w:rFonts w:eastAsia="Times New Roman" w:cs="Arial"/>
          <w:color w:val="000000"/>
          <w:lang w:val="nb-NO"/>
        </w:rPr>
      </w:pPr>
      <w:r>
        <w:rPr>
          <w:rFonts w:eastAsia="Times New Roman" w:cs="Arial"/>
          <w:color w:val="000000"/>
          <w:lang w:val="nb-NO"/>
        </w:rPr>
        <w:t xml:space="preserve">Vi har valgt </w:t>
      </w:r>
      <w:r w:rsidR="00493DB1">
        <w:rPr>
          <w:rFonts w:eastAsia="Times New Roman" w:cs="Arial"/>
          <w:color w:val="000000"/>
          <w:lang w:val="nb-NO"/>
        </w:rPr>
        <w:t>å</w:t>
      </w:r>
      <w:r>
        <w:rPr>
          <w:rFonts w:eastAsia="Times New Roman" w:cs="Arial"/>
          <w:color w:val="000000"/>
          <w:lang w:val="nb-NO"/>
        </w:rPr>
        <w:t xml:space="preserve"> dele opp rapporten i tre deler med hver sin forfatter. I løpet av prosessen ble</w:t>
      </w:r>
      <w:r w:rsidR="00854A73" w:rsidRPr="008A6296">
        <w:rPr>
          <w:rFonts w:eastAsia="Times New Roman" w:cs="Arial"/>
          <w:color w:val="000000"/>
          <w:lang w:val="nb-NO"/>
        </w:rPr>
        <w:t xml:space="preserve"> det klart, at vi alle tre gik</w:t>
      </w:r>
      <w:r>
        <w:rPr>
          <w:rFonts w:eastAsia="Times New Roman" w:cs="Arial"/>
          <w:color w:val="000000"/>
          <w:lang w:val="nb-NO"/>
        </w:rPr>
        <w:t>k</w:t>
      </w:r>
      <w:r w:rsidR="00854A73" w:rsidRPr="008A6296">
        <w:rPr>
          <w:rFonts w:eastAsia="Times New Roman" w:cs="Arial"/>
          <w:color w:val="000000"/>
          <w:lang w:val="nb-NO"/>
        </w:rPr>
        <w:t xml:space="preserve"> til op</w:t>
      </w:r>
      <w:r>
        <w:rPr>
          <w:rFonts w:eastAsia="Times New Roman" w:cs="Arial"/>
          <w:color w:val="000000"/>
          <w:lang w:val="nb-NO"/>
        </w:rPr>
        <w:t>pgaven med vårt</w:t>
      </w:r>
      <w:r w:rsidR="00854A73" w:rsidRPr="008A6296">
        <w:rPr>
          <w:rFonts w:eastAsia="Times New Roman" w:cs="Arial"/>
          <w:color w:val="000000"/>
          <w:lang w:val="nb-NO"/>
        </w:rPr>
        <w:t xml:space="preserve"> eget perspektiv, som var beti</w:t>
      </w:r>
      <w:r>
        <w:rPr>
          <w:rFonts w:eastAsia="Times New Roman" w:cs="Arial"/>
          <w:color w:val="000000"/>
          <w:lang w:val="nb-NO"/>
        </w:rPr>
        <w:t>nget av de kriteriene vi var utvalgt etter, nemlig som representanter for arbeidslivet, studente</w:t>
      </w:r>
      <w:r w:rsidR="00854A73" w:rsidRPr="008A6296">
        <w:rPr>
          <w:rFonts w:eastAsia="Times New Roman" w:cs="Arial"/>
          <w:color w:val="000000"/>
          <w:lang w:val="nb-NO"/>
        </w:rPr>
        <w:t xml:space="preserve">ne og akademia. Hvis vi skulle </w:t>
      </w:r>
      <w:r>
        <w:rPr>
          <w:rFonts w:eastAsia="Times New Roman" w:cs="Arial"/>
          <w:color w:val="000000"/>
          <w:lang w:val="nb-NO"/>
        </w:rPr>
        <w:t>skrive én felles rapport, ville det ha gjort poengene</w:t>
      </w:r>
      <w:r w:rsidR="00440004" w:rsidRPr="008A6296">
        <w:rPr>
          <w:rFonts w:eastAsia="Times New Roman" w:cs="Arial"/>
          <w:color w:val="000000"/>
          <w:lang w:val="nb-NO"/>
        </w:rPr>
        <w:t xml:space="preserve"> mindre tydelige. Der var des</w:t>
      </w:r>
      <w:r>
        <w:rPr>
          <w:rFonts w:eastAsia="Times New Roman" w:cs="Arial"/>
          <w:color w:val="000000"/>
          <w:lang w:val="nb-NO"/>
        </w:rPr>
        <w:t>suten ikke avsatt tid til, at vi kunne møt</w:t>
      </w:r>
      <w:r w:rsidR="00440004" w:rsidRPr="008A6296">
        <w:rPr>
          <w:rFonts w:eastAsia="Times New Roman" w:cs="Arial"/>
          <w:color w:val="000000"/>
          <w:lang w:val="nb-NO"/>
        </w:rPr>
        <w:t>es og dis</w:t>
      </w:r>
      <w:r>
        <w:rPr>
          <w:rFonts w:eastAsia="Times New Roman" w:cs="Arial"/>
          <w:color w:val="000000"/>
          <w:lang w:val="nb-NO"/>
        </w:rPr>
        <w:t>kutere rapporten eller skaffe ytt</w:t>
      </w:r>
      <w:r w:rsidR="00440004" w:rsidRPr="008A6296">
        <w:rPr>
          <w:rFonts w:eastAsia="Times New Roman" w:cs="Arial"/>
          <w:color w:val="000000"/>
          <w:lang w:val="nb-NO"/>
        </w:rPr>
        <w:t>erligere op</w:t>
      </w:r>
      <w:r>
        <w:rPr>
          <w:rFonts w:eastAsia="Times New Roman" w:cs="Arial"/>
          <w:color w:val="000000"/>
          <w:lang w:val="nb-NO"/>
        </w:rPr>
        <w:t>p</w:t>
      </w:r>
      <w:r w:rsidR="00440004" w:rsidRPr="008A6296">
        <w:rPr>
          <w:rFonts w:eastAsia="Times New Roman" w:cs="Arial"/>
          <w:color w:val="000000"/>
          <w:lang w:val="nb-NO"/>
        </w:rPr>
        <w:t>lysninger g</w:t>
      </w:r>
      <w:r w:rsidR="00BB01A8">
        <w:rPr>
          <w:rFonts w:eastAsia="Times New Roman" w:cs="Arial"/>
          <w:color w:val="000000"/>
          <w:lang w:val="nb-NO"/>
        </w:rPr>
        <w:t>jenno</w:t>
      </w:r>
      <w:r>
        <w:rPr>
          <w:rFonts w:eastAsia="Times New Roman" w:cs="Arial"/>
          <w:color w:val="000000"/>
          <w:lang w:val="nb-NO"/>
        </w:rPr>
        <w:t>m for eksempel intervjuer</w:t>
      </w:r>
      <w:r w:rsidR="00440004" w:rsidRPr="008A6296">
        <w:rPr>
          <w:rFonts w:eastAsia="Times New Roman" w:cs="Arial"/>
          <w:color w:val="000000"/>
          <w:lang w:val="nb-NO"/>
        </w:rPr>
        <w:t>, så vi mener at det vil være mest nyttig</w:t>
      </w:r>
      <w:r>
        <w:rPr>
          <w:rFonts w:eastAsia="Times New Roman" w:cs="Arial"/>
          <w:color w:val="000000"/>
          <w:lang w:val="nb-NO"/>
        </w:rPr>
        <w:t xml:space="preserve"> for IKOS å få våre</w:t>
      </w:r>
      <w:r w:rsidR="00440004" w:rsidRPr="008A6296">
        <w:rPr>
          <w:rFonts w:eastAsia="Times New Roman" w:cs="Arial"/>
          <w:color w:val="000000"/>
          <w:lang w:val="nb-NO"/>
        </w:rPr>
        <w:t xml:space="preserve"> individuelle synspunkter</w:t>
      </w:r>
      <w:r>
        <w:rPr>
          <w:rFonts w:eastAsia="Times New Roman" w:cs="Arial"/>
          <w:color w:val="000000"/>
          <w:lang w:val="nb-NO"/>
        </w:rPr>
        <w:t>, som forhåpentligvis vil kunne brukes som inspirasj</w:t>
      </w:r>
      <w:r w:rsidR="000751D2" w:rsidRPr="008A6296">
        <w:rPr>
          <w:rFonts w:eastAsia="Times New Roman" w:cs="Arial"/>
          <w:color w:val="000000"/>
          <w:lang w:val="nb-NO"/>
        </w:rPr>
        <w:t>on</w:t>
      </w:r>
      <w:r>
        <w:rPr>
          <w:rFonts w:eastAsia="Times New Roman" w:cs="Arial"/>
          <w:color w:val="000000"/>
          <w:lang w:val="nb-NO"/>
        </w:rPr>
        <w:t>. Det må tilføyes,</w:t>
      </w:r>
      <w:r w:rsidR="00BB01A8">
        <w:rPr>
          <w:rFonts w:eastAsia="Times New Roman" w:cs="Arial"/>
          <w:color w:val="000000"/>
          <w:lang w:val="nb-NO"/>
        </w:rPr>
        <w:t xml:space="preserve"> at vi har kommunisert fint underveis</w:t>
      </w:r>
      <w:r w:rsidR="00440004" w:rsidRPr="008A6296">
        <w:rPr>
          <w:rFonts w:eastAsia="Times New Roman" w:cs="Arial"/>
          <w:color w:val="000000"/>
          <w:lang w:val="nb-NO"/>
        </w:rPr>
        <w:t>, og at op</w:t>
      </w:r>
      <w:r w:rsidR="00BB01A8">
        <w:rPr>
          <w:rFonts w:eastAsia="Times New Roman" w:cs="Arial"/>
          <w:color w:val="000000"/>
          <w:lang w:val="nb-NO"/>
        </w:rPr>
        <w:t>p</w:t>
      </w:r>
      <w:r w:rsidR="00440004" w:rsidRPr="008A6296">
        <w:rPr>
          <w:rFonts w:eastAsia="Times New Roman" w:cs="Arial"/>
          <w:color w:val="000000"/>
          <w:lang w:val="nb-NO"/>
        </w:rPr>
        <w:t>delingen i tre delrapporter ikke a</w:t>
      </w:r>
      <w:r w:rsidR="00BB01A8">
        <w:rPr>
          <w:rFonts w:eastAsia="Times New Roman" w:cs="Arial"/>
          <w:color w:val="000000"/>
          <w:lang w:val="nb-NO"/>
        </w:rPr>
        <w:t>vspeiler noen spesifikk uenighet</w:t>
      </w:r>
      <w:r w:rsidR="000751D2" w:rsidRPr="008A6296">
        <w:rPr>
          <w:rFonts w:eastAsia="Times New Roman" w:cs="Arial"/>
          <w:color w:val="000000"/>
          <w:lang w:val="nb-NO"/>
        </w:rPr>
        <w:t xml:space="preserve"> i grupp</w:t>
      </w:r>
      <w:r w:rsidR="00BB01A8">
        <w:rPr>
          <w:rFonts w:eastAsia="Times New Roman" w:cs="Arial"/>
          <w:color w:val="000000"/>
          <w:lang w:val="nb-NO"/>
        </w:rPr>
        <w:t>en men snarere, at vi har prioritert mangfoldigheten av</w:t>
      </w:r>
      <w:r w:rsidR="000751D2" w:rsidRPr="008A6296">
        <w:rPr>
          <w:rFonts w:eastAsia="Times New Roman" w:cs="Arial"/>
          <w:color w:val="000000"/>
          <w:lang w:val="nb-NO"/>
        </w:rPr>
        <w:t xml:space="preserve"> synspunkter.</w:t>
      </w: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A6296" w:rsidRDefault="007058AC" w:rsidP="005C42BC">
      <w:pPr>
        <w:spacing w:after="0"/>
        <w:rPr>
          <w:rFonts w:eastAsia="Times New Roman" w:cs="Arial"/>
          <w:color w:val="000000"/>
          <w:lang w:val="nb-NO"/>
        </w:rPr>
      </w:pPr>
    </w:p>
    <w:p w:rsidR="007058AC" w:rsidRPr="00854A73" w:rsidRDefault="00BB01A8" w:rsidP="005C42BC">
      <w:pPr>
        <w:spacing w:after="0"/>
        <w:rPr>
          <w:rFonts w:eastAsia="Times New Roman" w:cs="Arial"/>
          <w:color w:val="000000"/>
        </w:rPr>
      </w:pPr>
      <w:r>
        <w:rPr>
          <w:rFonts w:eastAsia="Times New Roman" w:cs="Arial"/>
          <w:color w:val="000000"/>
        </w:rPr>
        <w:t>Oslo og Aarhus, d. 13 des</w:t>
      </w:r>
      <w:r w:rsidR="007058AC">
        <w:rPr>
          <w:rFonts w:eastAsia="Times New Roman" w:cs="Arial"/>
          <w:color w:val="000000"/>
        </w:rPr>
        <w:t>ember, 2016</w:t>
      </w:r>
    </w:p>
    <w:p w:rsidR="007058AC" w:rsidRDefault="007058AC">
      <w:pPr>
        <w:rPr>
          <w:b/>
        </w:rPr>
      </w:pPr>
      <w:r>
        <w:rPr>
          <w:b/>
        </w:rPr>
        <w:br w:type="page"/>
      </w:r>
    </w:p>
    <w:p w:rsidR="00270B7C" w:rsidRPr="008A6296" w:rsidRDefault="00270B7C">
      <w:pPr>
        <w:rPr>
          <w:b/>
        </w:rPr>
      </w:pPr>
    </w:p>
    <w:p w:rsidR="00D85E87" w:rsidRPr="00854A73" w:rsidRDefault="00D85E87">
      <w:pPr>
        <w:rPr>
          <w:b/>
          <w:lang w:val="nb-NO"/>
        </w:rPr>
      </w:pPr>
      <w:r w:rsidRPr="00854A73">
        <w:rPr>
          <w:b/>
          <w:lang w:val="nb-NO"/>
        </w:rPr>
        <w:t>INNSPILL FRA ARBEIDSLIVET/Kjersti Strømmen</w:t>
      </w:r>
    </w:p>
    <w:p w:rsidR="00077BC5" w:rsidRPr="00854A73" w:rsidRDefault="001B0380">
      <w:pPr>
        <w:rPr>
          <w:lang w:val="nb-NO"/>
        </w:rPr>
      </w:pPr>
      <w:r w:rsidRPr="00854A73">
        <w:rPr>
          <w:lang w:val="nb-NO"/>
        </w:rPr>
        <w:t>Representanten fra a</w:t>
      </w:r>
      <w:r w:rsidR="00140DB8" w:rsidRPr="00854A73">
        <w:rPr>
          <w:lang w:val="nb-NO"/>
        </w:rPr>
        <w:t>rbeidslivet</w:t>
      </w:r>
      <w:r w:rsidR="000751D2">
        <w:rPr>
          <w:lang w:val="nb-NO"/>
        </w:rPr>
        <w:t xml:space="preserve">, </w:t>
      </w:r>
      <w:r w:rsidR="000751D2" w:rsidRPr="000751D2">
        <w:rPr>
          <w:lang w:val="nb-NO"/>
        </w:rPr>
        <w:t>Kjersti Strømmen</w:t>
      </w:r>
      <w:r w:rsidR="000751D2">
        <w:rPr>
          <w:b/>
          <w:lang w:val="nb-NO"/>
        </w:rPr>
        <w:t>,</w:t>
      </w:r>
      <w:r w:rsidR="00140DB8" w:rsidRPr="00854A73">
        <w:rPr>
          <w:lang w:val="nb-NO"/>
        </w:rPr>
        <w:t xml:space="preserve"> er journalist (MA, </w:t>
      </w:r>
      <w:r w:rsidRPr="00854A73">
        <w:rPr>
          <w:lang w:val="nb-NO"/>
        </w:rPr>
        <w:t xml:space="preserve">University of Western Ontario, Canada), og har hovedfag i sosialantropologi etter gammel ordning (UIB/ Keio University, Tokyo) med sammenlignende politikk og japansk i graden. Har </w:t>
      </w:r>
      <w:r w:rsidR="00273818" w:rsidRPr="00854A73">
        <w:rPr>
          <w:lang w:val="nb-NO"/>
        </w:rPr>
        <w:t xml:space="preserve">Østasiatisk </w:t>
      </w:r>
      <w:r w:rsidRPr="00854A73">
        <w:rPr>
          <w:lang w:val="nb-NO"/>
        </w:rPr>
        <w:t xml:space="preserve">arbeidslivserfaring </w:t>
      </w:r>
      <w:r w:rsidR="00273818" w:rsidRPr="00854A73">
        <w:rPr>
          <w:lang w:val="nb-NO"/>
        </w:rPr>
        <w:t>(Beijing/Tokyo).</w:t>
      </w:r>
    </w:p>
    <w:p w:rsidR="00616EEC" w:rsidRPr="00854A73" w:rsidRDefault="00616EEC">
      <w:pPr>
        <w:rPr>
          <w:lang w:val="nb-NO"/>
        </w:rPr>
      </w:pPr>
      <w:r w:rsidRPr="00854A73">
        <w:rPr>
          <w:lang w:val="nb-NO"/>
        </w:rPr>
        <w:t xml:space="preserve">Det må understrekes at </w:t>
      </w:r>
      <w:r w:rsidR="00CE12A7" w:rsidRPr="00854A73">
        <w:rPr>
          <w:lang w:val="nb-NO"/>
        </w:rPr>
        <w:t xml:space="preserve">følgende </w:t>
      </w:r>
      <w:r w:rsidRPr="00854A73">
        <w:rPr>
          <w:lang w:val="nb-NO"/>
        </w:rPr>
        <w:t xml:space="preserve">innspill basert på en forståelse av situasjonen, og er altså på ingen måte et resultat av grundige analyser. </w:t>
      </w:r>
    </w:p>
    <w:p w:rsidR="00D85E87" w:rsidRPr="00854A73" w:rsidRDefault="00D85E87">
      <w:pPr>
        <w:rPr>
          <w:b/>
          <w:lang w:val="nb-NO"/>
        </w:rPr>
      </w:pPr>
      <w:r w:rsidRPr="00854A73">
        <w:rPr>
          <w:b/>
          <w:lang w:val="nb-NO"/>
        </w:rPr>
        <w:t>UTFORDRINGER</w:t>
      </w:r>
    </w:p>
    <w:p w:rsidR="000252F0" w:rsidRPr="00854A73" w:rsidRDefault="000252F0">
      <w:pPr>
        <w:rPr>
          <w:lang w:val="nb-NO"/>
        </w:rPr>
      </w:pPr>
      <w:r w:rsidRPr="00854A73">
        <w:rPr>
          <w:lang w:val="nb-NO"/>
        </w:rPr>
        <w:t xml:space="preserve">I IKOS' egenevaluering synes det å være viktig å finne ut hvordan man best kan motivere studenter til de ulike fagretningene, at studentene ikke faller av, og i hvilken grad studiene gir arbeidslivsrelevans. Disse punktene </w:t>
      </w:r>
      <w:r w:rsidR="00A425B5" w:rsidRPr="00854A73">
        <w:rPr>
          <w:lang w:val="nb-NO"/>
        </w:rPr>
        <w:t>henger tett sammen.</w:t>
      </w:r>
      <w:r w:rsidRPr="00854A73">
        <w:rPr>
          <w:lang w:val="nb-NO"/>
        </w:rPr>
        <w:t xml:space="preserve"> </w:t>
      </w:r>
    </w:p>
    <w:p w:rsidR="000252F0" w:rsidRPr="00854A73" w:rsidRDefault="004413F0">
      <w:pPr>
        <w:rPr>
          <w:lang w:val="nb-NO"/>
        </w:rPr>
      </w:pPr>
      <w:r w:rsidRPr="00854A73">
        <w:rPr>
          <w:lang w:val="nb-NO"/>
        </w:rPr>
        <w:t>Utfordringene for rekrutter</w:t>
      </w:r>
      <w:r w:rsidR="000252F0" w:rsidRPr="00854A73">
        <w:rPr>
          <w:lang w:val="nb-NO"/>
        </w:rPr>
        <w:t xml:space="preserve">ing til østasiatiske studier </w:t>
      </w:r>
      <w:r w:rsidR="00A425B5" w:rsidRPr="00854A73">
        <w:rPr>
          <w:lang w:val="nb-NO"/>
        </w:rPr>
        <w:t>og gjennomføring har flere nivå, u</w:t>
      </w:r>
      <w:r w:rsidR="0093513F" w:rsidRPr="00854A73">
        <w:rPr>
          <w:lang w:val="nb-NO"/>
        </w:rPr>
        <w:t xml:space="preserve">tover den akademiske kvaliteten på det enkelte studiet. </w:t>
      </w:r>
    </w:p>
    <w:p w:rsidR="001D32BC" w:rsidRPr="00854A73" w:rsidRDefault="00A425B5" w:rsidP="001D32BC">
      <w:pPr>
        <w:pStyle w:val="ListParagraph"/>
        <w:numPr>
          <w:ilvl w:val="0"/>
          <w:numId w:val="1"/>
        </w:numPr>
        <w:rPr>
          <w:lang w:val="nb-NO"/>
        </w:rPr>
      </w:pPr>
      <w:r w:rsidRPr="00854A73">
        <w:rPr>
          <w:lang w:val="nb-NO"/>
        </w:rPr>
        <w:t xml:space="preserve">EGEN MOTIVASJON: </w:t>
      </w:r>
      <w:r w:rsidR="00BE6586" w:rsidRPr="00854A73">
        <w:rPr>
          <w:lang w:val="nb-NO"/>
        </w:rPr>
        <w:t>Kompleksiteten</w:t>
      </w:r>
      <w:r w:rsidR="004413F0" w:rsidRPr="00854A73">
        <w:rPr>
          <w:lang w:val="nb-NO"/>
        </w:rPr>
        <w:t xml:space="preserve"> i språkene</w:t>
      </w:r>
      <w:r w:rsidR="00BE6586" w:rsidRPr="00854A73">
        <w:rPr>
          <w:lang w:val="nb-NO"/>
        </w:rPr>
        <w:t xml:space="preserve"> </w:t>
      </w:r>
      <w:r w:rsidR="004413F0" w:rsidRPr="00854A73">
        <w:rPr>
          <w:lang w:val="nb-NO"/>
        </w:rPr>
        <w:t xml:space="preserve">krever </w:t>
      </w:r>
      <w:r w:rsidRPr="00854A73">
        <w:rPr>
          <w:lang w:val="nb-NO"/>
        </w:rPr>
        <w:t xml:space="preserve">nødvendigvis </w:t>
      </w:r>
      <w:r w:rsidR="004413F0" w:rsidRPr="00854A73">
        <w:rPr>
          <w:lang w:val="nb-NO"/>
        </w:rPr>
        <w:t>sterkt pågangsmo</w:t>
      </w:r>
      <w:r w:rsidR="000252F0" w:rsidRPr="00854A73">
        <w:rPr>
          <w:lang w:val="nb-NO"/>
        </w:rPr>
        <w:t xml:space="preserve">t </w:t>
      </w:r>
      <w:r w:rsidRPr="00854A73">
        <w:rPr>
          <w:lang w:val="nb-NO"/>
        </w:rPr>
        <w:t xml:space="preserve">fra studentene </w:t>
      </w:r>
      <w:r w:rsidR="000252F0" w:rsidRPr="00854A73">
        <w:rPr>
          <w:lang w:val="nb-NO"/>
        </w:rPr>
        <w:t>og utholdenhet over tid.</w:t>
      </w:r>
      <w:r w:rsidR="000427A1" w:rsidRPr="00854A73">
        <w:rPr>
          <w:lang w:val="nb-NO"/>
        </w:rPr>
        <w:t xml:space="preserve"> Trolig vil studenter med klare langsiktige mål være de mest utholdende. </w:t>
      </w:r>
    </w:p>
    <w:p w:rsidR="008841FB" w:rsidRPr="00854A73" w:rsidRDefault="001D32BC" w:rsidP="0093513F">
      <w:pPr>
        <w:pStyle w:val="ListParagraph"/>
        <w:numPr>
          <w:ilvl w:val="0"/>
          <w:numId w:val="1"/>
        </w:numPr>
        <w:rPr>
          <w:lang w:val="nb-NO"/>
        </w:rPr>
      </w:pPr>
      <w:r w:rsidRPr="00854A73">
        <w:rPr>
          <w:lang w:val="nb-NO"/>
        </w:rPr>
        <w:t xml:space="preserve">KREVENDE Å KOMBINERE: </w:t>
      </w:r>
      <w:r w:rsidR="008841FB" w:rsidRPr="00854A73">
        <w:rPr>
          <w:lang w:val="nb-NO"/>
        </w:rPr>
        <w:t xml:space="preserve">Dersom man skal lære seg </w:t>
      </w:r>
      <w:r w:rsidRPr="00854A73">
        <w:rPr>
          <w:lang w:val="nb-NO"/>
        </w:rPr>
        <w:t>østasiatiske språk</w:t>
      </w:r>
      <w:r w:rsidR="008841FB" w:rsidRPr="00854A73">
        <w:rPr>
          <w:lang w:val="nb-NO"/>
        </w:rPr>
        <w:t xml:space="preserve"> på et høyt nivå er det </w:t>
      </w:r>
      <w:r w:rsidRPr="00854A73">
        <w:rPr>
          <w:lang w:val="nb-NO"/>
        </w:rPr>
        <w:t>nesten umuli</w:t>
      </w:r>
      <w:r w:rsidR="008841FB" w:rsidRPr="00854A73">
        <w:rPr>
          <w:lang w:val="nb-NO"/>
        </w:rPr>
        <w:t xml:space="preserve">g å </w:t>
      </w:r>
      <w:r w:rsidR="0093513F" w:rsidRPr="00854A73">
        <w:rPr>
          <w:lang w:val="nb-NO"/>
        </w:rPr>
        <w:t>gjøre på toppen av fulltid</w:t>
      </w:r>
      <w:r w:rsidR="008841FB" w:rsidRPr="00854A73">
        <w:rPr>
          <w:lang w:val="nb-NO"/>
        </w:rPr>
        <w:t xml:space="preserve">sstudier i for eksempel økonomi. </w:t>
      </w:r>
      <w:r w:rsidRPr="00854A73">
        <w:rPr>
          <w:lang w:val="nb-NO"/>
        </w:rPr>
        <w:t xml:space="preserve">Tar man to separate løp går det </w:t>
      </w:r>
      <w:r w:rsidR="00273818" w:rsidRPr="00854A73">
        <w:rPr>
          <w:lang w:val="nb-NO"/>
        </w:rPr>
        <w:t xml:space="preserve">på den annen side med flere år enn mange ser for seg at de vil bruke. </w:t>
      </w:r>
    </w:p>
    <w:p w:rsidR="00BE6586" w:rsidRPr="00854A73" w:rsidRDefault="00A425B5" w:rsidP="00714B90">
      <w:pPr>
        <w:pStyle w:val="ListParagraph"/>
        <w:numPr>
          <w:ilvl w:val="0"/>
          <w:numId w:val="1"/>
        </w:numPr>
        <w:rPr>
          <w:lang w:val="nb-NO"/>
        </w:rPr>
      </w:pPr>
      <w:r w:rsidRPr="00854A73">
        <w:rPr>
          <w:lang w:val="nb-NO"/>
        </w:rPr>
        <w:t>MANGLENDE</w:t>
      </w:r>
      <w:r w:rsidR="00C66E0E" w:rsidRPr="00854A73">
        <w:rPr>
          <w:lang w:val="nb-NO"/>
        </w:rPr>
        <w:t xml:space="preserve"> NORSK</w:t>
      </w:r>
      <w:r w:rsidRPr="00854A73">
        <w:rPr>
          <w:lang w:val="nb-NO"/>
        </w:rPr>
        <w:t xml:space="preserve"> SAMFUNNSFOKUS: </w:t>
      </w:r>
      <w:r w:rsidR="004413F0" w:rsidRPr="00854A73">
        <w:rPr>
          <w:lang w:val="nb-NO"/>
        </w:rPr>
        <w:t xml:space="preserve">Øst-Asia som område </w:t>
      </w:r>
      <w:r w:rsidR="00BE6586" w:rsidRPr="00854A73">
        <w:rPr>
          <w:lang w:val="nb-NO"/>
        </w:rPr>
        <w:t xml:space="preserve">er </w:t>
      </w:r>
      <w:r w:rsidR="004413F0" w:rsidRPr="00854A73">
        <w:rPr>
          <w:lang w:val="nb-NO"/>
        </w:rPr>
        <w:t xml:space="preserve">fjernt fra den generelle norske bevisstheten. Som representant fra media oppleves det som skuffende lite oppmerksomhet </w:t>
      </w:r>
      <w:r w:rsidR="000427A1" w:rsidRPr="00854A73">
        <w:rPr>
          <w:lang w:val="nb-NO"/>
        </w:rPr>
        <w:t>rettet mot</w:t>
      </w:r>
      <w:r w:rsidR="004413F0" w:rsidRPr="00854A73">
        <w:rPr>
          <w:lang w:val="nb-NO"/>
        </w:rPr>
        <w:t xml:space="preserve"> denne internasjonalt viktige regionen. Aftenposten og NRK har hver sin korrespondent </w:t>
      </w:r>
      <w:r w:rsidR="00273818" w:rsidRPr="00854A73">
        <w:rPr>
          <w:lang w:val="nb-NO"/>
        </w:rPr>
        <w:t xml:space="preserve">basert i Beijing </w:t>
      </w:r>
      <w:r w:rsidR="00AC3C4F" w:rsidRPr="00854A73">
        <w:rPr>
          <w:lang w:val="nb-NO"/>
        </w:rPr>
        <w:t xml:space="preserve">og Dagens </w:t>
      </w:r>
      <w:r w:rsidR="00273818" w:rsidRPr="00854A73">
        <w:rPr>
          <w:lang w:val="nb-NO"/>
        </w:rPr>
        <w:t xml:space="preserve">Næringsliv har </w:t>
      </w:r>
      <w:r w:rsidR="005F6C2B" w:rsidRPr="00854A73">
        <w:rPr>
          <w:lang w:val="nb-NO"/>
        </w:rPr>
        <w:t>en</w:t>
      </w:r>
      <w:r w:rsidR="00273818" w:rsidRPr="00854A73">
        <w:rPr>
          <w:lang w:val="nb-NO"/>
        </w:rPr>
        <w:t xml:space="preserve"> representant basert i Bangkok</w:t>
      </w:r>
      <w:r w:rsidR="005F6C2B" w:rsidRPr="00854A73">
        <w:rPr>
          <w:lang w:val="nb-NO"/>
        </w:rPr>
        <w:t>. Disse tre</w:t>
      </w:r>
      <w:r w:rsidR="00BE6586" w:rsidRPr="00854A73">
        <w:rPr>
          <w:lang w:val="nb-NO"/>
        </w:rPr>
        <w:t xml:space="preserve"> dekker fortløpende nyheter/ feature</w:t>
      </w:r>
      <w:r w:rsidR="00C02EDA" w:rsidRPr="00854A73">
        <w:rPr>
          <w:lang w:val="nb-NO"/>
        </w:rPr>
        <w:t xml:space="preserve"> </w:t>
      </w:r>
      <w:r w:rsidR="00273818" w:rsidRPr="00854A73">
        <w:rPr>
          <w:lang w:val="nb-NO"/>
        </w:rPr>
        <w:t xml:space="preserve">i </w:t>
      </w:r>
      <w:r w:rsidR="005F6C2B" w:rsidRPr="00854A73">
        <w:rPr>
          <w:lang w:val="nb-NO"/>
        </w:rPr>
        <w:t>Øst</w:t>
      </w:r>
      <w:r w:rsidR="0093513F" w:rsidRPr="00854A73">
        <w:rPr>
          <w:lang w:val="nb-NO"/>
        </w:rPr>
        <w:t>-</w:t>
      </w:r>
      <w:r w:rsidR="005F6C2B" w:rsidRPr="00854A73">
        <w:rPr>
          <w:lang w:val="nb-NO"/>
        </w:rPr>
        <w:t xml:space="preserve"> og Sørøst-</w:t>
      </w:r>
      <w:r w:rsidR="00273818" w:rsidRPr="00854A73">
        <w:rPr>
          <w:lang w:val="nb-NO"/>
        </w:rPr>
        <w:t>Asia</w:t>
      </w:r>
      <w:r w:rsidR="005F6C2B" w:rsidRPr="00854A73">
        <w:rPr>
          <w:lang w:val="nb-NO"/>
        </w:rPr>
        <w:t>, og til dels Sør-Asia. U</w:t>
      </w:r>
      <w:r w:rsidR="00AC3C4F" w:rsidRPr="00854A73">
        <w:rPr>
          <w:lang w:val="nb-NO"/>
        </w:rPr>
        <w:t xml:space="preserve">tover denne dekningen er </w:t>
      </w:r>
      <w:r w:rsidR="00BE6586" w:rsidRPr="00854A73">
        <w:rPr>
          <w:lang w:val="nb-NO"/>
        </w:rPr>
        <w:t xml:space="preserve">oppmerksomheten rettet mot </w:t>
      </w:r>
      <w:r w:rsidR="005F6C2B" w:rsidRPr="00854A73">
        <w:rPr>
          <w:lang w:val="nb-NO"/>
        </w:rPr>
        <w:t xml:space="preserve">regionen </w:t>
      </w:r>
      <w:r w:rsidR="00BE6586" w:rsidRPr="00854A73">
        <w:rPr>
          <w:lang w:val="nb-NO"/>
        </w:rPr>
        <w:t xml:space="preserve">svakt prioritert. </w:t>
      </w:r>
      <w:r w:rsidR="00AC3C4F" w:rsidRPr="00854A73">
        <w:rPr>
          <w:lang w:val="nb-NO"/>
        </w:rPr>
        <w:t xml:space="preserve">For unge studenter må det nødvendigvis fremstå som lite attraktivt å gi seg ut på et krevende løp som ikke synes å fange offentlighetens interesse. Det er derfor sannsynlig å </w:t>
      </w:r>
      <w:r w:rsidR="00BE6586" w:rsidRPr="00854A73">
        <w:rPr>
          <w:lang w:val="nb-NO"/>
        </w:rPr>
        <w:t>tro at fag i denne retningen</w:t>
      </w:r>
      <w:r w:rsidR="00AC3C4F" w:rsidRPr="00854A73">
        <w:rPr>
          <w:lang w:val="nb-NO"/>
        </w:rPr>
        <w:t xml:space="preserve"> tiltrekke</w:t>
      </w:r>
      <w:r w:rsidR="00BE6586" w:rsidRPr="00854A73">
        <w:rPr>
          <w:lang w:val="nb-NO"/>
        </w:rPr>
        <w:t>r</w:t>
      </w:r>
      <w:r w:rsidR="00AC3C4F" w:rsidRPr="00854A73">
        <w:rPr>
          <w:lang w:val="nb-NO"/>
        </w:rPr>
        <w:t xml:space="preserve"> seg personer som har en personlig drivkraft og nysgjerrighet opp mot området. </w:t>
      </w:r>
    </w:p>
    <w:p w:rsidR="00C66E0E" w:rsidRPr="00854A73" w:rsidRDefault="00A425B5" w:rsidP="00714B90">
      <w:pPr>
        <w:pStyle w:val="ListParagraph"/>
        <w:numPr>
          <w:ilvl w:val="0"/>
          <w:numId w:val="1"/>
        </w:numPr>
        <w:rPr>
          <w:lang w:val="nb-NO"/>
        </w:rPr>
      </w:pPr>
      <w:r w:rsidRPr="00854A73">
        <w:rPr>
          <w:lang w:val="nb-NO"/>
        </w:rPr>
        <w:t>ARBEIDSLIVSRELEVANS:</w:t>
      </w:r>
      <w:r w:rsidR="00BE6586" w:rsidRPr="00854A73">
        <w:rPr>
          <w:lang w:val="nb-NO"/>
        </w:rPr>
        <w:t xml:space="preserve"> Fra et norsk arbeidslivssynspunkt vil det ofte</w:t>
      </w:r>
      <w:r w:rsidRPr="00854A73">
        <w:rPr>
          <w:lang w:val="nb-NO"/>
        </w:rPr>
        <w:t xml:space="preserve"> være mer </w:t>
      </w:r>
      <w:r w:rsidR="00BE6586" w:rsidRPr="00854A73">
        <w:rPr>
          <w:lang w:val="nb-NO"/>
        </w:rPr>
        <w:t xml:space="preserve">interessant å satse på personer som har kvaliteter den enkelte bedrift eller arbeidsgiver kjenner seg igjen i, </w:t>
      </w:r>
      <w:r w:rsidRPr="00854A73">
        <w:rPr>
          <w:lang w:val="nb-NO"/>
        </w:rPr>
        <w:t xml:space="preserve">enn kandidater </w:t>
      </w:r>
      <w:r w:rsidR="00BE6586" w:rsidRPr="00854A73">
        <w:rPr>
          <w:lang w:val="nb-NO"/>
        </w:rPr>
        <w:t xml:space="preserve">med språk og kulturkompetanse. Det betyr at </w:t>
      </w:r>
      <w:r w:rsidR="009E5178" w:rsidRPr="00854A73">
        <w:rPr>
          <w:lang w:val="nb-NO"/>
        </w:rPr>
        <w:t>man i en</w:t>
      </w:r>
      <w:r w:rsidR="00BE6586" w:rsidRPr="00854A73">
        <w:rPr>
          <w:lang w:val="nb-NO"/>
        </w:rPr>
        <w:t xml:space="preserve"> bedrift so</w:t>
      </w:r>
      <w:r w:rsidR="009E5178" w:rsidRPr="00854A73">
        <w:rPr>
          <w:lang w:val="nb-NO"/>
        </w:rPr>
        <w:t>m driver handel med Kina, ofte er</w:t>
      </w:r>
      <w:r w:rsidR="00BE6586" w:rsidRPr="00854A73">
        <w:rPr>
          <w:lang w:val="nb-NO"/>
        </w:rPr>
        <w:t xml:space="preserve"> mest interessert i å benytte personer som kjenner kodene/ språket/ kulturen innad i egen bedrift enn kjennskap til landet man skal drive handel med</w:t>
      </w:r>
      <w:r w:rsidR="009E5178" w:rsidRPr="00854A73">
        <w:rPr>
          <w:lang w:val="nb-NO"/>
        </w:rPr>
        <w:t xml:space="preserve"> og språket der</w:t>
      </w:r>
      <w:r w:rsidR="00BE6586" w:rsidRPr="00854A73">
        <w:rPr>
          <w:lang w:val="nb-NO"/>
        </w:rPr>
        <w:t xml:space="preserve">. Man skulle tro at personer som har klart å tilnærme seg vanskelige språk som kinesisk/japansk/koreansk/arabisk/hindi ville være svært attraktive for bedrifter som prøver å oppnå gode </w:t>
      </w:r>
      <w:r w:rsidR="00C66E0E" w:rsidRPr="00854A73">
        <w:rPr>
          <w:lang w:val="nb-NO"/>
        </w:rPr>
        <w:t>forbindelser</w:t>
      </w:r>
      <w:r w:rsidR="00BE6586" w:rsidRPr="00854A73">
        <w:rPr>
          <w:lang w:val="nb-NO"/>
        </w:rPr>
        <w:t xml:space="preserve"> med disse landene, men dette er altså ikke nødvendigvis tilfelle. En god medarbeider som takler utfordringer </w:t>
      </w:r>
      <w:r w:rsidRPr="00854A73">
        <w:rPr>
          <w:lang w:val="nb-NO"/>
        </w:rPr>
        <w:t xml:space="preserve">i/for en bedrift </w:t>
      </w:r>
      <w:r w:rsidR="00C66E0E" w:rsidRPr="00854A73">
        <w:rPr>
          <w:lang w:val="nb-NO"/>
        </w:rPr>
        <w:t>på hjemmebane</w:t>
      </w:r>
      <w:r w:rsidR="00BE6586" w:rsidRPr="00854A73">
        <w:rPr>
          <w:lang w:val="nb-NO"/>
        </w:rPr>
        <w:t xml:space="preserve"> forventes å takle utfordringer også på bortebane. Språk og kulturforståelse anses </w:t>
      </w:r>
      <w:r w:rsidRPr="00854A73">
        <w:rPr>
          <w:lang w:val="nb-NO"/>
        </w:rPr>
        <w:t xml:space="preserve">også </w:t>
      </w:r>
      <w:r w:rsidR="00BE6586" w:rsidRPr="00854A73">
        <w:rPr>
          <w:lang w:val="nb-NO"/>
        </w:rPr>
        <w:t xml:space="preserve">som noe man kan få adgang til gjennom lokalt tilknyttet arbeidskraft. </w:t>
      </w:r>
      <w:r w:rsidR="00580772" w:rsidRPr="00854A73">
        <w:rPr>
          <w:lang w:val="nb-NO"/>
        </w:rPr>
        <w:t xml:space="preserve">Kandidater med språk- og kulturforståelse vil derfor i mange tilfeller kun være attraktive dersom de er like sterke eller sterkere enn andre i </w:t>
      </w:r>
      <w:r w:rsidR="005A23A9" w:rsidRPr="00854A73">
        <w:rPr>
          <w:lang w:val="nb-NO"/>
        </w:rPr>
        <w:t>sitt yrke.</w:t>
      </w:r>
    </w:p>
    <w:p w:rsidR="00505F31" w:rsidRPr="00854A73" w:rsidRDefault="008841FB" w:rsidP="00714B90">
      <w:pPr>
        <w:pStyle w:val="ListParagraph"/>
        <w:numPr>
          <w:ilvl w:val="0"/>
          <w:numId w:val="1"/>
        </w:numPr>
        <w:rPr>
          <w:lang w:val="nb-NO"/>
        </w:rPr>
      </w:pPr>
      <w:r w:rsidRPr="00854A73">
        <w:rPr>
          <w:lang w:val="nb-NO"/>
        </w:rPr>
        <w:lastRenderedPageBreak/>
        <w:t>ULIKE AMBISJONER/BEHOV</w:t>
      </w:r>
      <w:r w:rsidR="001D32BC" w:rsidRPr="00854A73">
        <w:rPr>
          <w:lang w:val="nb-NO"/>
        </w:rPr>
        <w:t xml:space="preserve">. </w:t>
      </w:r>
      <w:r w:rsidR="00505F31" w:rsidRPr="00854A73">
        <w:rPr>
          <w:lang w:val="nb-NO"/>
        </w:rPr>
        <w:t xml:space="preserve">Relativt få studenter med ulike ønsker og behov for fremtiden er </w:t>
      </w:r>
      <w:r w:rsidR="00E535D4" w:rsidRPr="00854A73">
        <w:rPr>
          <w:lang w:val="nb-NO"/>
        </w:rPr>
        <w:t xml:space="preserve">en utfordring </w:t>
      </w:r>
      <w:r w:rsidR="00AA2104" w:rsidRPr="00854A73">
        <w:rPr>
          <w:lang w:val="nb-NO"/>
        </w:rPr>
        <w:t xml:space="preserve">for utdannelsesinstitusjonen </w:t>
      </w:r>
      <w:r w:rsidR="00E535D4" w:rsidRPr="00854A73">
        <w:rPr>
          <w:lang w:val="nb-NO"/>
        </w:rPr>
        <w:t xml:space="preserve">med tanke på å </w:t>
      </w:r>
      <w:r w:rsidR="00505F31" w:rsidRPr="00854A73">
        <w:rPr>
          <w:lang w:val="nb-NO"/>
        </w:rPr>
        <w:t xml:space="preserve">få tilpasset et løp som alle er tilfreds med og vil fullføre. </w:t>
      </w:r>
    </w:p>
    <w:p w:rsidR="00C66E0E" w:rsidRPr="00854A73" w:rsidRDefault="00C66E0E" w:rsidP="00C66E0E">
      <w:pPr>
        <w:pStyle w:val="ListParagraph"/>
        <w:rPr>
          <w:lang w:val="nb-NO"/>
        </w:rPr>
      </w:pPr>
    </w:p>
    <w:p w:rsidR="00804E9E" w:rsidRPr="00854A73" w:rsidRDefault="00360757" w:rsidP="00804E9E">
      <w:pPr>
        <w:rPr>
          <w:b/>
          <w:lang w:val="nb-NO"/>
        </w:rPr>
      </w:pPr>
      <w:r w:rsidRPr="00854A73">
        <w:rPr>
          <w:b/>
          <w:lang w:val="nb-NO"/>
        </w:rPr>
        <w:t>LINGVISTER ELLER KULTURAMBASSADØRER?</w:t>
      </w:r>
    </w:p>
    <w:p w:rsidR="003E12CE" w:rsidRPr="00854A73" w:rsidRDefault="00360757" w:rsidP="00804E9E">
      <w:pPr>
        <w:rPr>
          <w:lang w:val="nb-NO"/>
        </w:rPr>
      </w:pPr>
      <w:r w:rsidRPr="00854A73">
        <w:rPr>
          <w:lang w:val="nb-NO"/>
        </w:rPr>
        <w:t xml:space="preserve">Løsningen kan ligge på flere nivå. </w:t>
      </w:r>
      <w:r w:rsidR="003E12CE" w:rsidRPr="00854A73">
        <w:rPr>
          <w:lang w:val="nb-NO"/>
        </w:rPr>
        <w:t xml:space="preserve">Jeg tror man må kunne svare på følgende spørsmål: </w:t>
      </w:r>
    </w:p>
    <w:p w:rsidR="003E12CE" w:rsidRPr="00854A73" w:rsidRDefault="003E12CE" w:rsidP="00804E9E">
      <w:pPr>
        <w:rPr>
          <w:b/>
          <w:lang w:val="nb-NO"/>
        </w:rPr>
      </w:pPr>
      <w:r w:rsidRPr="00854A73">
        <w:rPr>
          <w:b/>
          <w:lang w:val="nb-NO"/>
        </w:rPr>
        <w:t xml:space="preserve">Hvilken realkompetanse trengs for å trenge gjennom både i norske bedrifter og i bedrifter i samfunnet man fordyper seg i? </w:t>
      </w:r>
    </w:p>
    <w:p w:rsidR="00D85E87" w:rsidRPr="00854A73" w:rsidRDefault="00360757" w:rsidP="00804E9E">
      <w:pPr>
        <w:rPr>
          <w:lang w:val="nb-NO"/>
        </w:rPr>
      </w:pPr>
      <w:r w:rsidRPr="00854A73">
        <w:rPr>
          <w:lang w:val="nb-NO"/>
        </w:rPr>
        <w:t xml:space="preserve">Studentene må i utgangspunktet få </w:t>
      </w:r>
      <w:r w:rsidR="005100A3" w:rsidRPr="00854A73">
        <w:rPr>
          <w:lang w:val="nb-NO"/>
        </w:rPr>
        <w:t>forståelsen av</w:t>
      </w:r>
      <w:r w:rsidRPr="00854A73">
        <w:rPr>
          <w:lang w:val="nb-NO"/>
        </w:rPr>
        <w:t xml:space="preserve"> at de gir seg ut på et krevende løp som krever nettopp utholdenhet og tid, </w:t>
      </w:r>
      <w:r w:rsidR="009E5178" w:rsidRPr="00854A73">
        <w:rPr>
          <w:lang w:val="nb-NO"/>
        </w:rPr>
        <w:t xml:space="preserve">og være motivert til dette, </w:t>
      </w:r>
      <w:r w:rsidRPr="00854A73">
        <w:rPr>
          <w:lang w:val="nb-NO"/>
        </w:rPr>
        <w:t xml:space="preserve">men det er også viktig at de </w:t>
      </w:r>
      <w:r w:rsidR="00D31B79" w:rsidRPr="00854A73">
        <w:rPr>
          <w:lang w:val="nb-NO"/>
        </w:rPr>
        <w:t xml:space="preserve">tidlig </w:t>
      </w:r>
      <w:r w:rsidRPr="00854A73">
        <w:rPr>
          <w:lang w:val="nb-NO"/>
        </w:rPr>
        <w:t>får innsikt i hva de faktisk kan</w:t>
      </w:r>
      <w:r w:rsidR="00D31B79" w:rsidRPr="00854A73">
        <w:rPr>
          <w:lang w:val="nb-NO"/>
        </w:rPr>
        <w:t xml:space="preserve"> oppnå </w:t>
      </w:r>
      <w:r w:rsidR="00E535D4" w:rsidRPr="00854A73">
        <w:rPr>
          <w:lang w:val="nb-NO"/>
        </w:rPr>
        <w:t xml:space="preserve">for fremtiden, </w:t>
      </w:r>
      <w:r w:rsidR="00D31B79" w:rsidRPr="00854A73">
        <w:rPr>
          <w:lang w:val="nb-NO"/>
        </w:rPr>
        <w:t xml:space="preserve">med å bruke tiden sin på </w:t>
      </w:r>
      <w:r w:rsidR="005100A3" w:rsidRPr="00854A73">
        <w:rPr>
          <w:lang w:val="nb-NO"/>
        </w:rPr>
        <w:t xml:space="preserve">et såpass krevende løp. </w:t>
      </w:r>
    </w:p>
    <w:p w:rsidR="00360757" w:rsidRPr="00854A73" w:rsidRDefault="005100A3" w:rsidP="00804E9E">
      <w:pPr>
        <w:rPr>
          <w:lang w:val="nb-NO"/>
        </w:rPr>
      </w:pPr>
      <w:r w:rsidRPr="00854A73">
        <w:rPr>
          <w:lang w:val="nb-NO"/>
        </w:rPr>
        <w:t>Stort frafall kan være et tegn på at studentene har for liten forståelse av hvor mye tid og krefter det innebærer å satse på</w:t>
      </w:r>
      <w:r w:rsidR="00E535D4" w:rsidRPr="00854A73">
        <w:rPr>
          <w:lang w:val="nb-NO"/>
        </w:rPr>
        <w:t xml:space="preserve"> en såpass krevende utdannelse, eller også et symptom på at de ikke vet hvor de skal med </w:t>
      </w:r>
      <w:r w:rsidR="003D05CD" w:rsidRPr="00854A73">
        <w:rPr>
          <w:lang w:val="nb-NO"/>
        </w:rPr>
        <w:t>utdannelsen</w:t>
      </w:r>
      <w:r w:rsidR="00E535D4" w:rsidRPr="00854A73">
        <w:rPr>
          <w:lang w:val="nb-NO"/>
        </w:rPr>
        <w:t xml:space="preserve">. </w:t>
      </w:r>
    </w:p>
    <w:p w:rsidR="00804E9E" w:rsidRPr="00854A73" w:rsidRDefault="00E535D4" w:rsidP="00804E9E">
      <w:pPr>
        <w:rPr>
          <w:lang w:val="nb-NO"/>
        </w:rPr>
      </w:pPr>
      <w:r w:rsidRPr="00854A73">
        <w:rPr>
          <w:lang w:val="nb-NO"/>
        </w:rPr>
        <w:t>Ettersom rent</w:t>
      </w:r>
      <w:r w:rsidR="00505F31" w:rsidRPr="00854A73">
        <w:rPr>
          <w:lang w:val="nb-NO"/>
        </w:rPr>
        <w:t xml:space="preserve"> lingvistiske studier er attraktivt for få – og passer best til dem som satser på en akademisk karriere</w:t>
      </w:r>
      <w:r w:rsidRPr="00854A73">
        <w:rPr>
          <w:lang w:val="nb-NO"/>
        </w:rPr>
        <w:t>,</w:t>
      </w:r>
      <w:r w:rsidR="00505F31" w:rsidRPr="00854A73">
        <w:rPr>
          <w:lang w:val="nb-NO"/>
        </w:rPr>
        <w:t xml:space="preserve"> bør universitetet </w:t>
      </w:r>
      <w:r w:rsidR="003D05CD" w:rsidRPr="00854A73">
        <w:rPr>
          <w:lang w:val="nb-NO"/>
        </w:rPr>
        <w:t xml:space="preserve">heller (også?) </w:t>
      </w:r>
      <w:r w:rsidR="00505F31" w:rsidRPr="00854A73">
        <w:rPr>
          <w:lang w:val="nb-NO"/>
        </w:rPr>
        <w:t xml:space="preserve">ta høyde for å tilby et utdannelsesløp – i det minste </w:t>
      </w:r>
      <w:r w:rsidR="002721C3" w:rsidRPr="00854A73">
        <w:rPr>
          <w:lang w:val="nb-NO"/>
        </w:rPr>
        <w:t>på første nivå – som innebærer en</w:t>
      </w:r>
      <w:r w:rsidR="009E5178" w:rsidRPr="00854A73">
        <w:rPr>
          <w:lang w:val="nb-NO"/>
        </w:rPr>
        <w:t xml:space="preserve"> "</w:t>
      </w:r>
      <w:r w:rsidR="002721C3" w:rsidRPr="00854A73">
        <w:rPr>
          <w:lang w:val="nb-NO"/>
        </w:rPr>
        <w:t>kommunikativ kompetanse</w:t>
      </w:r>
      <w:r w:rsidR="009E5178" w:rsidRPr="00854A73">
        <w:rPr>
          <w:lang w:val="nb-NO"/>
        </w:rPr>
        <w:t>"</w:t>
      </w:r>
      <w:r w:rsidR="002721C3" w:rsidRPr="00854A73">
        <w:rPr>
          <w:lang w:val="nb-NO"/>
        </w:rPr>
        <w:t xml:space="preserve">." </w:t>
      </w:r>
      <w:r w:rsidR="00CC3065" w:rsidRPr="00854A73">
        <w:rPr>
          <w:lang w:val="nb-NO"/>
        </w:rPr>
        <w:t xml:space="preserve">Som kjent trenger man langt mer enn selve språket for </w:t>
      </w:r>
      <w:r w:rsidR="009829FB" w:rsidRPr="00854A73">
        <w:rPr>
          <w:lang w:val="nb-NO"/>
        </w:rPr>
        <w:t>å</w:t>
      </w:r>
      <w:r w:rsidR="009E5178" w:rsidRPr="00854A73">
        <w:rPr>
          <w:lang w:val="nb-NO"/>
        </w:rPr>
        <w:t xml:space="preserve"> lykkes i østasiatiske samfunn</w:t>
      </w:r>
      <w:r w:rsidR="00A95A4C" w:rsidRPr="00854A73">
        <w:rPr>
          <w:lang w:val="nb-NO"/>
        </w:rPr>
        <w:t xml:space="preserve"> – det er mange konseptuelle barrierer som må forseres</w:t>
      </w:r>
      <w:r w:rsidR="00C307CE" w:rsidRPr="00854A73">
        <w:rPr>
          <w:lang w:val="nb-NO"/>
        </w:rPr>
        <w:t xml:space="preserve"> for å oppnå suksess</w:t>
      </w:r>
      <w:r w:rsidR="00A95A4C" w:rsidRPr="00854A73">
        <w:rPr>
          <w:lang w:val="nb-NO"/>
        </w:rPr>
        <w:t xml:space="preserve">. </w:t>
      </w:r>
      <w:r w:rsidR="00A40571" w:rsidRPr="00854A73">
        <w:rPr>
          <w:lang w:val="nb-NO"/>
        </w:rPr>
        <w:t xml:space="preserve"> </w:t>
      </w:r>
    </w:p>
    <w:p w:rsidR="00804E9E" w:rsidRPr="00854A73" w:rsidRDefault="005100A3" w:rsidP="00804E9E">
      <w:pPr>
        <w:rPr>
          <w:b/>
          <w:lang w:val="nb-NO"/>
        </w:rPr>
      </w:pPr>
      <w:r w:rsidRPr="00854A73">
        <w:rPr>
          <w:b/>
          <w:lang w:val="nb-NO"/>
        </w:rPr>
        <w:t xml:space="preserve">For å lykkes i Kina/Japan etc, er språk kun en av flere variabler som gjør det lettere å nå frem. Man må komme såpass under huden på dette samfunnet at man i praksis blir en "kulturtolk"/"kulturambassadør" med bredt kontaktnettverk. </w:t>
      </w:r>
    </w:p>
    <w:p w:rsidR="00804E9E" w:rsidRPr="00854A73" w:rsidRDefault="00CC3065" w:rsidP="00804E9E">
      <w:pPr>
        <w:rPr>
          <w:lang w:val="nb-NO"/>
        </w:rPr>
      </w:pPr>
      <w:r w:rsidRPr="00854A73">
        <w:rPr>
          <w:lang w:val="nb-NO"/>
        </w:rPr>
        <w:t>Samtidig er det umulig</w:t>
      </w:r>
      <w:r w:rsidR="002721C3" w:rsidRPr="00854A73">
        <w:rPr>
          <w:lang w:val="nb-NO"/>
        </w:rPr>
        <w:t xml:space="preserve"> å lære alle kodene som ligger i kroppsspråk og kultur gjennom en akademisk tilnærming. </w:t>
      </w:r>
      <w:r w:rsidR="00C307CE" w:rsidRPr="00854A73">
        <w:rPr>
          <w:lang w:val="nb-NO"/>
        </w:rPr>
        <w:t>Betydningen av guangxi i Kina for eksempel, har veldig liten verdi på teore</w:t>
      </w:r>
      <w:r w:rsidR="00AA2104" w:rsidRPr="00854A73">
        <w:rPr>
          <w:lang w:val="nb-NO"/>
        </w:rPr>
        <w:t xml:space="preserve">tisk nivå. Det må oppleves, forstås, og utøves </w:t>
      </w:r>
      <w:r w:rsidR="00C307CE" w:rsidRPr="00854A73">
        <w:rPr>
          <w:lang w:val="nb-NO"/>
        </w:rPr>
        <w:t>i praksis.  Man kan likevel lære og forstå mange av fellene/utfordringene som kan oppstå, og med slik k</w:t>
      </w:r>
      <w:r w:rsidR="009E5178" w:rsidRPr="00854A73">
        <w:rPr>
          <w:lang w:val="nb-NO"/>
        </w:rPr>
        <w:t xml:space="preserve">unnskap er man i det minste bedre </w:t>
      </w:r>
      <w:r w:rsidR="00C307CE" w:rsidRPr="00854A73">
        <w:rPr>
          <w:lang w:val="nb-NO"/>
        </w:rPr>
        <w:t xml:space="preserve">rustet. </w:t>
      </w:r>
    </w:p>
    <w:p w:rsidR="00804E9E" w:rsidRPr="00854A73" w:rsidRDefault="000878FE" w:rsidP="00804E9E">
      <w:pPr>
        <w:rPr>
          <w:lang w:val="nb-NO"/>
        </w:rPr>
      </w:pPr>
      <w:r w:rsidRPr="00854A73">
        <w:rPr>
          <w:lang w:val="nb-NO"/>
        </w:rPr>
        <w:t>Et</w:t>
      </w:r>
      <w:r w:rsidR="002721C3" w:rsidRPr="00854A73">
        <w:rPr>
          <w:lang w:val="nb-NO"/>
        </w:rPr>
        <w:t xml:space="preserve"> slikt løp vil </w:t>
      </w:r>
      <w:r w:rsidRPr="00854A73">
        <w:rPr>
          <w:lang w:val="nb-NO"/>
        </w:rPr>
        <w:t xml:space="preserve">trolig </w:t>
      </w:r>
      <w:r w:rsidR="002721C3" w:rsidRPr="00854A73">
        <w:rPr>
          <w:lang w:val="nb-NO"/>
        </w:rPr>
        <w:t xml:space="preserve">være mer attraktivt og mer motiverende for flere enn de som </w:t>
      </w:r>
      <w:r w:rsidR="00CC3065" w:rsidRPr="00854A73">
        <w:rPr>
          <w:lang w:val="nb-NO"/>
        </w:rPr>
        <w:t xml:space="preserve">i utgangspunktet </w:t>
      </w:r>
      <w:r w:rsidR="002721C3" w:rsidRPr="00854A73">
        <w:rPr>
          <w:lang w:val="nb-NO"/>
        </w:rPr>
        <w:t>er</w:t>
      </w:r>
      <w:r w:rsidR="00037B26" w:rsidRPr="00854A73">
        <w:rPr>
          <w:lang w:val="nb-NO"/>
        </w:rPr>
        <w:t xml:space="preserve"> interessert i å "forstå Xi Jin</w:t>
      </w:r>
      <w:r w:rsidR="002721C3" w:rsidRPr="00854A73">
        <w:rPr>
          <w:lang w:val="nb-NO"/>
        </w:rPr>
        <w:t xml:space="preserve">pings taler." </w:t>
      </w:r>
    </w:p>
    <w:p w:rsidR="006209EE" w:rsidRPr="00854A73" w:rsidRDefault="00804E9E" w:rsidP="00804E9E">
      <w:pPr>
        <w:rPr>
          <w:lang w:val="nb-NO"/>
        </w:rPr>
      </w:pPr>
      <w:r w:rsidRPr="00854A73">
        <w:rPr>
          <w:lang w:val="nb-NO"/>
        </w:rPr>
        <w:t>D</w:t>
      </w:r>
      <w:r w:rsidR="00075DF4" w:rsidRPr="00854A73">
        <w:rPr>
          <w:lang w:val="nb-NO"/>
        </w:rPr>
        <w:t xml:space="preserve">en nye generasjonen som er mer "på tærne" og som ønsker en karriere i utlandet, har ikke tid og tålmodighet til dybdestudier i for eksempel gammel kinesisk. De ønsker seg raskt opp og frem og vil ha mer utbytte av tilrettelagte løp som gir dem mulighet til å komme inn i kjernen av samfunnet de har peilet seg ut og yrket de ønsker. </w:t>
      </w:r>
    </w:p>
    <w:p w:rsidR="00804E9E" w:rsidRPr="00854A73" w:rsidRDefault="00804E9E" w:rsidP="00804E9E">
      <w:pPr>
        <w:rPr>
          <w:lang w:val="nb-NO"/>
        </w:rPr>
      </w:pPr>
      <w:r w:rsidRPr="00854A73">
        <w:rPr>
          <w:lang w:val="nb-NO"/>
        </w:rPr>
        <w:t>S</w:t>
      </w:r>
      <w:r w:rsidR="000878FE" w:rsidRPr="00854A73">
        <w:rPr>
          <w:lang w:val="nb-NO"/>
        </w:rPr>
        <w:t>tudentene</w:t>
      </w:r>
      <w:r w:rsidR="00692137" w:rsidRPr="00854A73">
        <w:rPr>
          <w:lang w:val="nb-NO"/>
        </w:rPr>
        <w:t xml:space="preserve"> </w:t>
      </w:r>
      <w:r w:rsidR="00AA2104" w:rsidRPr="00854A73">
        <w:rPr>
          <w:lang w:val="nb-NO"/>
        </w:rPr>
        <w:t>bør</w:t>
      </w:r>
      <w:r w:rsidR="00692137" w:rsidRPr="00854A73">
        <w:rPr>
          <w:lang w:val="nb-NO"/>
        </w:rPr>
        <w:t xml:space="preserve"> </w:t>
      </w:r>
      <w:r w:rsidR="00A95A4C" w:rsidRPr="00854A73">
        <w:rPr>
          <w:lang w:val="nb-NO"/>
        </w:rPr>
        <w:t xml:space="preserve">også </w:t>
      </w:r>
      <w:r w:rsidR="000878FE" w:rsidRPr="00854A73">
        <w:rPr>
          <w:lang w:val="nb-NO"/>
        </w:rPr>
        <w:t xml:space="preserve">få innsikt i </w:t>
      </w:r>
      <w:r w:rsidR="00A95A4C" w:rsidRPr="00854A73">
        <w:rPr>
          <w:lang w:val="nb-NO"/>
        </w:rPr>
        <w:t>diskusjoner som opptar samfunnet man studerer</w:t>
      </w:r>
      <w:r w:rsidR="00692137" w:rsidRPr="00854A73">
        <w:rPr>
          <w:lang w:val="nb-NO"/>
        </w:rPr>
        <w:t xml:space="preserve"> i nåtid</w:t>
      </w:r>
      <w:r w:rsidR="00D85E87" w:rsidRPr="00854A73">
        <w:rPr>
          <w:lang w:val="nb-NO"/>
        </w:rPr>
        <w:t>.</w:t>
      </w:r>
      <w:r w:rsidR="00A95A4C" w:rsidRPr="00854A73">
        <w:rPr>
          <w:lang w:val="nb-NO"/>
        </w:rPr>
        <w:t xml:space="preserve"> Hvilke emner debatteres i Kina/</w:t>
      </w:r>
      <w:r w:rsidR="009829FB" w:rsidRPr="00854A73">
        <w:rPr>
          <w:lang w:val="nb-NO"/>
        </w:rPr>
        <w:t>Japan/Korea? Griper undervisningen</w:t>
      </w:r>
      <w:r w:rsidR="00AA2104" w:rsidRPr="00854A73">
        <w:rPr>
          <w:lang w:val="nb-NO"/>
        </w:rPr>
        <w:t xml:space="preserve"> for eksempel</w:t>
      </w:r>
      <w:r w:rsidR="009829FB" w:rsidRPr="00854A73">
        <w:rPr>
          <w:lang w:val="nb-NO"/>
        </w:rPr>
        <w:t xml:space="preserve"> fatt i </w:t>
      </w:r>
      <w:r w:rsidR="00037B26" w:rsidRPr="00854A73">
        <w:rPr>
          <w:lang w:val="nb-NO"/>
        </w:rPr>
        <w:t xml:space="preserve">den levende </w:t>
      </w:r>
      <w:r w:rsidR="009829FB" w:rsidRPr="00854A73">
        <w:rPr>
          <w:lang w:val="nb-NO"/>
        </w:rPr>
        <w:t xml:space="preserve">diskusjonen om Kina kan </w:t>
      </w:r>
      <w:r w:rsidR="00360757" w:rsidRPr="00854A73">
        <w:rPr>
          <w:lang w:val="nb-NO"/>
        </w:rPr>
        <w:t>ha innovasjon uten demokrati</w:t>
      </w:r>
      <w:r w:rsidR="00037B26" w:rsidRPr="00854A73">
        <w:rPr>
          <w:lang w:val="nb-NO"/>
        </w:rPr>
        <w:t>, og betydningen av en velferdsmodell som utjevner de økende forskjellene</w:t>
      </w:r>
      <w:r w:rsidR="00360757" w:rsidRPr="00854A73">
        <w:rPr>
          <w:lang w:val="nb-NO"/>
        </w:rPr>
        <w:t xml:space="preserve">? </w:t>
      </w:r>
      <w:r w:rsidR="00AA2104" w:rsidRPr="00854A73">
        <w:rPr>
          <w:lang w:val="nb-NO"/>
        </w:rPr>
        <w:t xml:space="preserve">Får man innsikt i den kinesiske globaliseringsmodellen? </w:t>
      </w:r>
      <w:r w:rsidR="009829FB" w:rsidRPr="00854A73">
        <w:rPr>
          <w:lang w:val="nb-NO"/>
        </w:rPr>
        <w:t xml:space="preserve">Tar den tak i drivkraften bak ulike aktører i kampen om ressursene i </w:t>
      </w:r>
      <w:r w:rsidR="008D2C57" w:rsidRPr="00854A73">
        <w:rPr>
          <w:lang w:val="nb-NO"/>
        </w:rPr>
        <w:t>Østkinahavet?</w:t>
      </w:r>
      <w:r w:rsidR="00037B26" w:rsidRPr="00854A73">
        <w:rPr>
          <w:lang w:val="nb-NO"/>
        </w:rPr>
        <w:t xml:space="preserve"> </w:t>
      </w:r>
      <w:r w:rsidR="00360757" w:rsidRPr="00854A73">
        <w:rPr>
          <w:lang w:val="nb-NO"/>
        </w:rPr>
        <w:t>Trekker man inn UIOs egen kompetanse på miljø</w:t>
      </w:r>
      <w:r w:rsidR="00692137" w:rsidRPr="00854A73">
        <w:rPr>
          <w:lang w:val="nb-NO"/>
        </w:rPr>
        <w:t xml:space="preserve"> i </w:t>
      </w:r>
      <w:r w:rsidR="00407154" w:rsidRPr="00854A73">
        <w:rPr>
          <w:lang w:val="nb-NO"/>
        </w:rPr>
        <w:t>Kina</w:t>
      </w:r>
      <w:r w:rsidR="00360757" w:rsidRPr="00854A73">
        <w:rPr>
          <w:lang w:val="nb-NO"/>
        </w:rPr>
        <w:t xml:space="preserve"> i undervisningen av studentene? </w:t>
      </w:r>
    </w:p>
    <w:p w:rsidR="000751D2" w:rsidRDefault="000751D2" w:rsidP="00804E9E">
      <w:pPr>
        <w:rPr>
          <w:b/>
          <w:lang w:val="nb-NO"/>
        </w:rPr>
      </w:pPr>
    </w:p>
    <w:p w:rsidR="007058AC" w:rsidRDefault="007058AC" w:rsidP="00804E9E">
      <w:pPr>
        <w:rPr>
          <w:b/>
          <w:lang w:val="nb-NO"/>
        </w:rPr>
      </w:pPr>
    </w:p>
    <w:p w:rsidR="00804E9E" w:rsidRPr="00854A73" w:rsidRDefault="00804E9E" w:rsidP="00804E9E">
      <w:pPr>
        <w:rPr>
          <w:b/>
          <w:lang w:val="nb-NO"/>
        </w:rPr>
      </w:pPr>
      <w:r w:rsidRPr="00854A73">
        <w:rPr>
          <w:b/>
          <w:lang w:val="nb-NO"/>
        </w:rPr>
        <w:lastRenderedPageBreak/>
        <w:t>KOBLE TIL</w:t>
      </w:r>
      <w:r w:rsidR="00AB34E8" w:rsidRPr="00854A73">
        <w:rPr>
          <w:b/>
          <w:lang w:val="nb-NO"/>
        </w:rPr>
        <w:t xml:space="preserve"> NÆRINGSLIVET </w:t>
      </w:r>
    </w:p>
    <w:p w:rsidR="00804E9E" w:rsidRPr="00854A73" w:rsidRDefault="00FD28B3" w:rsidP="00804E9E">
      <w:pPr>
        <w:rPr>
          <w:lang w:val="nb-NO"/>
        </w:rPr>
      </w:pPr>
      <w:r w:rsidRPr="00854A73">
        <w:rPr>
          <w:lang w:val="nb-NO"/>
        </w:rPr>
        <w:t>Ifølge Innovasjon Norge er norsk næringsliv i dag godt representert</w:t>
      </w:r>
      <w:r w:rsidR="000878FE" w:rsidRPr="00854A73">
        <w:rPr>
          <w:lang w:val="nb-NO"/>
        </w:rPr>
        <w:t xml:space="preserve"> i Asia</w:t>
      </w:r>
      <w:r w:rsidRPr="00854A73">
        <w:rPr>
          <w:lang w:val="nb-NO"/>
        </w:rPr>
        <w:t xml:space="preserve"> innenfor sektorer som petroleum, maritim, shipping, miljøteknologi, fornybar energi, energieffektivisering, marin næring, IKT, kjemisk industri, sjømat</w:t>
      </w:r>
      <w:r w:rsidR="000878FE" w:rsidRPr="00854A73">
        <w:rPr>
          <w:lang w:val="nb-NO"/>
        </w:rPr>
        <w:t>, handel og finans.</w:t>
      </w:r>
    </w:p>
    <w:p w:rsidR="00804E9E" w:rsidRPr="00854A73" w:rsidRDefault="000878FE" w:rsidP="00804E9E">
      <w:pPr>
        <w:rPr>
          <w:lang w:val="nb-NO"/>
        </w:rPr>
      </w:pPr>
      <w:r w:rsidRPr="00854A73">
        <w:rPr>
          <w:b/>
          <w:lang w:val="nb-NO"/>
        </w:rPr>
        <w:t xml:space="preserve">Dette </w:t>
      </w:r>
      <w:r w:rsidR="00AB34E8" w:rsidRPr="00854A73">
        <w:rPr>
          <w:b/>
          <w:lang w:val="nb-NO"/>
        </w:rPr>
        <w:t>utgjorde i 2014 rundt 200 norske bedrifter som vil kunne h</w:t>
      </w:r>
      <w:r w:rsidR="00AD5C1A" w:rsidRPr="00854A73">
        <w:rPr>
          <w:b/>
          <w:lang w:val="nb-NO"/>
        </w:rPr>
        <w:t xml:space="preserve">a behov for kandidater som uteksamineres </w:t>
      </w:r>
      <w:r w:rsidR="00AB34E8" w:rsidRPr="00854A73">
        <w:rPr>
          <w:b/>
          <w:lang w:val="nb-NO"/>
        </w:rPr>
        <w:t>ved UIO, og er derfor et miljø</w:t>
      </w:r>
      <w:r w:rsidRPr="00854A73">
        <w:rPr>
          <w:b/>
          <w:lang w:val="nb-NO"/>
        </w:rPr>
        <w:t xml:space="preserve"> man </w:t>
      </w:r>
      <w:r w:rsidR="00AB34E8" w:rsidRPr="00854A73">
        <w:rPr>
          <w:b/>
          <w:lang w:val="nb-NO"/>
        </w:rPr>
        <w:t xml:space="preserve">bør </w:t>
      </w:r>
      <w:r w:rsidRPr="00854A73">
        <w:rPr>
          <w:b/>
          <w:lang w:val="nb-NO"/>
        </w:rPr>
        <w:t xml:space="preserve">knytte seg sterkere til. </w:t>
      </w:r>
    </w:p>
    <w:p w:rsidR="00804E9E" w:rsidRPr="00854A73" w:rsidRDefault="006209EE" w:rsidP="00804E9E">
      <w:pPr>
        <w:rPr>
          <w:lang w:val="nb-NO"/>
        </w:rPr>
      </w:pPr>
      <w:r w:rsidRPr="00854A73">
        <w:rPr>
          <w:lang w:val="nb-NO"/>
        </w:rPr>
        <w:t>Kinesiske</w:t>
      </w:r>
      <w:r w:rsidR="00BA5B78" w:rsidRPr="00854A73">
        <w:rPr>
          <w:lang w:val="nb-NO"/>
        </w:rPr>
        <w:t xml:space="preserve"> selskap </w:t>
      </w:r>
      <w:r w:rsidRPr="00854A73">
        <w:rPr>
          <w:lang w:val="nb-NO"/>
        </w:rPr>
        <w:t xml:space="preserve">kjøper </w:t>
      </w:r>
      <w:r w:rsidR="00BA5B78" w:rsidRPr="00854A73">
        <w:rPr>
          <w:lang w:val="nb-NO"/>
        </w:rPr>
        <w:t xml:space="preserve">opp norske bedrifter langs norskekysten, og skaper interesse og behov for større forståelse av asiatiske perspektiv. På Vestlandet er det allerede sterk tradisjon for internasjonal kontakt, ettersom området har fødd generasjoner av sjøfolk. I denne landsdelen finnes kinesisk og japansk porselen i mange hjem. Her finner man også mange av fiskeri- og verftsbedriftene som satser i Østen. </w:t>
      </w:r>
    </w:p>
    <w:p w:rsidR="00C80917" w:rsidRPr="00854A73" w:rsidRDefault="00C80917" w:rsidP="00804E9E">
      <w:pPr>
        <w:rPr>
          <w:lang w:val="nb-NO"/>
        </w:rPr>
      </w:pPr>
      <w:r w:rsidRPr="00854A73">
        <w:rPr>
          <w:lang w:val="nb-NO"/>
        </w:rPr>
        <w:t>Det vil derfor være</w:t>
      </w:r>
      <w:r w:rsidR="00CF15F7" w:rsidRPr="00854A73">
        <w:rPr>
          <w:lang w:val="nb-NO"/>
        </w:rPr>
        <w:t xml:space="preserve"> spesielt </w:t>
      </w:r>
      <w:r w:rsidRPr="00854A73">
        <w:rPr>
          <w:lang w:val="nb-NO"/>
        </w:rPr>
        <w:t xml:space="preserve">gunstig </w:t>
      </w:r>
      <w:r w:rsidR="00BA5B78" w:rsidRPr="00854A73">
        <w:rPr>
          <w:lang w:val="nb-NO"/>
        </w:rPr>
        <w:t xml:space="preserve">å knytte til seg bedrifter </w:t>
      </w:r>
      <w:r w:rsidRPr="00854A73">
        <w:rPr>
          <w:lang w:val="nb-NO"/>
        </w:rPr>
        <w:t xml:space="preserve">i denne landsdelen </w:t>
      </w:r>
      <w:r w:rsidR="00BA5B78" w:rsidRPr="00854A73">
        <w:rPr>
          <w:lang w:val="nb-NO"/>
        </w:rPr>
        <w:t>som allerede har sterke intere</w:t>
      </w:r>
      <w:r w:rsidR="00133F40" w:rsidRPr="00854A73">
        <w:rPr>
          <w:lang w:val="nb-NO"/>
        </w:rPr>
        <w:t>s</w:t>
      </w:r>
      <w:r w:rsidRPr="00854A73">
        <w:rPr>
          <w:lang w:val="nb-NO"/>
        </w:rPr>
        <w:t xml:space="preserve">ser i og erfaring med Øst-Asia og som har tilgang til fremtidig arbeidskraft, også i nærområdet. </w:t>
      </w:r>
    </w:p>
    <w:p w:rsidR="00DD2EBB" w:rsidRPr="00854A73" w:rsidRDefault="00133F40" w:rsidP="00804E9E">
      <w:pPr>
        <w:rPr>
          <w:lang w:val="nb-NO"/>
        </w:rPr>
      </w:pPr>
      <w:r w:rsidRPr="00854A73">
        <w:rPr>
          <w:lang w:val="nb-NO"/>
        </w:rPr>
        <w:t>Som tidligere nevnt er mange bedrifter mest interessert i at den ansatte passer inn i bedriftens profil, og kan faget den representerer. Deretter kan områdekunnskap i landet det satses på bli en ekstra ressurs man verdsetter.</w:t>
      </w:r>
      <w:r w:rsidR="00C80917" w:rsidRPr="00854A73">
        <w:rPr>
          <w:lang w:val="nb-NO"/>
        </w:rPr>
        <w:t xml:space="preserve"> Det er derfor fordelaktig </w:t>
      </w:r>
      <w:r w:rsidRPr="00854A73">
        <w:rPr>
          <w:lang w:val="nb-NO"/>
        </w:rPr>
        <w:t xml:space="preserve">å starte et tidlig samarbeid med bedrifter som kan ha interesse for å sende sine kandidater gjennom en "kulturambassadør"-utdanning. </w:t>
      </w:r>
    </w:p>
    <w:p w:rsidR="00804E9E" w:rsidRPr="00854A73" w:rsidRDefault="00133F40" w:rsidP="00804E9E">
      <w:pPr>
        <w:rPr>
          <w:lang w:val="nb-NO"/>
        </w:rPr>
      </w:pPr>
      <w:r w:rsidRPr="00854A73">
        <w:rPr>
          <w:lang w:val="nb-NO"/>
        </w:rPr>
        <w:t xml:space="preserve">Man bør dessuten ikke låse seg til de aller yngste studentene, nettopp fordi det for mange vil være avgjørende at de allerede har en fot innenfor døren i sin bedrift, og med dette grunnlaget ha konkret mål og mening </w:t>
      </w:r>
      <w:r w:rsidR="00CF15F7" w:rsidRPr="00854A73">
        <w:rPr>
          <w:lang w:val="nb-NO"/>
        </w:rPr>
        <w:t xml:space="preserve">også </w:t>
      </w:r>
      <w:r w:rsidRPr="00854A73">
        <w:rPr>
          <w:lang w:val="nb-NO"/>
        </w:rPr>
        <w:t xml:space="preserve">med </w:t>
      </w:r>
      <w:r w:rsidR="00CF15F7" w:rsidRPr="00854A73">
        <w:rPr>
          <w:lang w:val="nb-NO"/>
        </w:rPr>
        <w:t xml:space="preserve">å bli "kulturambassadør".  </w:t>
      </w:r>
    </w:p>
    <w:p w:rsidR="00270B7C" w:rsidRDefault="00270B7C" w:rsidP="00804E9E">
      <w:pPr>
        <w:rPr>
          <w:b/>
          <w:lang w:val="nb-NO"/>
        </w:rPr>
      </w:pPr>
    </w:p>
    <w:p w:rsidR="00804E9E" w:rsidRPr="00854A73" w:rsidRDefault="00AB34E8" w:rsidP="00804E9E">
      <w:pPr>
        <w:rPr>
          <w:b/>
          <w:lang w:val="nb-NO"/>
        </w:rPr>
      </w:pPr>
      <w:r w:rsidRPr="00854A73">
        <w:rPr>
          <w:b/>
          <w:lang w:val="nb-NO"/>
        </w:rPr>
        <w:t>LÆRLINGMODELLEN</w:t>
      </w:r>
    </w:p>
    <w:p w:rsidR="002B23B7" w:rsidRPr="00854A73" w:rsidRDefault="000878FE" w:rsidP="00804E9E">
      <w:pPr>
        <w:rPr>
          <w:lang w:val="nb-NO"/>
        </w:rPr>
      </w:pPr>
      <w:r w:rsidRPr="00854A73">
        <w:rPr>
          <w:lang w:val="nb-NO"/>
        </w:rPr>
        <w:t xml:space="preserve">Her er det interessant å se til den japanske modellen med "taus kunnskap" som er ulik den norske akademiske tilnærmingen til utdannelsesløp. I Norge går vi mange år på skole for å bli gode ledere, for å bli forretningsfolk osv, men i Japan er taus kommunikasjon/læring vanlig i bedriftene. I stedet for å bruke mange år på skoler er de i langt større grad lærlinger – de lærer det de trenger for å fungere godt i bedriften gjennom erfaring og ved kontaktene man får underveis. </w:t>
      </w:r>
    </w:p>
    <w:p w:rsidR="00C55EC2" w:rsidRPr="00854A73" w:rsidRDefault="000878FE" w:rsidP="00C55EC2">
      <w:pPr>
        <w:rPr>
          <w:lang w:val="nb-NO"/>
        </w:rPr>
      </w:pPr>
      <w:r w:rsidRPr="00854A73">
        <w:rPr>
          <w:lang w:val="nb-NO"/>
        </w:rPr>
        <w:t xml:space="preserve">UIO tilrettelegger allerede for dybdeopphold og utplassering i bedrifter i ulike institusjoner/land. Dette anbefales styrket. Det er </w:t>
      </w:r>
      <w:r w:rsidR="00AB34E8" w:rsidRPr="00854A73">
        <w:rPr>
          <w:lang w:val="nb-NO"/>
        </w:rPr>
        <w:t xml:space="preserve">derfor </w:t>
      </w:r>
      <w:r w:rsidRPr="00854A73">
        <w:rPr>
          <w:lang w:val="nb-NO"/>
        </w:rPr>
        <w:t>prisverdig og oppmuntrende at for eksempel Fudan er fleksibel og ønsker å imøtekomme studentenes behov, og at det satses på utplasseringer i bedrifter i ulike land.</w:t>
      </w:r>
    </w:p>
    <w:p w:rsidR="00C55EC2" w:rsidRPr="00854A73" w:rsidRDefault="00C55EC2" w:rsidP="000878FE">
      <w:pPr>
        <w:rPr>
          <w:lang w:val="nb-NO"/>
        </w:rPr>
      </w:pPr>
      <w:r w:rsidRPr="00854A73">
        <w:rPr>
          <w:lang w:val="nb-NO"/>
        </w:rPr>
        <w:t xml:space="preserve">For de ivrigste bør det legges til rette for "total immersion" både med tanke på utdannelsesløp og utplassering i lokale bedrifter, ettersom dette gir mest effekt på kortest mulig tid. </w:t>
      </w:r>
    </w:p>
    <w:p w:rsidR="0080720A" w:rsidRPr="00854A73" w:rsidRDefault="00C55EC2" w:rsidP="000878FE">
      <w:pPr>
        <w:rPr>
          <w:lang w:val="nb-NO"/>
        </w:rPr>
      </w:pPr>
      <w:r w:rsidRPr="00854A73">
        <w:rPr>
          <w:lang w:val="nb-NO"/>
        </w:rPr>
        <w:t xml:space="preserve">Samtidig </w:t>
      </w:r>
      <w:r w:rsidR="0080720A" w:rsidRPr="00854A73">
        <w:rPr>
          <w:lang w:val="nb-NO"/>
        </w:rPr>
        <w:t>bør det etableres norske trainee-bedrifter, der</w:t>
      </w:r>
      <w:r w:rsidR="00AD5C1A" w:rsidRPr="00854A73">
        <w:rPr>
          <w:lang w:val="nb-NO"/>
        </w:rPr>
        <w:t xml:space="preserve"> norske studenter som satser på østasiatiske studier </w:t>
      </w:r>
      <w:r w:rsidR="0080720A" w:rsidRPr="00854A73">
        <w:rPr>
          <w:lang w:val="nb-NO"/>
        </w:rPr>
        <w:t>får</w:t>
      </w:r>
      <w:r w:rsidR="00AD5C1A" w:rsidRPr="00854A73">
        <w:rPr>
          <w:lang w:val="nb-NO"/>
        </w:rPr>
        <w:t xml:space="preserve"> lærlingeopphold i norske </w:t>
      </w:r>
      <w:r w:rsidRPr="00854A73">
        <w:rPr>
          <w:lang w:val="nb-NO"/>
        </w:rPr>
        <w:t>selsk</w:t>
      </w:r>
      <w:r w:rsidR="00C80917" w:rsidRPr="00854A73">
        <w:rPr>
          <w:lang w:val="nb-NO"/>
        </w:rPr>
        <w:t xml:space="preserve">ap. </w:t>
      </w:r>
      <w:r w:rsidR="00AD5C1A" w:rsidRPr="00854A73">
        <w:rPr>
          <w:lang w:val="nb-NO"/>
        </w:rPr>
        <w:t xml:space="preserve"> </w:t>
      </w:r>
    </w:p>
    <w:p w:rsidR="00133F40" w:rsidRPr="00854A73" w:rsidRDefault="00AD5C1A" w:rsidP="000878FE">
      <w:pPr>
        <w:rPr>
          <w:lang w:val="nb-NO"/>
        </w:rPr>
      </w:pPr>
      <w:r w:rsidRPr="00854A73">
        <w:rPr>
          <w:lang w:val="nb-NO"/>
        </w:rPr>
        <w:t xml:space="preserve">Mange nordmenn ender ofte opp i bedrifter </w:t>
      </w:r>
      <w:r w:rsidR="00714B90" w:rsidRPr="00854A73">
        <w:rPr>
          <w:lang w:val="nb-NO"/>
        </w:rPr>
        <w:t>de har vært utplassert i. Satser man på firma</w:t>
      </w:r>
      <w:r w:rsidRPr="00854A73">
        <w:rPr>
          <w:lang w:val="nb-NO"/>
        </w:rPr>
        <w:t xml:space="preserve"> med solid plattform i Østen er det trolig et samarbeid begge parter vil nytte godt av. </w:t>
      </w:r>
    </w:p>
    <w:p w:rsidR="0080720A" w:rsidRPr="00854A73" w:rsidRDefault="00AD5C1A" w:rsidP="000878FE">
      <w:pPr>
        <w:rPr>
          <w:lang w:val="nb-NO"/>
        </w:rPr>
      </w:pPr>
      <w:r w:rsidRPr="00854A73">
        <w:rPr>
          <w:lang w:val="nb-NO"/>
        </w:rPr>
        <w:lastRenderedPageBreak/>
        <w:t>Det bør i tillegg u</w:t>
      </w:r>
      <w:r w:rsidR="0080720A" w:rsidRPr="00854A73">
        <w:rPr>
          <w:lang w:val="nb-NO"/>
        </w:rPr>
        <w:t>tarbeides en mentor-ordning. E</w:t>
      </w:r>
      <w:r w:rsidRPr="00854A73">
        <w:rPr>
          <w:lang w:val="nb-NO"/>
        </w:rPr>
        <w:t xml:space="preserve">rfarne ansatte </w:t>
      </w:r>
      <w:r w:rsidR="0080720A" w:rsidRPr="00854A73">
        <w:rPr>
          <w:lang w:val="nb-NO"/>
        </w:rPr>
        <w:t>som allerede har en solid yrkesplattform og jobber opp mot Asia, kan få en mentorrolle for overføring av det yrkesfaglige</w:t>
      </w:r>
      <w:r w:rsidR="00714B90" w:rsidRPr="00854A73">
        <w:rPr>
          <w:lang w:val="nb-NO"/>
        </w:rPr>
        <w:t xml:space="preserve">. Det vil være svært nyttig når studentene er i ferd med å miste motet. </w:t>
      </w:r>
    </w:p>
    <w:p w:rsidR="0080720A" w:rsidRPr="00854A73" w:rsidRDefault="0080720A" w:rsidP="008B7C46">
      <w:pPr>
        <w:rPr>
          <w:lang w:val="nb-NO"/>
        </w:rPr>
      </w:pPr>
      <w:r w:rsidRPr="00854A73">
        <w:rPr>
          <w:lang w:val="nb-NO"/>
        </w:rPr>
        <w:t xml:space="preserve">Det vil igjen være nyttig for mentorene å få </w:t>
      </w:r>
      <w:r w:rsidR="00C55EC2" w:rsidRPr="00854A73">
        <w:rPr>
          <w:lang w:val="nb-NO"/>
        </w:rPr>
        <w:t xml:space="preserve">et tilpasset språkstudium dersom de ønsker det, også for å motivere sterkere til mentorrollen. </w:t>
      </w:r>
    </w:p>
    <w:p w:rsidR="00CF15F7" w:rsidRPr="00854A73" w:rsidRDefault="00CF15F7" w:rsidP="008B7C46">
      <w:pPr>
        <w:rPr>
          <w:b/>
          <w:lang w:val="nb-NO"/>
        </w:rPr>
      </w:pPr>
    </w:p>
    <w:p w:rsidR="00467A26" w:rsidRPr="00854A73" w:rsidRDefault="00467A26" w:rsidP="008B7C46">
      <w:pPr>
        <w:rPr>
          <w:b/>
          <w:lang w:val="nb-NO"/>
        </w:rPr>
      </w:pPr>
      <w:r w:rsidRPr="00854A73">
        <w:rPr>
          <w:b/>
          <w:lang w:val="nb-NO"/>
        </w:rPr>
        <w:t>SAMARBEID MED HØYSKOLER</w:t>
      </w:r>
    </w:p>
    <w:p w:rsidR="00467A26" w:rsidRPr="00854A73" w:rsidRDefault="00467A26" w:rsidP="008B7C46">
      <w:pPr>
        <w:rPr>
          <w:lang w:val="nb-NO"/>
        </w:rPr>
      </w:pPr>
      <w:r w:rsidRPr="00854A73">
        <w:rPr>
          <w:lang w:val="nb-NO"/>
        </w:rPr>
        <w:t xml:space="preserve">Et mulig samarbeid med BI er nevnt i de interne rapportene. </w:t>
      </w:r>
      <w:r w:rsidR="006209EE" w:rsidRPr="00854A73">
        <w:rPr>
          <w:lang w:val="nb-NO"/>
        </w:rPr>
        <w:t>Det virker lovende, men det</w:t>
      </w:r>
      <w:r w:rsidRPr="00854A73">
        <w:rPr>
          <w:lang w:val="nb-NO"/>
        </w:rPr>
        <w:t xml:space="preserve"> bør også samarbeides med andre </w:t>
      </w:r>
      <w:r w:rsidR="00CE12A7" w:rsidRPr="00854A73">
        <w:rPr>
          <w:lang w:val="nb-NO"/>
        </w:rPr>
        <w:t xml:space="preserve">norske </w:t>
      </w:r>
      <w:r w:rsidRPr="00854A73">
        <w:rPr>
          <w:lang w:val="nb-NO"/>
        </w:rPr>
        <w:t>høyskoler som satser internasjonalt, som utdanner kandidater til de aktuelle næringene</w:t>
      </w:r>
      <w:r w:rsidR="00CE12A7" w:rsidRPr="00854A73">
        <w:rPr>
          <w:lang w:val="nb-NO"/>
        </w:rPr>
        <w:t>,</w:t>
      </w:r>
      <w:r w:rsidRPr="00854A73">
        <w:rPr>
          <w:lang w:val="nb-NO"/>
        </w:rPr>
        <w:t xml:space="preserve"> og der interessante bedrifter får sine ansatte fra. </w:t>
      </w:r>
      <w:r w:rsidR="006209EE" w:rsidRPr="00854A73">
        <w:rPr>
          <w:lang w:val="nb-NO"/>
        </w:rPr>
        <w:t>Igjen bør man kanskje se til Vestlandet, hvor mange av disse næringene altså er godt et</w:t>
      </w:r>
      <w:r w:rsidR="00CE12A7" w:rsidRPr="00854A73">
        <w:rPr>
          <w:lang w:val="nb-NO"/>
        </w:rPr>
        <w:t xml:space="preserve">ablert og sterkt knyttet opp til utdannelsesinstitusjoner. </w:t>
      </w:r>
    </w:p>
    <w:p w:rsidR="00467A26" w:rsidRPr="00854A73" w:rsidRDefault="00467A26" w:rsidP="009829FB">
      <w:pPr>
        <w:rPr>
          <w:lang w:val="nb-NO"/>
        </w:rPr>
      </w:pPr>
      <w:r w:rsidRPr="00854A73">
        <w:rPr>
          <w:lang w:val="nb-NO"/>
        </w:rPr>
        <w:t xml:space="preserve">Her bør man være tidlig ute og informere studenter på slike høyskoler om hvordan de kan bygge videre på et </w:t>
      </w:r>
      <w:r w:rsidR="00576D34" w:rsidRPr="00854A73">
        <w:rPr>
          <w:lang w:val="nb-NO"/>
        </w:rPr>
        <w:t>A</w:t>
      </w:r>
      <w:r w:rsidRPr="00854A73">
        <w:rPr>
          <w:lang w:val="nb-NO"/>
        </w:rPr>
        <w:t xml:space="preserve">sia-rettet løp ved UIO. </w:t>
      </w:r>
    </w:p>
    <w:p w:rsidR="00C55EC2" w:rsidRPr="00854A73" w:rsidRDefault="00C55EC2" w:rsidP="009829FB">
      <w:pPr>
        <w:rPr>
          <w:lang w:val="nb-NO"/>
        </w:rPr>
      </w:pPr>
    </w:p>
    <w:p w:rsidR="00BE6586" w:rsidRPr="00854A73" w:rsidRDefault="009829FB" w:rsidP="009829FB">
      <w:pPr>
        <w:rPr>
          <w:b/>
          <w:lang w:val="nb-NO"/>
        </w:rPr>
      </w:pPr>
      <w:r w:rsidRPr="00854A73">
        <w:rPr>
          <w:b/>
          <w:lang w:val="nb-NO"/>
        </w:rPr>
        <w:t>INTERVJUMATERIALE FOR FREMTIDEN</w:t>
      </w:r>
    </w:p>
    <w:p w:rsidR="00555B70" w:rsidRPr="00854A73" w:rsidRDefault="009829FB" w:rsidP="00555B70">
      <w:pPr>
        <w:rPr>
          <w:lang w:val="nb-NO"/>
        </w:rPr>
      </w:pPr>
      <w:r w:rsidRPr="00854A73">
        <w:rPr>
          <w:lang w:val="nb-NO"/>
        </w:rPr>
        <w:t xml:space="preserve">UIO </w:t>
      </w:r>
      <w:r w:rsidR="00467A26" w:rsidRPr="00854A73">
        <w:rPr>
          <w:lang w:val="nb-NO"/>
        </w:rPr>
        <w:t xml:space="preserve">bør gjøre en grundig kartlegging av </w:t>
      </w:r>
      <w:r w:rsidRPr="00854A73">
        <w:rPr>
          <w:lang w:val="nb-NO"/>
        </w:rPr>
        <w:t xml:space="preserve">hva som motiverer studenter til å ta fatt på de ulike fagretningene, hva som er målet/ambisjonene med den enkeltes valg og hvorfor de fullfører/evnt faller av? </w:t>
      </w:r>
      <w:r w:rsidR="00555B70" w:rsidRPr="00854A73">
        <w:rPr>
          <w:lang w:val="nb-NO"/>
        </w:rPr>
        <w:t xml:space="preserve">Hva motiverer folk til å gå hele vegen på japansk? </w:t>
      </w:r>
    </w:p>
    <w:p w:rsidR="00F969A0" w:rsidRPr="00854A73" w:rsidRDefault="007542A2" w:rsidP="007542A2">
      <w:pPr>
        <w:rPr>
          <w:lang w:val="nb-NO"/>
        </w:rPr>
      </w:pPr>
      <w:r w:rsidRPr="00854A73">
        <w:rPr>
          <w:lang w:val="nb-NO"/>
        </w:rPr>
        <w:t>I hvor stor grad er studentene bevisst på hvilken fremtid de øn</w:t>
      </w:r>
      <w:r w:rsidR="00F969A0" w:rsidRPr="00854A73">
        <w:rPr>
          <w:lang w:val="nb-NO"/>
        </w:rPr>
        <w:t xml:space="preserve">sker seg? Hvilke langsiktige mål har de satt seg? </w:t>
      </w:r>
    </w:p>
    <w:p w:rsidR="007542A2" w:rsidRPr="00854A73" w:rsidRDefault="00F969A0" w:rsidP="007542A2">
      <w:pPr>
        <w:rPr>
          <w:lang w:val="nb-NO"/>
        </w:rPr>
      </w:pPr>
      <w:r w:rsidRPr="00854A73">
        <w:rPr>
          <w:lang w:val="nb-NO"/>
        </w:rPr>
        <w:t xml:space="preserve">Hvilke muligheter mener de å ha med utdannelsen de tar? Hvor realistisk er deres forståelse av sine fremtidsutsikter? </w:t>
      </w:r>
    </w:p>
    <w:p w:rsidR="007542A2" w:rsidRPr="00854A73" w:rsidRDefault="007542A2" w:rsidP="007542A2">
      <w:pPr>
        <w:rPr>
          <w:lang w:val="nb-NO"/>
        </w:rPr>
      </w:pPr>
    </w:p>
    <w:p w:rsidR="007542A2" w:rsidRPr="00854A73" w:rsidRDefault="00A627CA" w:rsidP="009829FB">
      <w:pPr>
        <w:rPr>
          <w:b/>
          <w:lang w:val="nb-NO"/>
        </w:rPr>
      </w:pPr>
      <w:r w:rsidRPr="00854A73">
        <w:rPr>
          <w:b/>
          <w:lang w:val="nb-NO"/>
        </w:rPr>
        <w:t xml:space="preserve">KOMMENTARER TIL </w:t>
      </w:r>
      <w:r w:rsidR="007542A2" w:rsidRPr="00854A73">
        <w:rPr>
          <w:b/>
          <w:lang w:val="nb-NO"/>
        </w:rPr>
        <w:t>UTFORDRINGER I EGENEVALUERINGENE</w:t>
      </w:r>
    </w:p>
    <w:p w:rsidR="00CF15F7" w:rsidRPr="00854A73" w:rsidRDefault="00CF15F7" w:rsidP="00CF15F7">
      <w:pPr>
        <w:pStyle w:val="ListParagraph"/>
        <w:numPr>
          <w:ilvl w:val="0"/>
          <w:numId w:val="6"/>
        </w:numPr>
        <w:rPr>
          <w:lang w:val="nb-NO"/>
        </w:rPr>
      </w:pPr>
      <w:r w:rsidRPr="00854A73">
        <w:rPr>
          <w:lang w:val="nb-NO"/>
        </w:rPr>
        <w:t xml:space="preserve">I </w:t>
      </w:r>
      <w:r w:rsidR="00C359B9" w:rsidRPr="00854A73">
        <w:rPr>
          <w:lang w:val="nb-NO"/>
        </w:rPr>
        <w:t xml:space="preserve">periodisk programrapport for IKOS 2016, </w:t>
      </w:r>
      <w:r w:rsidRPr="00854A73">
        <w:rPr>
          <w:lang w:val="nb-NO"/>
        </w:rPr>
        <w:t>påpekes det</w:t>
      </w:r>
      <w:r w:rsidR="00C359B9" w:rsidRPr="00854A73">
        <w:rPr>
          <w:lang w:val="nb-NO"/>
        </w:rPr>
        <w:t xml:space="preserve"> at det blir for tilfeldig hva studentene finner av relevante emner innenfor kultur og samfunnsdelen i dagens oppbygning av BA-studiene. </w:t>
      </w:r>
      <w:r w:rsidRPr="00854A73">
        <w:rPr>
          <w:lang w:val="nb-NO"/>
        </w:rPr>
        <w:t xml:space="preserve"> </w:t>
      </w:r>
      <w:r w:rsidR="00C359B9" w:rsidRPr="00854A73">
        <w:rPr>
          <w:lang w:val="nb-NO"/>
        </w:rPr>
        <w:t xml:space="preserve">Et skreddersydd program som gir studentene en fremtid som "kulturambassadører" kan </w:t>
      </w:r>
      <w:r w:rsidR="00A627CA" w:rsidRPr="00854A73">
        <w:rPr>
          <w:lang w:val="nb-NO"/>
        </w:rPr>
        <w:t xml:space="preserve">altså </w:t>
      </w:r>
      <w:r w:rsidR="00C359B9" w:rsidRPr="00854A73">
        <w:rPr>
          <w:lang w:val="nb-NO"/>
        </w:rPr>
        <w:t>være løsningen.</w:t>
      </w:r>
    </w:p>
    <w:p w:rsidR="00CF15F7" w:rsidRPr="00854A73" w:rsidRDefault="00CF15F7" w:rsidP="00CF15F7">
      <w:pPr>
        <w:pStyle w:val="ListParagraph"/>
        <w:rPr>
          <w:lang w:val="nb-NO"/>
        </w:rPr>
      </w:pPr>
    </w:p>
    <w:p w:rsidR="002A206A" w:rsidRPr="00854A73" w:rsidRDefault="00C359B9" w:rsidP="002A206A">
      <w:pPr>
        <w:pStyle w:val="ListParagraph"/>
        <w:numPr>
          <w:ilvl w:val="0"/>
          <w:numId w:val="6"/>
        </w:numPr>
        <w:rPr>
          <w:lang w:val="nb-NO"/>
        </w:rPr>
      </w:pPr>
      <w:r w:rsidRPr="00854A73">
        <w:rPr>
          <w:lang w:val="nb-NO"/>
        </w:rPr>
        <w:t xml:space="preserve"> Et mulig samarbeid med BI om bachelor i kinesisk med økonomifag </w:t>
      </w:r>
      <w:r w:rsidR="002A206A" w:rsidRPr="00854A73">
        <w:rPr>
          <w:lang w:val="nb-NO"/>
        </w:rPr>
        <w:t xml:space="preserve">vil </w:t>
      </w:r>
      <w:r w:rsidRPr="00854A73">
        <w:rPr>
          <w:lang w:val="nb-NO"/>
        </w:rPr>
        <w:t>trolig, som rapporten peker på, være viktig i rekrutteringsøyemed</w:t>
      </w:r>
      <w:r w:rsidR="002A206A" w:rsidRPr="00854A73">
        <w:rPr>
          <w:lang w:val="nb-NO"/>
        </w:rPr>
        <w:t>, men heller ikke økonomi+språk er en magisk oppskrift på jobb i en bedrift som satser i Asia. Også her er nettverksbygging, en fot innenfor, og kulturambassadør-</w:t>
      </w:r>
      <w:r w:rsidR="003C7885" w:rsidRPr="00854A73">
        <w:rPr>
          <w:lang w:val="nb-NO"/>
        </w:rPr>
        <w:t>kompetanse viktig for suksess.</w:t>
      </w:r>
    </w:p>
    <w:p w:rsidR="002A206A" w:rsidRPr="00854A73" w:rsidRDefault="002A206A" w:rsidP="002A206A">
      <w:pPr>
        <w:pStyle w:val="ListParagraph"/>
        <w:rPr>
          <w:lang w:val="nb-NO"/>
        </w:rPr>
      </w:pPr>
    </w:p>
    <w:p w:rsidR="00CF15F7" w:rsidRPr="00854A73" w:rsidRDefault="009734CF" w:rsidP="00C359B9">
      <w:pPr>
        <w:pStyle w:val="ListParagraph"/>
        <w:numPr>
          <w:ilvl w:val="0"/>
          <w:numId w:val="6"/>
        </w:numPr>
        <w:rPr>
          <w:lang w:val="nb-NO"/>
        </w:rPr>
      </w:pPr>
      <w:r w:rsidRPr="00854A73">
        <w:rPr>
          <w:lang w:val="nb-NO"/>
        </w:rPr>
        <w:t xml:space="preserve">Muligheten for studentene til å tilbringe </w:t>
      </w:r>
      <w:r w:rsidR="003C7885" w:rsidRPr="00854A73">
        <w:rPr>
          <w:lang w:val="nb-NO"/>
        </w:rPr>
        <w:t xml:space="preserve">et </w:t>
      </w:r>
      <w:r w:rsidRPr="00854A73">
        <w:rPr>
          <w:lang w:val="nb-NO"/>
        </w:rPr>
        <w:t xml:space="preserve">ekstra </w:t>
      </w:r>
      <w:r w:rsidR="003C7885" w:rsidRPr="00854A73">
        <w:rPr>
          <w:lang w:val="nb-NO"/>
        </w:rPr>
        <w:t xml:space="preserve">år </w:t>
      </w:r>
      <w:r w:rsidRPr="00854A73">
        <w:rPr>
          <w:lang w:val="nb-NO"/>
        </w:rPr>
        <w:t xml:space="preserve">i Kina/Taiwan er absolutt å anbefale, slik rapporten nevner. </w:t>
      </w:r>
      <w:r w:rsidR="00CF15F7" w:rsidRPr="00854A73">
        <w:rPr>
          <w:lang w:val="nb-NO"/>
        </w:rPr>
        <w:t>Fo</w:t>
      </w:r>
      <w:r w:rsidR="00576D34" w:rsidRPr="00854A73">
        <w:rPr>
          <w:lang w:val="nb-NO"/>
        </w:rPr>
        <w:t>r de ivrigste studentene kan størsteparten av utdannelsen gjøres der i stedet for i Oslo.</w:t>
      </w:r>
      <w:r w:rsidR="00CF15F7" w:rsidRPr="00854A73">
        <w:rPr>
          <w:lang w:val="nb-NO"/>
        </w:rPr>
        <w:t xml:space="preserve"> </w:t>
      </w:r>
    </w:p>
    <w:p w:rsidR="00CF15F7" w:rsidRPr="00854A73" w:rsidRDefault="00CF15F7" w:rsidP="00CF15F7">
      <w:pPr>
        <w:pStyle w:val="ListParagraph"/>
        <w:rPr>
          <w:lang w:val="nb-NO"/>
        </w:rPr>
      </w:pPr>
    </w:p>
    <w:p w:rsidR="00CF15F7" w:rsidRPr="00854A73" w:rsidRDefault="009734CF" w:rsidP="00052B60">
      <w:pPr>
        <w:pStyle w:val="ListParagraph"/>
        <w:numPr>
          <w:ilvl w:val="0"/>
          <w:numId w:val="6"/>
        </w:numPr>
        <w:rPr>
          <w:lang w:val="nb-NO"/>
        </w:rPr>
      </w:pPr>
      <w:r w:rsidRPr="00854A73">
        <w:rPr>
          <w:lang w:val="nb-NO"/>
        </w:rPr>
        <w:t xml:space="preserve">Jeg ser også ut fra rapporten at studentene selv ønsker å integrere språkstudier i områdeemnene, og at man vurderer en slik tilrettelegging. Jeg hevder at det vil være mer </w:t>
      </w:r>
      <w:r w:rsidRPr="00854A73">
        <w:rPr>
          <w:lang w:val="nb-NO"/>
        </w:rPr>
        <w:lastRenderedPageBreak/>
        <w:t>attraktivt med en bedre integrering av yrkesrettet kompetanse sammen med</w:t>
      </w:r>
      <w:r w:rsidR="00A627CA" w:rsidRPr="00854A73">
        <w:rPr>
          <w:lang w:val="nb-NO"/>
        </w:rPr>
        <w:t xml:space="preserve"> språk, altså i retning "kulturambassadør". </w:t>
      </w:r>
    </w:p>
    <w:p w:rsidR="00CF15F7" w:rsidRPr="00854A73" w:rsidRDefault="00CF15F7" w:rsidP="00CF15F7">
      <w:pPr>
        <w:pStyle w:val="ListParagraph"/>
        <w:rPr>
          <w:lang w:val="nb-NO"/>
        </w:rPr>
      </w:pPr>
    </w:p>
    <w:p w:rsidR="00CF15F7" w:rsidRPr="00854A73" w:rsidRDefault="009734CF" w:rsidP="00052B60">
      <w:pPr>
        <w:pStyle w:val="ListParagraph"/>
        <w:numPr>
          <w:ilvl w:val="0"/>
          <w:numId w:val="6"/>
        </w:numPr>
        <w:rPr>
          <w:lang w:val="nb-NO"/>
        </w:rPr>
      </w:pPr>
      <w:r w:rsidRPr="00854A73">
        <w:rPr>
          <w:lang w:val="nb-NO"/>
        </w:rPr>
        <w:t>Rapporten nevner at Career Asia kommer mellom bachelor og master og at dette gjør den mindre attraktiv</w:t>
      </w:r>
      <w:r w:rsidR="00A627CA" w:rsidRPr="00854A73">
        <w:rPr>
          <w:lang w:val="nb-NO"/>
        </w:rPr>
        <w:t>. Det</w:t>
      </w:r>
      <w:r w:rsidR="00CF15F7" w:rsidRPr="00854A73">
        <w:rPr>
          <w:lang w:val="nb-NO"/>
        </w:rPr>
        <w:t>te</w:t>
      </w:r>
      <w:r w:rsidR="00A627CA" w:rsidRPr="00854A73">
        <w:rPr>
          <w:lang w:val="nb-NO"/>
        </w:rPr>
        <w:t xml:space="preserve"> styrker oppfatningen om at </w:t>
      </w:r>
      <w:r w:rsidRPr="00854A73">
        <w:rPr>
          <w:lang w:val="nb-NO"/>
        </w:rPr>
        <w:t xml:space="preserve">en </w:t>
      </w:r>
      <w:r w:rsidR="00A627CA" w:rsidRPr="00854A73">
        <w:rPr>
          <w:lang w:val="nb-NO"/>
        </w:rPr>
        <w:t xml:space="preserve">innbaking er </w:t>
      </w:r>
      <w:r w:rsidRPr="00854A73">
        <w:rPr>
          <w:lang w:val="nb-NO"/>
        </w:rPr>
        <w:t xml:space="preserve">å foretrekke. </w:t>
      </w:r>
    </w:p>
    <w:p w:rsidR="00CF15F7" w:rsidRPr="00854A73" w:rsidRDefault="00CF15F7" w:rsidP="00CF15F7">
      <w:pPr>
        <w:pStyle w:val="ListParagraph"/>
        <w:rPr>
          <w:lang w:val="nb-NO"/>
        </w:rPr>
      </w:pPr>
    </w:p>
    <w:p w:rsidR="00CF15F7" w:rsidRPr="00854A73" w:rsidRDefault="009734CF" w:rsidP="00052B60">
      <w:pPr>
        <w:pStyle w:val="ListParagraph"/>
        <w:numPr>
          <w:ilvl w:val="0"/>
          <w:numId w:val="6"/>
        </w:numPr>
        <w:rPr>
          <w:lang w:val="nb-NO"/>
        </w:rPr>
      </w:pPr>
      <w:r w:rsidRPr="00854A73">
        <w:rPr>
          <w:lang w:val="nb-NO"/>
        </w:rPr>
        <w:t xml:space="preserve">I studiekvalitetsrapporten 2015 for IKOS nevnes det at instituttet </w:t>
      </w:r>
      <w:r w:rsidR="00052B60" w:rsidRPr="00854A73">
        <w:rPr>
          <w:lang w:val="nb-NO"/>
        </w:rPr>
        <w:t xml:space="preserve">har </w:t>
      </w:r>
      <w:r w:rsidRPr="00854A73">
        <w:rPr>
          <w:lang w:val="nb-NO"/>
        </w:rPr>
        <w:t>satt i gang flere tiltak for arbeidslivsrelevans</w:t>
      </w:r>
      <w:r w:rsidR="00052B60" w:rsidRPr="00854A73">
        <w:rPr>
          <w:lang w:val="nb-NO"/>
        </w:rPr>
        <w:t>, derav de</w:t>
      </w:r>
      <w:r w:rsidRPr="00854A73">
        <w:rPr>
          <w:rFonts w:cs="Calibri"/>
          <w:lang w:val="nb-NO"/>
        </w:rPr>
        <w:t>t ettårige tilbudet Career:Asia startet opp i 2015</w:t>
      </w:r>
      <w:r w:rsidR="00052B60" w:rsidRPr="00854A73">
        <w:rPr>
          <w:rFonts w:cs="Calibri"/>
          <w:lang w:val="nb-NO"/>
        </w:rPr>
        <w:t xml:space="preserve">, </w:t>
      </w:r>
      <w:r w:rsidRPr="00854A73">
        <w:rPr>
          <w:rFonts w:cs="Calibri"/>
          <w:lang w:val="nb-NO"/>
        </w:rPr>
        <w:t xml:space="preserve"> for å gi studentene bedre yrkesrettet kompetanse innenfor fagene Sør-Asia, Kina og Japan. </w:t>
      </w:r>
      <w:r w:rsidR="00052B60" w:rsidRPr="00854A73">
        <w:rPr>
          <w:rFonts w:cs="Calibri"/>
          <w:lang w:val="nb-NO"/>
        </w:rPr>
        <w:t>Her påpekes det at det arbeides med alternative modeller for studiet i dialog med Innovasjon Norge, og andre som har vist sin interess</w:t>
      </w:r>
      <w:r w:rsidR="00E946B8" w:rsidRPr="00854A73">
        <w:rPr>
          <w:rFonts w:cs="Calibri"/>
          <w:lang w:val="nb-NO"/>
        </w:rPr>
        <w:t xml:space="preserve">e for tiltaket. Dette er lovende, men når det er stort frafall må denne kontakten være for svevende og for lite konkret. </w:t>
      </w:r>
      <w:r w:rsidR="00576D34" w:rsidRPr="00854A73">
        <w:rPr>
          <w:rFonts w:cs="Calibri"/>
          <w:lang w:val="nb-NO"/>
        </w:rPr>
        <w:t xml:space="preserve">En direkte kontakt med bedriftene kan trolig være vel så slagkraftig som å gå gjennom Innovasjon Norge som mellomledd. </w:t>
      </w:r>
      <w:r w:rsidR="00052B60" w:rsidRPr="00854A73">
        <w:rPr>
          <w:rFonts w:cs="Calibri"/>
          <w:lang w:val="nb-NO"/>
        </w:rPr>
        <w:t xml:space="preserve">Mangelen på oppslutning </w:t>
      </w:r>
      <w:r w:rsidR="00576D34" w:rsidRPr="00854A73">
        <w:rPr>
          <w:rFonts w:cs="Calibri"/>
          <w:lang w:val="nb-NO"/>
        </w:rPr>
        <w:t xml:space="preserve">for Career Asia </w:t>
      </w:r>
      <w:r w:rsidR="00052B60" w:rsidRPr="00854A73">
        <w:rPr>
          <w:rFonts w:cs="Calibri"/>
          <w:lang w:val="nb-NO"/>
        </w:rPr>
        <w:t xml:space="preserve">kan </w:t>
      </w:r>
      <w:r w:rsidR="00E946B8" w:rsidRPr="00854A73">
        <w:rPr>
          <w:rFonts w:cs="Calibri"/>
          <w:lang w:val="nb-NO"/>
        </w:rPr>
        <w:t>også</w:t>
      </w:r>
      <w:r w:rsidR="00052B60" w:rsidRPr="00854A73">
        <w:rPr>
          <w:rFonts w:cs="Calibri"/>
          <w:lang w:val="nb-NO"/>
        </w:rPr>
        <w:t xml:space="preserve"> være at det kommer utenpå de and</w:t>
      </w:r>
      <w:r w:rsidR="00576D34" w:rsidRPr="00854A73">
        <w:rPr>
          <w:rFonts w:cs="Calibri"/>
          <w:lang w:val="nb-NO"/>
        </w:rPr>
        <w:t xml:space="preserve">re løpene, slik det nevnes i rapporten. Dette er en så viktig del av studentenes fremtidsutsikter at det må bakes inn i utdannelsen og ikke legges i tillegg. </w:t>
      </w:r>
    </w:p>
    <w:p w:rsidR="00CF15F7" w:rsidRPr="00854A73" w:rsidRDefault="00CF15F7" w:rsidP="00CF15F7">
      <w:pPr>
        <w:pStyle w:val="ListParagraph"/>
        <w:rPr>
          <w:rFonts w:cs="Calibri"/>
          <w:lang w:val="nb-NO"/>
        </w:rPr>
      </w:pPr>
    </w:p>
    <w:p w:rsidR="00842D05" w:rsidRPr="00854A73" w:rsidRDefault="00052B60" w:rsidP="00790F0D">
      <w:pPr>
        <w:pStyle w:val="ListParagraph"/>
        <w:numPr>
          <w:ilvl w:val="0"/>
          <w:numId w:val="6"/>
        </w:numPr>
        <w:rPr>
          <w:lang w:val="nb-NO"/>
        </w:rPr>
      </w:pPr>
      <w:r w:rsidRPr="00854A73">
        <w:rPr>
          <w:rFonts w:cs="Calibri"/>
          <w:lang w:val="nb-NO"/>
        </w:rPr>
        <w:t xml:space="preserve">Instituttet satser på karriereseminar for alle </w:t>
      </w:r>
      <w:r w:rsidR="00E946B8" w:rsidRPr="00854A73">
        <w:rPr>
          <w:rFonts w:cs="Calibri"/>
          <w:lang w:val="nb-NO"/>
        </w:rPr>
        <w:t>fagområdene på basis av</w:t>
      </w:r>
      <w:r w:rsidR="009734CF" w:rsidRPr="00854A73">
        <w:rPr>
          <w:rFonts w:cs="Calibri"/>
          <w:lang w:val="nb-NO"/>
        </w:rPr>
        <w:t xml:space="preserve"> de to best gjennomførte pilotene på japansk og kinesisk. </w:t>
      </w:r>
      <w:r w:rsidRPr="00854A73">
        <w:rPr>
          <w:rFonts w:cs="Calibri"/>
          <w:lang w:val="nb-NO"/>
        </w:rPr>
        <w:t>"</w:t>
      </w:r>
      <w:r w:rsidR="009734CF" w:rsidRPr="00854A73">
        <w:rPr>
          <w:rFonts w:cs="Calibri"/>
          <w:lang w:val="nb-NO"/>
        </w:rPr>
        <w:t>Seminarene skal samle kompetanse på og erfaringer fra karrierevei fra faglærere, karrieresenteret, alumni og tidligere studenter som har kommet i arbeid.</w:t>
      </w:r>
      <w:r w:rsidRPr="00854A73">
        <w:rPr>
          <w:rFonts w:cs="Calibri"/>
          <w:lang w:val="nb-NO"/>
        </w:rPr>
        <w:t xml:space="preserve">" Dette kan </w:t>
      </w:r>
      <w:r w:rsidR="00CF15F7" w:rsidRPr="00854A73">
        <w:rPr>
          <w:rFonts w:cs="Calibri"/>
          <w:lang w:val="nb-NO"/>
        </w:rPr>
        <w:t xml:space="preserve">absolutt </w:t>
      </w:r>
      <w:r w:rsidR="00240E82" w:rsidRPr="00854A73">
        <w:rPr>
          <w:rFonts w:cs="Calibri"/>
          <w:lang w:val="nb-NO"/>
        </w:rPr>
        <w:t xml:space="preserve">motivere studentene, men </w:t>
      </w:r>
      <w:r w:rsidR="00A627CA" w:rsidRPr="00854A73">
        <w:rPr>
          <w:rFonts w:cs="Calibri"/>
          <w:lang w:val="nb-NO"/>
        </w:rPr>
        <w:t xml:space="preserve">er ikke nok – det </w:t>
      </w:r>
      <w:r w:rsidR="00240E82" w:rsidRPr="00854A73">
        <w:rPr>
          <w:rFonts w:cs="Calibri"/>
          <w:lang w:val="nb-NO"/>
        </w:rPr>
        <w:t xml:space="preserve">bør komme i tillegg til et skreddersydd opplegg </w:t>
      </w:r>
      <w:r w:rsidR="00CF15F7" w:rsidRPr="00854A73">
        <w:rPr>
          <w:rFonts w:cs="Calibri"/>
          <w:lang w:val="nb-NO"/>
        </w:rPr>
        <w:t>der karrierepers</w:t>
      </w:r>
      <w:r w:rsidR="00842D05" w:rsidRPr="00854A73">
        <w:rPr>
          <w:rFonts w:cs="Calibri"/>
          <w:lang w:val="nb-NO"/>
        </w:rPr>
        <w:t>pektivet allerede er integrert.</w:t>
      </w:r>
    </w:p>
    <w:p w:rsidR="00842D05" w:rsidRPr="00854A73" w:rsidRDefault="00842D05" w:rsidP="00842D05">
      <w:pPr>
        <w:pStyle w:val="ListParagraph"/>
        <w:rPr>
          <w:lang w:val="nb-NO"/>
        </w:rPr>
      </w:pPr>
    </w:p>
    <w:p w:rsidR="00D820D6" w:rsidRPr="00854A73" w:rsidRDefault="00240E82" w:rsidP="00790F0D">
      <w:pPr>
        <w:pStyle w:val="ListParagraph"/>
        <w:numPr>
          <w:ilvl w:val="0"/>
          <w:numId w:val="6"/>
        </w:numPr>
        <w:rPr>
          <w:lang w:val="nb-NO"/>
        </w:rPr>
      </w:pPr>
      <w:r w:rsidRPr="00854A73">
        <w:t xml:space="preserve">Academic Survival Kit – how to start your China career – kommer alt for seint inn når det kommer på MA nivå. </w:t>
      </w:r>
      <w:r w:rsidRPr="00854A73">
        <w:rPr>
          <w:lang w:val="nb-NO"/>
        </w:rPr>
        <w:t>Det tilbys som en årli</w:t>
      </w:r>
      <w:r w:rsidR="00D9482C" w:rsidRPr="00854A73">
        <w:rPr>
          <w:lang w:val="nb-NO"/>
        </w:rPr>
        <w:t xml:space="preserve">g en-dags workshop, som </w:t>
      </w:r>
      <w:r w:rsidRPr="00854A73">
        <w:rPr>
          <w:lang w:val="nb-NO"/>
        </w:rPr>
        <w:t xml:space="preserve">ifølge studiekvalitetsrapport 2015 for IKOS </w:t>
      </w:r>
      <w:r w:rsidR="00D9482C" w:rsidRPr="00854A73">
        <w:rPr>
          <w:lang w:val="nb-NO"/>
        </w:rPr>
        <w:t xml:space="preserve">har </w:t>
      </w:r>
      <w:r w:rsidRPr="00854A73">
        <w:rPr>
          <w:lang w:val="nb-NO"/>
        </w:rPr>
        <w:t xml:space="preserve">bidratt til økt bevissthet rundt sammenheng mellom studier og arbeidsliv. Dette fremstår </w:t>
      </w:r>
      <w:r w:rsidR="00D9482C" w:rsidRPr="00854A73">
        <w:rPr>
          <w:lang w:val="nb-NO"/>
        </w:rPr>
        <w:t xml:space="preserve">likevel </w:t>
      </w:r>
      <w:r w:rsidRPr="00854A73">
        <w:rPr>
          <w:lang w:val="nb-NO"/>
        </w:rPr>
        <w:t>som et alt for kort opplegg</w:t>
      </w:r>
      <w:r w:rsidR="00D9482C" w:rsidRPr="00854A73">
        <w:rPr>
          <w:lang w:val="nb-NO"/>
        </w:rPr>
        <w:t xml:space="preserve"> med tanke på hvor viktig bevisstheten rundt egen fremtid bør være i dagens konkurransepregede samfunn. </w:t>
      </w:r>
    </w:p>
    <w:p w:rsidR="0068401F" w:rsidRPr="00854A73" w:rsidRDefault="0068401F" w:rsidP="0068401F">
      <w:pPr>
        <w:rPr>
          <w:lang w:val="nb-NO"/>
        </w:rPr>
      </w:pPr>
    </w:p>
    <w:p w:rsidR="0068401F" w:rsidRPr="00854A73" w:rsidRDefault="0068401F" w:rsidP="0068401F">
      <w:pPr>
        <w:rPr>
          <w:b/>
          <w:lang w:val="nb-NO"/>
        </w:rPr>
      </w:pPr>
      <w:r w:rsidRPr="00854A73">
        <w:rPr>
          <w:b/>
          <w:lang w:val="nb-NO"/>
        </w:rPr>
        <w:t xml:space="preserve">KONKLUSJONER: </w:t>
      </w:r>
    </w:p>
    <w:p w:rsidR="00CE12A7" w:rsidRPr="00854A73" w:rsidRDefault="0068401F" w:rsidP="0068401F">
      <w:pPr>
        <w:rPr>
          <w:lang w:val="nb-NO"/>
        </w:rPr>
      </w:pPr>
      <w:r w:rsidRPr="00854A73">
        <w:rPr>
          <w:lang w:val="nb-NO"/>
        </w:rPr>
        <w:t>Det bør satses på</w:t>
      </w:r>
      <w:r w:rsidR="00CE12A7" w:rsidRPr="00854A73">
        <w:rPr>
          <w:lang w:val="nb-NO"/>
        </w:rPr>
        <w:t>:</w:t>
      </w:r>
      <w:r w:rsidRPr="00854A73">
        <w:rPr>
          <w:lang w:val="nb-NO"/>
        </w:rPr>
        <w:t xml:space="preserve"> </w:t>
      </w:r>
    </w:p>
    <w:p w:rsidR="00CE12A7" w:rsidRPr="00854A73" w:rsidRDefault="00CE12A7" w:rsidP="0068401F">
      <w:pPr>
        <w:pStyle w:val="ListParagraph"/>
        <w:numPr>
          <w:ilvl w:val="0"/>
          <w:numId w:val="7"/>
        </w:numPr>
        <w:rPr>
          <w:lang w:val="nb-NO"/>
        </w:rPr>
      </w:pPr>
      <w:r w:rsidRPr="00854A73">
        <w:rPr>
          <w:lang w:val="nb-NO"/>
        </w:rPr>
        <w:t>U</w:t>
      </w:r>
      <w:r w:rsidR="0068401F" w:rsidRPr="00854A73">
        <w:rPr>
          <w:lang w:val="nb-NO"/>
        </w:rPr>
        <w:t xml:space="preserve">tdanningsløp som gir en kommunikativ kompetanse utover språk, og som fører til at kandidatene uteksamineres som "kulturambassadører" med godt etablerte nettverk i næringslivet både ute og hjemme. </w:t>
      </w:r>
    </w:p>
    <w:p w:rsidR="00CE12A7" w:rsidRPr="00854A73" w:rsidRDefault="00CE12A7" w:rsidP="0068401F">
      <w:pPr>
        <w:pStyle w:val="ListParagraph"/>
        <w:numPr>
          <w:ilvl w:val="0"/>
          <w:numId w:val="7"/>
        </w:numPr>
        <w:rPr>
          <w:lang w:val="nb-NO"/>
        </w:rPr>
      </w:pPr>
      <w:r w:rsidRPr="00854A73">
        <w:rPr>
          <w:lang w:val="nb-NO"/>
        </w:rPr>
        <w:t>S</w:t>
      </w:r>
      <w:r w:rsidR="0068401F" w:rsidRPr="00854A73">
        <w:rPr>
          <w:lang w:val="nb-NO"/>
        </w:rPr>
        <w:t xml:space="preserve">amarbeid med norske høyskoler </w:t>
      </w:r>
      <w:r w:rsidR="00DA5C73" w:rsidRPr="00854A73">
        <w:rPr>
          <w:lang w:val="nb-NO"/>
        </w:rPr>
        <w:t xml:space="preserve">slik at studenter tidlig ser koblingen mellom de norske næringene de utdanner seg innen, og Asia. </w:t>
      </w:r>
    </w:p>
    <w:p w:rsidR="00CE12A7" w:rsidRPr="00854A73" w:rsidRDefault="00CE12A7" w:rsidP="0068401F">
      <w:pPr>
        <w:pStyle w:val="ListParagraph"/>
        <w:numPr>
          <w:ilvl w:val="0"/>
          <w:numId w:val="7"/>
        </w:numPr>
        <w:rPr>
          <w:lang w:val="nb-NO"/>
        </w:rPr>
      </w:pPr>
      <w:r w:rsidRPr="00854A73">
        <w:rPr>
          <w:lang w:val="nb-NO"/>
        </w:rPr>
        <w:t>S</w:t>
      </w:r>
      <w:r w:rsidR="00DA5C73" w:rsidRPr="00854A73">
        <w:rPr>
          <w:lang w:val="nb-NO"/>
        </w:rPr>
        <w:t>amarbeid med norske firma med en solid plattform i Asia for</w:t>
      </w:r>
      <w:r w:rsidR="00D70526" w:rsidRPr="00854A73">
        <w:rPr>
          <w:lang w:val="nb-NO"/>
        </w:rPr>
        <w:t xml:space="preserve"> a) </w:t>
      </w:r>
      <w:r w:rsidR="00DA5C73" w:rsidRPr="00854A73">
        <w:rPr>
          <w:lang w:val="nb-NO"/>
        </w:rPr>
        <w:t>å rekruttere stude</w:t>
      </w:r>
      <w:r w:rsidR="00D70526" w:rsidRPr="00854A73">
        <w:rPr>
          <w:lang w:val="nb-NO"/>
        </w:rPr>
        <w:t>nter, b)</w:t>
      </w:r>
      <w:r w:rsidR="00DA5C73" w:rsidRPr="00854A73">
        <w:rPr>
          <w:lang w:val="nb-NO"/>
        </w:rPr>
        <w:t xml:space="preserve"> å etablere traineebedrifter, og </w:t>
      </w:r>
      <w:r w:rsidR="00D70526" w:rsidRPr="00854A73">
        <w:rPr>
          <w:lang w:val="nb-NO"/>
        </w:rPr>
        <w:t>c)</w:t>
      </w:r>
      <w:r w:rsidR="00DA5C73" w:rsidRPr="00854A73">
        <w:rPr>
          <w:lang w:val="nb-NO"/>
        </w:rPr>
        <w:t xml:space="preserve"> å </w:t>
      </w:r>
      <w:r w:rsidR="00D70526" w:rsidRPr="00854A73">
        <w:rPr>
          <w:lang w:val="nb-NO"/>
        </w:rPr>
        <w:t xml:space="preserve">skaffe yrkeslivsmentorer til studenter som ønsker seg en karriere i en norsk bedrift. </w:t>
      </w:r>
    </w:p>
    <w:p w:rsidR="00D70526" w:rsidRPr="00854A73" w:rsidRDefault="00CE12A7" w:rsidP="0068401F">
      <w:pPr>
        <w:pStyle w:val="ListParagraph"/>
        <w:numPr>
          <w:ilvl w:val="0"/>
          <w:numId w:val="7"/>
        </w:numPr>
        <w:rPr>
          <w:lang w:val="nb-NO"/>
        </w:rPr>
      </w:pPr>
      <w:r w:rsidRPr="00854A73">
        <w:rPr>
          <w:lang w:val="nb-NO"/>
        </w:rPr>
        <w:t>Fortsatt og styrket samarbeid</w:t>
      </w:r>
      <w:r w:rsidR="00D70526" w:rsidRPr="00854A73">
        <w:rPr>
          <w:lang w:val="nb-NO"/>
        </w:rPr>
        <w:t xml:space="preserve"> med utdannelsesinstitusjoner og bedrifter i de respektive land </w:t>
      </w:r>
      <w:r w:rsidRPr="00854A73">
        <w:rPr>
          <w:lang w:val="nb-NO"/>
        </w:rPr>
        <w:t>slik at studentene</w:t>
      </w:r>
      <w:r w:rsidR="007C6DED" w:rsidRPr="00854A73">
        <w:rPr>
          <w:lang w:val="nb-NO"/>
        </w:rPr>
        <w:t xml:space="preserve"> gjennom ulike grader av</w:t>
      </w:r>
      <w:r w:rsidR="00D70526" w:rsidRPr="00854A73">
        <w:rPr>
          <w:lang w:val="nb-NO"/>
        </w:rPr>
        <w:t xml:space="preserve"> "total immersion" </w:t>
      </w:r>
      <w:r w:rsidR="007C6DED" w:rsidRPr="00854A73">
        <w:rPr>
          <w:lang w:val="nb-NO"/>
        </w:rPr>
        <w:t>får erfaringen og nettverksbyggingen som er</w:t>
      </w:r>
      <w:r w:rsidR="00D70526" w:rsidRPr="00854A73">
        <w:rPr>
          <w:lang w:val="nb-NO"/>
        </w:rPr>
        <w:t xml:space="preserve"> avgjørende for suksess.  </w:t>
      </w:r>
    </w:p>
    <w:p w:rsidR="00161CE0" w:rsidRPr="00854A73" w:rsidRDefault="00161CE0">
      <w:pPr>
        <w:rPr>
          <w:lang w:val="nb-NO"/>
        </w:rPr>
      </w:pPr>
    </w:p>
    <w:p w:rsidR="00270B7C" w:rsidRPr="008A6296" w:rsidRDefault="00270B7C">
      <w:pPr>
        <w:rPr>
          <w:rFonts w:cs="Arial"/>
          <w:b/>
          <w:bCs/>
          <w:color w:val="000000"/>
          <w:lang w:val="nb-NO" w:eastAsia="nb-NO"/>
        </w:rPr>
      </w:pPr>
      <w:r w:rsidRPr="008A6296">
        <w:rPr>
          <w:rFonts w:cs="Arial"/>
          <w:b/>
          <w:bCs/>
          <w:color w:val="000000"/>
          <w:lang w:val="nb-NO" w:eastAsia="nb-NO"/>
        </w:rPr>
        <w:br w:type="page"/>
      </w:r>
    </w:p>
    <w:p w:rsidR="00270B7C" w:rsidRPr="00854A73" w:rsidRDefault="00270B7C" w:rsidP="00270B7C">
      <w:pPr>
        <w:rPr>
          <w:b/>
          <w:lang w:val="nb-NO"/>
        </w:rPr>
      </w:pPr>
      <w:r w:rsidRPr="00854A73">
        <w:rPr>
          <w:b/>
          <w:lang w:val="nb-NO"/>
        </w:rPr>
        <w:lastRenderedPageBreak/>
        <w:t xml:space="preserve">INNSPILL FRA </w:t>
      </w:r>
      <w:r>
        <w:rPr>
          <w:b/>
          <w:lang w:val="nb-NO"/>
        </w:rPr>
        <w:t>STUDENTERREPRESENTANTEN</w:t>
      </w:r>
      <w:r w:rsidRPr="00854A73">
        <w:rPr>
          <w:b/>
          <w:lang w:val="nb-NO"/>
        </w:rPr>
        <w:t>/</w:t>
      </w:r>
      <w:r>
        <w:rPr>
          <w:b/>
          <w:lang w:val="nb-NO"/>
        </w:rPr>
        <w:t>Malene Bøyum</w:t>
      </w:r>
    </w:p>
    <w:p w:rsidR="00161CE0" w:rsidRPr="008A6296" w:rsidRDefault="00270B7C" w:rsidP="00161CE0">
      <w:pPr>
        <w:rPr>
          <w:rFonts w:eastAsia="Times New Roman" w:cs="Times New Roman"/>
          <w:lang w:val="nb-NO" w:eastAsia="nb-NO"/>
        </w:rPr>
      </w:pPr>
      <w:r w:rsidRPr="00854A73">
        <w:rPr>
          <w:lang w:val="nb-NO"/>
        </w:rPr>
        <w:t xml:space="preserve">Representanten </w:t>
      </w:r>
      <w:r>
        <w:rPr>
          <w:lang w:val="nb-NO"/>
        </w:rPr>
        <w:t>for de studerende, Malene Bøyum,</w:t>
      </w:r>
      <w:r w:rsidR="00161CE0" w:rsidRPr="008A6296">
        <w:rPr>
          <w:rFonts w:cs="Arial"/>
          <w:color w:val="000000"/>
          <w:lang w:val="nb-NO" w:eastAsia="nb-NO"/>
        </w:rPr>
        <w:t xml:space="preserve"> er masterstudent i lingvistikk ved Institutt for lingvistiske og nordiske studier (ILN) ved Universitetet i Oslo. Hun har også sittet som representant i Studentutvalget ved ILN i flere år, og i ILNs instituttstyre i ett år. </w:t>
      </w:r>
      <w:r w:rsidR="00161CE0" w:rsidRPr="008A6296">
        <w:rPr>
          <w:rFonts w:eastAsia="MingLiU" w:cs="MingLiU"/>
          <w:color w:val="000000"/>
          <w:lang w:val="nb-NO" w:eastAsia="nb-NO"/>
        </w:rPr>
        <w:br/>
      </w:r>
    </w:p>
    <w:p w:rsidR="00161CE0" w:rsidRPr="00854A73" w:rsidRDefault="00161CE0" w:rsidP="00161CE0">
      <w:pPr>
        <w:numPr>
          <w:ilvl w:val="0"/>
          <w:numId w:val="8"/>
        </w:numPr>
        <w:spacing w:after="0" w:line="240" w:lineRule="auto"/>
        <w:textAlignment w:val="baseline"/>
        <w:rPr>
          <w:rFonts w:cs="Arial"/>
          <w:b/>
          <w:bCs/>
          <w:color w:val="000000"/>
          <w:lang w:eastAsia="nb-NO"/>
        </w:rPr>
      </w:pPr>
      <w:r w:rsidRPr="00854A73">
        <w:rPr>
          <w:rFonts w:cs="Arial"/>
          <w:b/>
          <w:bCs/>
          <w:color w:val="000000"/>
          <w:lang w:eastAsia="nb-NO"/>
        </w:rPr>
        <w:t>Vurdering av studieretningens læringsmål</w:t>
      </w:r>
    </w:p>
    <w:p w:rsidR="00161CE0" w:rsidRPr="008A6296" w:rsidRDefault="00161CE0" w:rsidP="00161CE0">
      <w:pPr>
        <w:numPr>
          <w:ilvl w:val="1"/>
          <w:numId w:val="9"/>
        </w:numPr>
        <w:spacing w:after="0" w:line="240" w:lineRule="auto"/>
        <w:ind w:left="1440" w:hanging="360"/>
        <w:textAlignment w:val="baseline"/>
        <w:rPr>
          <w:rFonts w:cs="Arial"/>
          <w:color w:val="000000"/>
          <w:lang w:val="nb-NO" w:eastAsia="nb-NO"/>
        </w:rPr>
      </w:pPr>
      <w:r w:rsidRPr="008A6296">
        <w:rPr>
          <w:rFonts w:cs="Arial"/>
          <w:color w:val="000000"/>
          <w:u w:val="single"/>
          <w:lang w:val="nb-NO" w:eastAsia="nb-NO"/>
        </w:rPr>
        <w:t>Bachelor</w:t>
      </w:r>
      <w:r w:rsidRPr="008A6296">
        <w:rPr>
          <w:rFonts w:cs="Arial"/>
          <w:color w:val="000000"/>
          <w:lang w:val="nb-NO" w:eastAsia="nb-NO"/>
        </w:rPr>
        <w:br/>
        <w:t xml:space="preserve">Den nye versjonen av “Hvorfor velge denne studieretningen” er mye bedre enn den gamle (oppdatert høst 2016). Fint med en bredere, litt “lettere” introduksjon, som viser spennet i hva man lærer på studiet. Også veldig bra med mye større fokus på samfunn, politikk og økonomi enn det det var i den gamle versjonen - særlig med tanke på et mulig samarbeid med BI på masternivå.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 xml:space="preserve">I tillegg gjør den lettere tonen i den nye teksten at den trolig er mer attraktiv for nye studenter. Teksten knytter seg til aktuelle tema, og i tillegg til akademiske og arbeidslivsrettede grunner til å ta en bachlorgrad i Kina-studier peker teksten også på personlige grunner til å ta studiet, som det å få nye venner på utveksling, eller å bruke kunnskapen fra studiet i personlig kontekst på internett og for å f.eks. Lese nyheter osv.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 xml:space="preserve">Personlig synes jeg den nye teksten viser i mye større grad hvorfor studiet er viktig, til tross for at den er lettere og mindre akademisk i tonen. Teksten vil trolig virke mer interessant, og med det også gjøre studiet mer interessant, for potensielle studenter. Det er noe problematisk at det som blir forespeilet i introduksjonsteksten kanskje ikke gjenspeiles i fagtilbudet, da hovedsakelig på områdestudier (se under). </w:t>
      </w:r>
      <w:r w:rsidRPr="008A6296">
        <w:rPr>
          <w:rFonts w:cs="Arial"/>
          <w:color w:val="000000"/>
          <w:lang w:val="nb-NO" w:eastAsia="nb-NO"/>
        </w:rPr>
        <w:br/>
      </w:r>
      <w:r w:rsidRPr="008A6296">
        <w:rPr>
          <w:rFonts w:cs="Arial"/>
          <w:color w:val="000000"/>
          <w:lang w:val="nb-NO" w:eastAsia="nb-NO"/>
        </w:rPr>
        <w:br/>
        <w:t xml:space="preserve">I punktlistene over læringsmål (kunnskap/ferdigheter/generell kompetanse) kommer bredden av studieretningen noe mer fram enn den gjorde i den gamle introduksjonsteksten, men også her kunne det ha vært fint med litt mer fokus på samfunn/økonomi/politikk. Noen av punktene, som de om å lære å bruke kilder på internett, virker overflødige i 2016.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 xml:space="preserve">Man kunne nok i all tekst fremdeles hatt større fokus på samfunn/politikk/økonomi, særlig om man f.eks. har planer om å utvikle en bachelorgrad i samarbeid med BI (som det er nevnt i den interne rapporten). </w:t>
      </w:r>
      <w:r w:rsidRPr="008A6296">
        <w:rPr>
          <w:rFonts w:cs="Arial"/>
          <w:color w:val="000000"/>
          <w:lang w:val="nb-NO" w:eastAsia="nb-NO"/>
        </w:rPr>
        <w:br/>
      </w:r>
      <w:r w:rsidRPr="008A6296">
        <w:rPr>
          <w:rFonts w:cs="Arial"/>
          <w:color w:val="000000"/>
          <w:lang w:val="nb-NO" w:eastAsia="nb-NO"/>
        </w:rPr>
        <w:br/>
        <w:t xml:space="preserve">Fagtilbudet for områdestudiefagene er relativt dårlig. Studentene skal velge to fag innenfor områdestudier utenom de to obligatoriske områdestudiefagene det første semesteret. Man kan velge mellom fag knyttet til f.eks. Japan- eller Koreastudier, men dersom man vil fokusere fullt på Kina må man velge to blant de tre KIN-fagene på 2000-nivå, der ett av disse bare går annenhvert år. Dette gir lite fleksibilitet i sammensetningen av bachelorgraden, og et bredere tilbud av fag vil nok gjøre bachelorstudiet med attraktivt for mulige studenter. Det er også mulig at et bredere fagtilbud utover i studieløpet kan hindre noe frafall, ved at flere vil finne spennende fag de ønsker å ta. Det er også trolig vanskelig å oppfylle noen av læringsmålene med et såpass lite fagtilbud.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Det er selvsagt at en utvidelse av fagtilbudet også må følges av økte lærerkrefter, og at det derfor er et stort økonomisk spørsmål her.</w:t>
      </w:r>
      <w:r w:rsidRPr="008A6296">
        <w:rPr>
          <w:rFonts w:eastAsia="MingLiU" w:cs="MingLiU"/>
          <w:color w:val="000000"/>
          <w:lang w:val="nb-NO" w:eastAsia="nb-NO"/>
        </w:rPr>
        <w:br/>
      </w:r>
      <w:r w:rsidRPr="008A6296">
        <w:rPr>
          <w:rFonts w:eastAsia="MingLiU" w:cs="MingLiU"/>
          <w:color w:val="000000"/>
          <w:lang w:val="nb-NO" w:eastAsia="nb-NO"/>
        </w:rPr>
        <w:lastRenderedPageBreak/>
        <w:br/>
      </w:r>
    </w:p>
    <w:p w:rsidR="00161CE0" w:rsidRPr="008A6296" w:rsidRDefault="00161CE0" w:rsidP="00161CE0">
      <w:pPr>
        <w:numPr>
          <w:ilvl w:val="1"/>
          <w:numId w:val="9"/>
        </w:numPr>
        <w:spacing w:after="0" w:line="240" w:lineRule="auto"/>
        <w:ind w:left="1440" w:hanging="360"/>
        <w:textAlignment w:val="baseline"/>
        <w:rPr>
          <w:rFonts w:cs="Arial"/>
          <w:color w:val="000000"/>
          <w:lang w:val="nb-NO" w:eastAsia="nb-NO"/>
        </w:rPr>
      </w:pPr>
      <w:r w:rsidRPr="008A6296">
        <w:rPr>
          <w:rFonts w:cs="Arial"/>
          <w:color w:val="000000"/>
          <w:u w:val="single"/>
          <w:lang w:val="nb-NO" w:eastAsia="nb-NO"/>
        </w:rPr>
        <w:t>Master</w:t>
      </w:r>
      <w:r w:rsidRPr="008A6296">
        <w:rPr>
          <w:rFonts w:cs="Arial"/>
          <w:color w:val="000000"/>
          <w:u w:val="single"/>
          <w:lang w:val="nb-NO" w:eastAsia="nb-NO"/>
        </w:rPr>
        <w:br/>
      </w:r>
      <w:r w:rsidRPr="008A6296">
        <w:rPr>
          <w:rFonts w:cs="Arial"/>
          <w:color w:val="000000"/>
          <w:lang w:val="nb-NO" w:eastAsia="nb-NO"/>
        </w:rPr>
        <w:t xml:space="preserve">Generelt virker målene på de to masterprogrammene å være bedre formulerte enn målene på bachelorprogrammet, noe som i og for seg er naturlig gitt at masterprogrammene er mer spisset enn det generelle bachelorprogrammet. Innledningstekstene under “hvorfor velge dette studieprogrammet?” på de to masterprogrammene er tydelig knyttet til relevans også utenfor universitetet, og teksten viser både hva man skal læte, hvordan, og hvorfor.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 xml:space="preserve">Ettersom selve masteroppgaven tematisk vil være relativt fri er det nødvendigvis også være ganske åpne punkt i listen over læringsmål. Veldig bra med fokus på forskningsformidling. Læringsmålslisten viser ikke bare hva man skal lære, men legger også vekt på hvordan man skal formidle det man har lært, noe som er positivt og viktig i dag. </w:t>
      </w:r>
      <w:r w:rsidRPr="008A6296">
        <w:rPr>
          <w:rFonts w:eastAsia="MingLiU" w:cs="MingLiU"/>
          <w:color w:val="000000"/>
          <w:lang w:val="nb-NO" w:eastAsia="nb-NO"/>
        </w:rPr>
        <w:br/>
      </w:r>
      <w:r w:rsidRPr="008A6296">
        <w:rPr>
          <w:rFonts w:eastAsia="MingLiU" w:cs="MingLiU"/>
          <w:color w:val="000000"/>
          <w:lang w:val="nb-NO" w:eastAsia="nb-NO"/>
        </w:rPr>
        <w:br/>
      </w:r>
    </w:p>
    <w:p w:rsidR="00161CE0" w:rsidRPr="00854A73" w:rsidRDefault="00161CE0" w:rsidP="00161CE0">
      <w:pPr>
        <w:numPr>
          <w:ilvl w:val="0"/>
          <w:numId w:val="9"/>
        </w:numPr>
        <w:spacing w:after="0" w:line="240" w:lineRule="auto"/>
        <w:textAlignment w:val="baseline"/>
        <w:rPr>
          <w:rFonts w:cs="Arial"/>
          <w:b/>
          <w:bCs/>
          <w:color w:val="000000"/>
          <w:lang w:eastAsia="nb-NO"/>
        </w:rPr>
      </w:pPr>
      <w:r w:rsidRPr="00854A73">
        <w:rPr>
          <w:rFonts w:cs="Arial"/>
          <w:b/>
          <w:bCs/>
          <w:color w:val="000000"/>
          <w:lang w:eastAsia="nb-NO"/>
        </w:rPr>
        <w:t>Fokus i utvikling av studiekvaliteten</w:t>
      </w:r>
    </w:p>
    <w:p w:rsidR="00161CE0" w:rsidRPr="008A6296" w:rsidRDefault="00161CE0" w:rsidP="00161CE0">
      <w:pPr>
        <w:numPr>
          <w:ilvl w:val="1"/>
          <w:numId w:val="10"/>
        </w:numPr>
        <w:spacing w:after="0" w:line="240" w:lineRule="auto"/>
        <w:textAlignment w:val="baseline"/>
        <w:rPr>
          <w:rFonts w:cs="Arial"/>
          <w:color w:val="000000"/>
          <w:lang w:val="nb-NO" w:eastAsia="nb-NO"/>
        </w:rPr>
      </w:pPr>
      <w:r w:rsidRPr="00854A73">
        <w:rPr>
          <w:rFonts w:cs="Arial"/>
          <w:color w:val="000000"/>
          <w:u w:val="single"/>
          <w:lang w:eastAsia="nb-NO"/>
        </w:rPr>
        <w:t>Bachelor</w:t>
      </w:r>
      <w:r w:rsidRPr="00854A73">
        <w:rPr>
          <w:rFonts w:cs="Arial"/>
          <w:color w:val="000000"/>
          <w:u w:val="single"/>
          <w:lang w:eastAsia="nb-NO"/>
        </w:rPr>
        <w:br/>
      </w:r>
      <w:r w:rsidRPr="00854A73">
        <w:rPr>
          <w:rFonts w:cs="Arial"/>
          <w:color w:val="000000"/>
          <w:lang w:eastAsia="nb-NO"/>
        </w:rPr>
        <w:t xml:space="preserve">Som det blir påpekt i den interne rapporten er det synd at studentene kun har et språkfag semesteret etter at de kommer tilbake fra den obligatoriske utvekslingen i tredje semester. </w:t>
      </w:r>
      <w:r w:rsidRPr="00854A73">
        <w:rPr>
          <w:rFonts w:eastAsia="MingLiU" w:cs="MingLiU"/>
          <w:color w:val="000000"/>
          <w:lang w:eastAsia="nb-NO"/>
        </w:rPr>
        <w:br/>
      </w:r>
      <w:r w:rsidRPr="00854A73">
        <w:rPr>
          <w:rFonts w:eastAsia="MingLiU" w:cs="MingLiU"/>
          <w:color w:val="000000"/>
          <w:lang w:eastAsia="nb-NO"/>
        </w:rPr>
        <w:br/>
      </w:r>
      <w:r w:rsidRPr="008A6296">
        <w:rPr>
          <w:rFonts w:cs="Arial"/>
          <w:color w:val="000000"/>
          <w:lang w:val="nb-NO" w:eastAsia="nb-NO"/>
        </w:rPr>
        <w:t xml:space="preserve">Et bredere fagtilbud, særlig innenfor områdestudier vil la studentene kunne skreddersy en grad som er mest mulig solid og spisset, noe som vil være med på å gi dem et mer solid grunnlag for videre masterstudier og arbeidsliv. Et samarbeid med BI om et bachelorgradsstudien i kinesisk med økonomifag vil også være et tiltak for å la studentene spesialisere seg innen en retning. Samtidig vil også kompetansen fra BI gjøre økonomi-delen av graden til studentene mer solid. Med en “dobbeltbakgrunn” fra både UiO og BI vil studentene også ha en bredere grad og flere muligheter videre. </w:t>
      </w:r>
      <w:r w:rsidRPr="008A6296">
        <w:rPr>
          <w:rFonts w:cs="Arial"/>
          <w:color w:val="000000"/>
          <w:lang w:val="nb-NO" w:eastAsia="nb-NO"/>
        </w:rPr>
        <w:br/>
      </w:r>
      <w:r w:rsidRPr="008A6296">
        <w:rPr>
          <w:rFonts w:cs="Arial"/>
          <w:color w:val="000000"/>
          <w:lang w:val="nb-NO" w:eastAsia="nb-NO"/>
        </w:rPr>
        <w:br/>
        <w:t xml:space="preserve">Det foreligger lite bakgrunnsmateriell på hvordan studentene i nyere semester selv har vurdert fagene på bachelornivå, og hvordan de selv føler at studiekvaliteten er, men synkende søkertall tyder på at grep er nødvendige. I studiekvalitetsrapporten fra 2014 står det f.eks. at man skal tilsette flere språklektorer for å kunne tilby undervisning i mindre grupper. Dette som et tiltak for å minske frafall. Hvordan har dette fungert i praksis? Frafallstallet fra 2012-kullet (uteksaminerte 2015) viser et litt lavere frafallstall enn for 2010- og 2011-kullet. Dette kan muligens tolkes som at tiltaket har fungert, men det kan også selvsagt være andre grunner til den lille nedgangen i frafall. </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cs="Arial"/>
          <w:color w:val="000000"/>
          <w:lang w:val="nb-NO" w:eastAsia="nb-NO"/>
        </w:rPr>
        <w:t xml:space="preserve">I emnerapporten for business-kinesisk (KIN2510) står det at studenter har rapportert inn ønsker om mer muntlig aktivtitet, men at samtidig er det bare de som er proaktive som får anledning til å øve nok. Mindre grupper vil nok både gi mer taletid til enkeltstudenter, samt gjøre det lettere å være proaktiv, særlig for studenter som er litt mer beskjedne. </w:t>
      </w:r>
      <w:r w:rsidRPr="008A6296">
        <w:rPr>
          <w:rFonts w:cs="Arial"/>
          <w:color w:val="000000"/>
          <w:lang w:val="nb-NO" w:eastAsia="nb-NO"/>
        </w:rPr>
        <w:br/>
      </w:r>
      <w:r w:rsidRPr="008A6296">
        <w:rPr>
          <w:rFonts w:cs="Arial"/>
          <w:color w:val="000000"/>
          <w:lang w:val="nb-NO" w:eastAsia="nb-NO"/>
        </w:rPr>
        <w:br/>
      </w:r>
    </w:p>
    <w:p w:rsidR="00161CE0" w:rsidRPr="008A6296" w:rsidRDefault="00161CE0" w:rsidP="00161CE0">
      <w:pPr>
        <w:numPr>
          <w:ilvl w:val="1"/>
          <w:numId w:val="10"/>
        </w:numPr>
        <w:spacing w:after="0" w:line="240" w:lineRule="auto"/>
        <w:textAlignment w:val="baseline"/>
        <w:rPr>
          <w:rFonts w:cs="Arial"/>
          <w:color w:val="000000"/>
          <w:lang w:val="nb-NO" w:eastAsia="nb-NO"/>
        </w:rPr>
      </w:pPr>
      <w:r w:rsidRPr="008A6296">
        <w:rPr>
          <w:rFonts w:cs="Arial"/>
          <w:color w:val="000000"/>
          <w:u w:val="single"/>
          <w:lang w:val="nb-NO" w:eastAsia="nb-NO"/>
        </w:rPr>
        <w:t>Master</w:t>
      </w:r>
      <w:r w:rsidRPr="008A6296">
        <w:rPr>
          <w:rFonts w:cs="Arial"/>
          <w:color w:val="000000"/>
          <w:u w:val="single"/>
          <w:lang w:val="nb-NO" w:eastAsia="nb-NO"/>
        </w:rPr>
        <w:br/>
      </w:r>
      <w:r w:rsidRPr="008A6296">
        <w:rPr>
          <w:rFonts w:cs="Arial"/>
          <w:color w:val="000000"/>
          <w:lang w:val="nb-NO" w:eastAsia="nb-NO"/>
        </w:rPr>
        <w:t xml:space="preserve">Fagtilbudet på masternivå virker å være relativt bra, men et bra utvalg fag under “elective courses,” samt innenfor valgene på tredje semester. Valget mellom 30- eller 60-poengs masteroppgave på EACH finnes ikke på CSP. Dette kan gjøre at noen studenter ikke får vist sitt fulle forskerpotensiale, eller får nok erfaring med å drive med egen forskning i løpet av mastergraden. En 30-poengs masteroppgave må nødvendigvis snevres mye inn tematisk, og jeg tror det vil være bra for utviklingen både av graden og for studentenes egen progresjon å kunne tilby en 60-poengs masteroppgave på begge masterprogrammene. Det er også trolig verdt å diskutere om en 30-poengs </w:t>
      </w:r>
      <w:r w:rsidRPr="008A6296">
        <w:rPr>
          <w:rFonts w:cs="Arial"/>
          <w:color w:val="000000"/>
          <w:lang w:val="nb-NO" w:eastAsia="nb-NO"/>
        </w:rPr>
        <w:lastRenderedPageBreak/>
        <w:t xml:space="preserve">oppgave er for kort, og om 60 poeng bør være obligatorisk på begge programmene. Det er selvsagt også veldig bra å tilby prosjektsemester på tredje semester, og/eller en innføring i forskningsmetode dette semesteret, og det er derfor mange avveininger som må taes om man skulle innføre obligatorisk 60-poengs masteroppgave. Kanskje man rett og slett må kutte i noen av valgfagene andre semester for å gi plass til mer forskning, i alle fall for de studentene som er motiverte, og som ønsker å gå videre i en forskerkarriere. </w:t>
      </w:r>
      <w:r w:rsidRPr="008A6296">
        <w:rPr>
          <w:rFonts w:eastAsia="MingLiU" w:cs="MingLiU"/>
          <w:color w:val="000000"/>
          <w:lang w:val="nb-NO" w:eastAsia="nb-NO"/>
        </w:rPr>
        <w:br/>
      </w:r>
      <w:r w:rsidRPr="008A6296">
        <w:rPr>
          <w:rFonts w:eastAsia="MingLiU" w:cs="MingLiU"/>
          <w:color w:val="000000"/>
          <w:lang w:val="nb-NO" w:eastAsia="nb-NO"/>
        </w:rPr>
        <w:br/>
      </w:r>
    </w:p>
    <w:p w:rsidR="00161CE0" w:rsidRPr="00854A73" w:rsidRDefault="00161CE0" w:rsidP="00161CE0">
      <w:pPr>
        <w:numPr>
          <w:ilvl w:val="0"/>
          <w:numId w:val="10"/>
        </w:numPr>
        <w:spacing w:after="0" w:line="240" w:lineRule="auto"/>
        <w:textAlignment w:val="baseline"/>
        <w:rPr>
          <w:rFonts w:cs="Arial"/>
          <w:b/>
          <w:bCs/>
          <w:color w:val="000000"/>
          <w:lang w:eastAsia="nb-NO"/>
        </w:rPr>
      </w:pPr>
      <w:r w:rsidRPr="00854A73">
        <w:rPr>
          <w:rFonts w:cs="Arial"/>
          <w:b/>
          <w:bCs/>
          <w:color w:val="000000"/>
          <w:lang w:eastAsia="nb-NO"/>
        </w:rPr>
        <w:t>Indikasjoner på god og sviktende kvalitet</w:t>
      </w:r>
    </w:p>
    <w:p w:rsidR="00161CE0" w:rsidRPr="008A6296" w:rsidRDefault="00161CE0" w:rsidP="00161CE0">
      <w:pPr>
        <w:numPr>
          <w:ilvl w:val="1"/>
          <w:numId w:val="11"/>
        </w:numPr>
        <w:spacing w:after="0" w:line="240" w:lineRule="auto"/>
        <w:textAlignment w:val="baseline"/>
        <w:rPr>
          <w:rFonts w:cs="Arial"/>
          <w:color w:val="000000"/>
          <w:lang w:val="nb-NO" w:eastAsia="nb-NO"/>
        </w:rPr>
      </w:pPr>
      <w:r w:rsidRPr="00854A73">
        <w:rPr>
          <w:rFonts w:cs="Arial"/>
          <w:color w:val="000000"/>
          <w:u w:val="single"/>
          <w:lang w:eastAsia="nb-NO"/>
        </w:rPr>
        <w:t>Bachelor</w:t>
      </w:r>
      <w:r w:rsidRPr="00854A73">
        <w:rPr>
          <w:rFonts w:cs="Arial"/>
          <w:color w:val="000000"/>
          <w:lang w:eastAsia="nb-NO"/>
        </w:rPr>
        <w:br/>
        <w:t xml:space="preserve">Som påpekt i den interne rapporten tyder frafall i søkertall, og frafall i løpet av studieløpet på at programmet ikke lenger er lite interessant for studentene. </w:t>
      </w:r>
      <w:r w:rsidRPr="008A6296">
        <w:rPr>
          <w:rFonts w:cs="Arial"/>
          <w:color w:val="000000"/>
          <w:lang w:val="nb-NO" w:eastAsia="nb-NO"/>
        </w:rPr>
        <w:t xml:space="preserve">Spørsmålet er jo da om det er sviktende kvalitet som ligger til grunn for dette, eller om det også/heller er andre grunner bak. For eksempel vil jeg tro at et lite fagtilbud (se over) vil påvirke søker- og frafallstall, uten at dette betyr sviktende kvalitet på programmet. </w:t>
      </w:r>
      <w:r w:rsidRPr="008A6296">
        <w:rPr>
          <w:rFonts w:eastAsia="MingLiU" w:cs="MingLiU"/>
          <w:color w:val="000000"/>
          <w:lang w:val="nb-NO" w:eastAsia="nb-NO"/>
        </w:rPr>
        <w:br/>
      </w:r>
      <w:r w:rsidRPr="008A6296">
        <w:rPr>
          <w:rFonts w:eastAsia="MingLiU" w:cs="MingLiU"/>
          <w:color w:val="000000"/>
          <w:lang w:val="nb-NO" w:eastAsia="nb-NO"/>
        </w:rPr>
        <w:br/>
      </w:r>
    </w:p>
    <w:p w:rsidR="00161CE0" w:rsidRPr="008A6296" w:rsidRDefault="00161CE0" w:rsidP="00161CE0">
      <w:pPr>
        <w:rPr>
          <w:rFonts w:eastAsia="Times New Roman" w:cs="Times New Roman"/>
          <w:lang w:val="nb-NO" w:eastAsia="nb-NO"/>
        </w:rPr>
      </w:pPr>
      <w:r w:rsidRPr="008A6296">
        <w:rPr>
          <w:rFonts w:eastAsia="Times New Roman" w:cs="Arial"/>
          <w:color w:val="000000"/>
          <w:u w:val="single"/>
          <w:lang w:val="nb-NO" w:eastAsia="nb-NO"/>
        </w:rPr>
        <w:t>Master</w:t>
      </w:r>
      <w:r w:rsidRPr="008A6296">
        <w:rPr>
          <w:rFonts w:eastAsia="Times New Roman" w:cs="Arial"/>
          <w:color w:val="000000"/>
          <w:u w:val="single"/>
          <w:lang w:val="nb-NO" w:eastAsia="nb-NO"/>
        </w:rPr>
        <w:br/>
      </w:r>
      <w:r w:rsidRPr="008A6296">
        <w:rPr>
          <w:rFonts w:eastAsia="Times New Roman" w:cs="Arial"/>
          <w:color w:val="000000"/>
          <w:lang w:val="nb-NO" w:eastAsia="nb-NO"/>
        </w:rPr>
        <w:t>Masterprogrammene ser ut til å ha en ok gjennomføringsgrad, selv om det også her er frafall.</w:t>
      </w:r>
      <w:r w:rsidRPr="008A6296">
        <w:rPr>
          <w:rFonts w:eastAsia="MingLiU" w:cs="MingLiU"/>
          <w:color w:val="000000"/>
          <w:lang w:val="nb-NO" w:eastAsia="nb-NO"/>
        </w:rPr>
        <w:br/>
      </w:r>
      <w:r w:rsidRPr="008A6296">
        <w:rPr>
          <w:rFonts w:eastAsia="MingLiU" w:cs="MingLiU"/>
          <w:color w:val="000000"/>
          <w:lang w:val="nb-NO" w:eastAsia="nb-NO"/>
        </w:rPr>
        <w:br/>
      </w:r>
      <w:r w:rsidRPr="008A6296">
        <w:rPr>
          <w:rFonts w:eastAsia="Times New Roman" w:cs="Arial"/>
          <w:color w:val="000000"/>
          <w:lang w:val="nb-NO" w:eastAsia="nb-NO"/>
        </w:rPr>
        <w:t xml:space="preserve">Basert på de periodiske emnerapportene som er vedlagt i grunnlagsmaterialet for denne rapporten er det vanskelig å få studentene til å vurdere emnene, og det materialet som finnes av studentrapportering er så lite at det er vanskelig å trekke konklusjoner fra dette. I emnerapporten for EAST4504 står det at studentene selv har ønsket flere seminarer og å presentere mer selv på seminarene. Kanskje han dette bli tolket som et tegn på at studentene ønsker mer selvstendig arbeid og mer innvirkning på faglig innhold. </w:t>
      </w:r>
    </w:p>
    <w:p w:rsidR="00161CE0" w:rsidRPr="008A6296" w:rsidRDefault="00161CE0" w:rsidP="00161CE0">
      <w:pPr>
        <w:rPr>
          <w:lang w:val="nb-NO"/>
        </w:rPr>
      </w:pPr>
    </w:p>
    <w:p w:rsidR="00F11E74" w:rsidRPr="008A6296" w:rsidRDefault="00F11E74">
      <w:pPr>
        <w:rPr>
          <w:lang w:val="nb-NO"/>
        </w:rPr>
      </w:pPr>
      <w:r w:rsidRPr="008A6296">
        <w:rPr>
          <w:lang w:val="nb-NO"/>
        </w:rPr>
        <w:br w:type="page"/>
      </w:r>
    </w:p>
    <w:p w:rsidR="00F11E74" w:rsidRPr="008A6296" w:rsidRDefault="009B4DDC" w:rsidP="005A3B14">
      <w:pPr>
        <w:spacing w:after="0"/>
        <w:ind w:hanging="360"/>
        <w:rPr>
          <w:b/>
          <w:lang w:val="nb-NO"/>
        </w:rPr>
      </w:pPr>
      <w:r>
        <w:rPr>
          <w:b/>
          <w:lang w:val="nb-NO"/>
        </w:rPr>
        <w:lastRenderedPageBreak/>
        <w:t>INDSPIL FRA DEN AKADEMISKE REPRE</w:t>
      </w:r>
      <w:r w:rsidR="00F11E74" w:rsidRPr="008A6296">
        <w:rPr>
          <w:b/>
          <w:lang w:val="nb-NO"/>
        </w:rPr>
        <w:t>SENTANT</w:t>
      </w:r>
      <w:r>
        <w:rPr>
          <w:b/>
          <w:lang w:val="nb-NO"/>
        </w:rPr>
        <w:t>EN</w:t>
      </w:r>
      <w:r w:rsidR="00F11E74" w:rsidRPr="008A6296">
        <w:rPr>
          <w:b/>
          <w:lang w:val="nb-NO"/>
        </w:rPr>
        <w:t>/Stig Thøgersen</w:t>
      </w:r>
    </w:p>
    <w:p w:rsidR="00F11E74" w:rsidRPr="008A6296" w:rsidRDefault="00F11E74" w:rsidP="005A3B14">
      <w:pPr>
        <w:spacing w:after="0"/>
        <w:ind w:hanging="360"/>
        <w:rPr>
          <w:lang w:val="nb-NO"/>
        </w:rPr>
      </w:pPr>
    </w:p>
    <w:p w:rsidR="005A3B14" w:rsidRPr="00C33F34" w:rsidRDefault="00C33F34" w:rsidP="00C33F34">
      <w:pPr>
        <w:spacing w:after="0"/>
        <w:ind w:hanging="360"/>
        <w:rPr>
          <w:lang w:val="nb-NO"/>
        </w:rPr>
      </w:pPr>
      <w:r>
        <w:rPr>
          <w:lang w:val="nb-NO"/>
        </w:rPr>
        <w:t>Den akademiske representanten</w:t>
      </w:r>
      <w:r w:rsidR="00F11E74">
        <w:rPr>
          <w:lang w:val="nb-NO"/>
        </w:rPr>
        <w:t>, Stig Thøgersen er dr.phil. og professor i Kinastudier på Aarhus Universitet</w:t>
      </w:r>
      <w:r w:rsidR="00E33216">
        <w:rPr>
          <w:lang w:val="nb-NO"/>
        </w:rPr>
        <w:t>.</w:t>
      </w:r>
      <w:r>
        <w:rPr>
          <w:lang w:val="nb-NO"/>
        </w:rPr>
        <w:t xml:space="preserve"> Han har undervist i både språkli</w:t>
      </w:r>
      <w:r w:rsidR="00E33216">
        <w:rPr>
          <w:lang w:val="nb-NO"/>
        </w:rPr>
        <w:t xml:space="preserve">ge og </w:t>
      </w:r>
      <w:r>
        <w:rPr>
          <w:lang w:val="nb-NO"/>
        </w:rPr>
        <w:t>samfunnsvitenskapelige fag i Kinastudier og har deltatt i en lang re</w:t>
      </w:r>
      <w:r w:rsidR="00E33216">
        <w:rPr>
          <w:lang w:val="nb-NO"/>
        </w:rPr>
        <w:t>kke akademiske komiteer på feltet</w:t>
      </w:r>
      <w:r>
        <w:rPr>
          <w:lang w:val="nb-NO"/>
        </w:rPr>
        <w:t>, på nordisk og europe</w:t>
      </w:r>
      <w:r w:rsidR="00E33216">
        <w:rPr>
          <w:lang w:val="nb-NO"/>
        </w:rPr>
        <w:t>isk plan.</w:t>
      </w:r>
    </w:p>
    <w:p w:rsidR="005A3B14" w:rsidRPr="008A6296" w:rsidRDefault="005A3B14" w:rsidP="005A3B14">
      <w:pPr>
        <w:spacing w:after="0"/>
        <w:ind w:hanging="360"/>
        <w:rPr>
          <w:rFonts w:eastAsia="Times New Roman" w:cs="Arial"/>
          <w:b/>
          <w:bCs/>
          <w:color w:val="000000"/>
          <w:lang w:val="nb-NO"/>
        </w:rPr>
      </w:pPr>
    </w:p>
    <w:p w:rsidR="005A3B14" w:rsidRPr="00D80B0F" w:rsidRDefault="005A3B14" w:rsidP="00877733">
      <w:pPr>
        <w:spacing w:after="0"/>
        <w:ind w:left="360" w:hanging="360"/>
        <w:rPr>
          <w:rFonts w:eastAsia="Times New Roman" w:cs="Times New Roman"/>
        </w:rPr>
      </w:pPr>
      <w:r w:rsidRPr="00D80B0F">
        <w:rPr>
          <w:rFonts w:eastAsia="Times New Roman" w:cs="Arial"/>
          <w:b/>
          <w:bCs/>
          <w:color w:val="000000"/>
        </w:rPr>
        <w:t>1.</w:t>
      </w:r>
      <w:r w:rsidRPr="00D80B0F">
        <w:rPr>
          <w:rFonts w:eastAsia="Times New Roman" w:cs="Arial"/>
          <w:color w:val="000000"/>
        </w:rPr>
        <w:t xml:space="preserve">       </w:t>
      </w:r>
      <w:r w:rsidRPr="00D80B0F">
        <w:rPr>
          <w:rFonts w:eastAsia="Times New Roman" w:cs="Arial"/>
          <w:b/>
          <w:bCs/>
          <w:color w:val="000000"/>
        </w:rPr>
        <w:t>Studieretningens læringsmål</w:t>
      </w:r>
    </w:p>
    <w:p w:rsidR="005A3B14" w:rsidRPr="00D80B0F" w:rsidRDefault="005A3B14" w:rsidP="005A3B14">
      <w:pPr>
        <w:spacing w:after="0"/>
        <w:rPr>
          <w:rFonts w:eastAsia="Times New Roman" w:cs="Times New Roman"/>
        </w:rPr>
      </w:pPr>
    </w:p>
    <w:p w:rsidR="005A3B14" w:rsidRPr="00D80B0F" w:rsidRDefault="005A3B14" w:rsidP="005A3B14">
      <w:pPr>
        <w:pStyle w:val="ListParagraph"/>
        <w:numPr>
          <w:ilvl w:val="0"/>
          <w:numId w:val="12"/>
        </w:numPr>
        <w:spacing w:after="0" w:line="276" w:lineRule="auto"/>
        <w:rPr>
          <w:rFonts w:eastAsia="Times New Roman" w:cs="Arial"/>
          <w:b/>
          <w:bCs/>
          <w:color w:val="000000"/>
        </w:rPr>
      </w:pPr>
      <w:r w:rsidRPr="00D80B0F">
        <w:rPr>
          <w:rFonts w:eastAsia="Times New Roman" w:cs="Arial"/>
          <w:b/>
          <w:bCs/>
          <w:color w:val="000000"/>
        </w:rPr>
        <w:t>Rekruttering og præsentation.</w:t>
      </w:r>
    </w:p>
    <w:p w:rsidR="005A3B14" w:rsidRPr="008A6296" w:rsidRDefault="00102788" w:rsidP="00E33216">
      <w:pPr>
        <w:pStyle w:val="ListParagraph"/>
        <w:spacing w:after="0"/>
        <w:ind w:left="708"/>
        <w:rPr>
          <w:rFonts w:eastAsia="Times New Roman" w:cs="Times New Roman"/>
          <w:lang w:val="nb-NO"/>
        </w:rPr>
      </w:pPr>
      <w:r>
        <w:rPr>
          <w:rFonts w:eastAsia="Times New Roman" w:cs="Times New Roman"/>
          <w:lang w:val="nb-NO"/>
        </w:rPr>
        <w:t>Den reviderte presentasjonen</w:t>
      </w:r>
      <w:r w:rsidR="005A3B14" w:rsidRPr="008A6296">
        <w:rPr>
          <w:rFonts w:eastAsia="Times New Roman" w:cs="Times New Roman"/>
          <w:lang w:val="nb-NO"/>
        </w:rPr>
        <w:t xml:space="preserve"> på nettet under </w:t>
      </w:r>
      <w:r w:rsidR="005A3B14" w:rsidRPr="008A6296">
        <w:rPr>
          <w:rFonts w:eastAsia="Times New Roman" w:cs="Times New Roman"/>
          <w:i/>
          <w:lang w:val="nb-NO"/>
        </w:rPr>
        <w:t>Hvorfor velge denne retningen?</w:t>
      </w:r>
      <w:r>
        <w:rPr>
          <w:rFonts w:eastAsia="Times New Roman" w:cs="Times New Roman"/>
          <w:lang w:val="nb-NO"/>
        </w:rPr>
        <w:t xml:space="preserve"> av</w:t>
      </w:r>
      <w:r w:rsidR="005A3B14" w:rsidRPr="008A6296">
        <w:rPr>
          <w:rFonts w:eastAsia="Times New Roman" w:cs="Times New Roman"/>
          <w:lang w:val="nb-NO"/>
        </w:rPr>
        <w:t>spe</w:t>
      </w:r>
      <w:r>
        <w:rPr>
          <w:rFonts w:eastAsia="Times New Roman" w:cs="Times New Roman"/>
          <w:lang w:val="nb-NO"/>
        </w:rPr>
        <w:t>i</w:t>
      </w:r>
      <w:r w:rsidR="005A3B14" w:rsidRPr="008A6296">
        <w:rPr>
          <w:rFonts w:eastAsia="Times New Roman" w:cs="Times New Roman"/>
          <w:lang w:val="nb-NO"/>
        </w:rPr>
        <w:t>ler fint bredden i studieprogrammet og den virker umiddelbar</w:t>
      </w:r>
      <w:r>
        <w:rPr>
          <w:rFonts w:eastAsia="Times New Roman" w:cs="Times New Roman"/>
          <w:lang w:val="nb-NO"/>
        </w:rPr>
        <w:t>t tilgjengelig for potensielle søkere</w:t>
      </w:r>
      <w:r w:rsidR="007058AC" w:rsidRPr="008A6296">
        <w:rPr>
          <w:rFonts w:eastAsia="Times New Roman" w:cs="Times New Roman"/>
          <w:lang w:val="nb-NO"/>
        </w:rPr>
        <w:t>, s</w:t>
      </w:r>
      <w:r>
        <w:rPr>
          <w:rFonts w:eastAsia="Times New Roman" w:cs="Times New Roman"/>
          <w:lang w:val="nb-NO"/>
        </w:rPr>
        <w:t>om Malene Bøyum også understreke</w:t>
      </w:r>
      <w:r w:rsidR="007058AC" w:rsidRPr="008A6296">
        <w:rPr>
          <w:rFonts w:eastAsia="Times New Roman" w:cs="Times New Roman"/>
          <w:lang w:val="nb-NO"/>
        </w:rPr>
        <w:t>r</w:t>
      </w:r>
      <w:r w:rsidR="005A3B14" w:rsidRPr="008A6296">
        <w:rPr>
          <w:rFonts w:eastAsia="Times New Roman" w:cs="Times New Roman"/>
          <w:lang w:val="nb-NO"/>
        </w:rPr>
        <w:t xml:space="preserve">. </w:t>
      </w:r>
      <w:r>
        <w:rPr>
          <w:rFonts w:eastAsia="Times New Roman" w:cs="Times New Roman"/>
          <w:lang w:val="nb-NO"/>
        </w:rPr>
        <w:t xml:space="preserve">Muligens </w:t>
      </w:r>
      <w:r w:rsidR="005A3B14" w:rsidRPr="008A6296">
        <w:rPr>
          <w:rFonts w:eastAsia="Times New Roman" w:cs="Times New Roman"/>
          <w:lang w:val="nb-NO"/>
        </w:rPr>
        <w:t>kunne den grun</w:t>
      </w:r>
      <w:r>
        <w:rPr>
          <w:rFonts w:eastAsia="Times New Roman" w:cs="Times New Roman"/>
          <w:lang w:val="nb-NO"/>
        </w:rPr>
        <w:t>n</w:t>
      </w:r>
      <w:r w:rsidR="005A3B14" w:rsidRPr="008A6296">
        <w:rPr>
          <w:rFonts w:eastAsia="Times New Roman" w:cs="Times New Roman"/>
          <w:lang w:val="nb-NO"/>
        </w:rPr>
        <w:t>forståelse</w:t>
      </w:r>
      <w:r>
        <w:rPr>
          <w:rFonts w:eastAsia="Times New Roman" w:cs="Times New Roman"/>
          <w:lang w:val="nb-NO"/>
        </w:rPr>
        <w:t>n, som ligger bak, gjøres enda</w:t>
      </w:r>
      <w:r w:rsidR="005A3B14" w:rsidRPr="008A6296">
        <w:rPr>
          <w:rFonts w:eastAsia="Times New Roman" w:cs="Times New Roman"/>
          <w:lang w:val="nb-NO"/>
        </w:rPr>
        <w:t xml:space="preserve"> tydeligere. Hvorfor skal man </w:t>
      </w:r>
      <w:r>
        <w:rPr>
          <w:rFonts w:eastAsia="Times New Roman" w:cs="Times New Roman"/>
          <w:lang w:val="nb-NO"/>
        </w:rPr>
        <w:t xml:space="preserve">både vite noe </w:t>
      </w:r>
      <w:r w:rsidR="005A3B14" w:rsidRPr="008A6296">
        <w:rPr>
          <w:rFonts w:eastAsia="Times New Roman" w:cs="Times New Roman"/>
          <w:lang w:val="nb-NO"/>
        </w:rPr>
        <w:t>om gammel poesi, Xi Ji</w:t>
      </w:r>
      <w:r>
        <w:rPr>
          <w:rFonts w:eastAsia="Times New Roman" w:cs="Times New Roman"/>
          <w:lang w:val="nb-NO"/>
        </w:rPr>
        <w:t>npings taler og business? Det he</w:t>
      </w:r>
      <w:r w:rsidR="005A3B14" w:rsidRPr="008A6296">
        <w:rPr>
          <w:rFonts w:eastAsia="Times New Roman" w:cs="Times New Roman"/>
          <w:lang w:val="nb-NO"/>
        </w:rPr>
        <w:t xml:space="preserve">nger sammen med en bestemt holistisk </w:t>
      </w:r>
      <w:r>
        <w:rPr>
          <w:rFonts w:eastAsia="Times New Roman" w:cs="Times New Roman"/>
          <w:lang w:val="nb-NO"/>
        </w:rPr>
        <w:t>tradisjon fra språkbaserte</w:t>
      </w:r>
      <w:r w:rsidR="005A3B14" w:rsidRPr="008A6296">
        <w:rPr>
          <w:rFonts w:eastAsia="Times New Roman" w:cs="Times New Roman"/>
          <w:lang w:val="nb-NO"/>
        </w:rPr>
        <w:t xml:space="preserve"> område</w:t>
      </w:r>
      <w:r>
        <w:rPr>
          <w:rFonts w:eastAsia="Times New Roman" w:cs="Times New Roman"/>
          <w:lang w:val="nb-NO"/>
        </w:rPr>
        <w:t>studier, som godt kunne tydeliggjøres. Presentasj</w:t>
      </w:r>
      <w:r w:rsidR="005A3B14" w:rsidRPr="008A6296">
        <w:rPr>
          <w:rFonts w:eastAsia="Times New Roman" w:cs="Times New Roman"/>
          <w:lang w:val="nb-NO"/>
        </w:rPr>
        <w:t>onen fokuserer des</w:t>
      </w:r>
      <w:r w:rsidR="00D06A5D">
        <w:rPr>
          <w:rFonts w:eastAsia="Times New Roman" w:cs="Times New Roman"/>
          <w:lang w:val="nb-NO"/>
        </w:rPr>
        <w:t>suten meget på viten og kunnskap,</w:t>
      </w:r>
      <w:r w:rsidR="005A3B14" w:rsidRPr="008A6296">
        <w:rPr>
          <w:rFonts w:eastAsia="Times New Roman" w:cs="Times New Roman"/>
          <w:lang w:val="nb-NO"/>
        </w:rPr>
        <w:t xml:space="preserve"> og mindre</w:t>
      </w:r>
      <w:r w:rsidR="00D06A5D">
        <w:rPr>
          <w:rFonts w:eastAsia="Times New Roman" w:cs="Times New Roman"/>
          <w:lang w:val="nb-NO"/>
        </w:rPr>
        <w:t xml:space="preserve"> på, hva</w:t>
      </w:r>
      <w:r w:rsidR="005A3B14" w:rsidRPr="008A6296">
        <w:rPr>
          <w:rFonts w:eastAsia="Times New Roman" w:cs="Times New Roman"/>
          <w:lang w:val="nb-NO"/>
        </w:rPr>
        <w:t xml:space="preserve"> kandidate</w:t>
      </w:r>
      <w:r w:rsidR="00D06A5D">
        <w:rPr>
          <w:rFonts w:eastAsia="Times New Roman" w:cs="Times New Roman"/>
          <w:lang w:val="nb-NO"/>
        </w:rPr>
        <w:t>ne kan utrette. Er det mulig å presisere følgende utmerke</w:t>
      </w:r>
      <w:r w:rsidR="005A3B14" w:rsidRPr="008A6296">
        <w:rPr>
          <w:rFonts w:eastAsia="Times New Roman" w:cs="Times New Roman"/>
          <w:lang w:val="nb-NO"/>
        </w:rPr>
        <w:t xml:space="preserve">de formulering? </w:t>
      </w:r>
      <w:r w:rsidR="00D06A5D">
        <w:rPr>
          <w:rFonts w:eastAsia="Times New Roman" w:cs="Times New Roman"/>
          <w:lang w:val="nb-NO"/>
        </w:rPr>
        <w:t xml:space="preserve"> </w:t>
      </w:r>
      <w:r w:rsidR="005A3B14" w:rsidRPr="008A6296">
        <w:rPr>
          <w:rFonts w:eastAsia="Times New Roman" w:cs="Times New Roman"/>
          <w:lang w:val="nb-NO"/>
        </w:rPr>
        <w:t>”Med en bachelorgrad i Kinesisk med Kina-studier står du klar til å møte Kina på egne bein!”</w:t>
      </w:r>
    </w:p>
    <w:p w:rsidR="005A3B14" w:rsidRPr="008A6296" w:rsidRDefault="005A3B14" w:rsidP="00E33216">
      <w:pPr>
        <w:pStyle w:val="ListParagraph"/>
        <w:spacing w:after="0"/>
        <w:ind w:left="708"/>
        <w:rPr>
          <w:rFonts w:eastAsia="Times New Roman" w:cs="Times New Roman"/>
          <w:lang w:val="nb-NO"/>
        </w:rPr>
      </w:pPr>
    </w:p>
    <w:p w:rsidR="005A3B14" w:rsidRPr="008A6296" w:rsidRDefault="0046082F" w:rsidP="00E33216">
      <w:pPr>
        <w:pStyle w:val="ListParagraph"/>
        <w:spacing w:after="0"/>
        <w:ind w:left="708"/>
        <w:rPr>
          <w:rFonts w:eastAsia="Times New Roman" w:cs="Times New Roman"/>
          <w:lang w:val="nb-NO"/>
        </w:rPr>
      </w:pPr>
      <w:r>
        <w:rPr>
          <w:rFonts w:eastAsia="Times New Roman" w:cs="Times New Roman"/>
          <w:lang w:val="nb-NO"/>
        </w:rPr>
        <w:t>Tver</w:t>
      </w:r>
      <w:r w:rsidR="005A3B14" w:rsidRPr="008A6296">
        <w:rPr>
          <w:rFonts w:eastAsia="Times New Roman" w:cs="Times New Roman"/>
          <w:lang w:val="nb-NO"/>
        </w:rPr>
        <w:t>rkulturel</w:t>
      </w:r>
      <w:r>
        <w:rPr>
          <w:rFonts w:eastAsia="Times New Roman" w:cs="Times New Roman"/>
          <w:lang w:val="nb-NO"/>
        </w:rPr>
        <w:t>l kommunikasjon inngår ikke eksplisitt som læringsmål. Ut over at kandidate</w:t>
      </w:r>
      <w:r w:rsidR="005A3B14" w:rsidRPr="008A6296">
        <w:rPr>
          <w:rFonts w:eastAsia="Times New Roman" w:cs="Times New Roman"/>
          <w:lang w:val="nb-NO"/>
        </w:rPr>
        <w:t>ne kan snakke, forstå, lese og skrive moderne standard kinesisk” (fra: Hva lærer du?), er det også relevant</w:t>
      </w:r>
      <w:r>
        <w:rPr>
          <w:rFonts w:eastAsia="Times New Roman" w:cs="Times New Roman"/>
          <w:lang w:val="nb-NO"/>
        </w:rPr>
        <w:t xml:space="preserve"> at de ved noe</w:t>
      </w:r>
      <w:r w:rsidR="005A3B14" w:rsidRPr="008A6296">
        <w:rPr>
          <w:rFonts w:eastAsia="Times New Roman" w:cs="Times New Roman"/>
          <w:lang w:val="nb-NO"/>
        </w:rPr>
        <w:t xml:space="preserve"> om, hvilke problemer der kan op</w:t>
      </w:r>
      <w:r>
        <w:rPr>
          <w:rFonts w:eastAsia="Times New Roman" w:cs="Times New Roman"/>
          <w:lang w:val="nb-NO"/>
        </w:rPr>
        <w:t>pstå i kommunikasj</w:t>
      </w:r>
      <w:r w:rsidR="005A3B14" w:rsidRPr="008A6296">
        <w:rPr>
          <w:rFonts w:eastAsia="Times New Roman" w:cs="Times New Roman"/>
          <w:lang w:val="nb-NO"/>
        </w:rPr>
        <w:t xml:space="preserve">onen, og at </w:t>
      </w:r>
      <w:r>
        <w:rPr>
          <w:rFonts w:eastAsia="Times New Roman" w:cs="Times New Roman"/>
          <w:lang w:val="nb-NO"/>
        </w:rPr>
        <w:t>de kan formidle disse problemene til andre. Tver</w:t>
      </w:r>
      <w:r w:rsidR="005A3B14" w:rsidRPr="008A6296">
        <w:rPr>
          <w:rFonts w:eastAsia="Times New Roman" w:cs="Times New Roman"/>
          <w:lang w:val="nb-NO"/>
        </w:rPr>
        <w:t>rkulture</w:t>
      </w:r>
      <w:r>
        <w:rPr>
          <w:rFonts w:eastAsia="Times New Roman" w:cs="Times New Roman"/>
          <w:lang w:val="nb-NO"/>
        </w:rPr>
        <w:t>ll kommunikasj</w:t>
      </w:r>
      <w:r w:rsidR="005A3B14" w:rsidRPr="008A6296">
        <w:rPr>
          <w:rFonts w:eastAsia="Times New Roman" w:cs="Times New Roman"/>
          <w:lang w:val="nb-NO"/>
        </w:rPr>
        <w:t xml:space="preserve">on kunne evt. også </w:t>
      </w:r>
      <w:r>
        <w:rPr>
          <w:rFonts w:eastAsia="Times New Roman" w:cs="Times New Roman"/>
          <w:lang w:val="nb-NO"/>
        </w:rPr>
        <w:t>tilføyes på nivå</w:t>
      </w:r>
      <w:r w:rsidR="005A3B14" w:rsidRPr="008A6296">
        <w:rPr>
          <w:rFonts w:eastAsia="Times New Roman" w:cs="Times New Roman"/>
          <w:lang w:val="nb-NO"/>
        </w:rPr>
        <w:t>et ”Generell kompetanse”</w:t>
      </w:r>
      <w:r>
        <w:rPr>
          <w:rFonts w:eastAsia="Times New Roman" w:cs="Times New Roman"/>
          <w:lang w:val="nb-NO"/>
        </w:rPr>
        <w:t>, da analysemodeller og verktøye</w:t>
      </w:r>
      <w:r w:rsidR="005A3B14" w:rsidRPr="008A6296">
        <w:rPr>
          <w:rFonts w:eastAsia="Times New Roman" w:cs="Times New Roman"/>
          <w:lang w:val="nb-NO"/>
        </w:rPr>
        <w:t>r ikke er bundet til Kina/kinesisk. Dette element</w:t>
      </w:r>
      <w:r>
        <w:rPr>
          <w:rFonts w:eastAsia="Times New Roman" w:cs="Times New Roman"/>
          <w:lang w:val="nb-NO"/>
        </w:rPr>
        <w:t>et inn</w:t>
      </w:r>
      <w:r w:rsidR="005A3B14" w:rsidRPr="008A6296">
        <w:rPr>
          <w:rFonts w:eastAsia="Times New Roman" w:cs="Times New Roman"/>
          <w:lang w:val="nb-NO"/>
        </w:rPr>
        <w:t xml:space="preserve">går sikkert </w:t>
      </w:r>
      <w:r>
        <w:rPr>
          <w:rFonts w:eastAsia="Times New Roman" w:cs="Times New Roman"/>
          <w:lang w:val="nb-NO"/>
        </w:rPr>
        <w:t>allerede i språk</w:t>
      </w:r>
      <w:r w:rsidR="005A3B14" w:rsidRPr="008A6296">
        <w:rPr>
          <w:rFonts w:eastAsia="Times New Roman" w:cs="Times New Roman"/>
          <w:lang w:val="nb-NO"/>
        </w:rPr>
        <w:t>undervisningen, men det kunne tydeligg</w:t>
      </w:r>
      <w:r>
        <w:rPr>
          <w:rFonts w:eastAsia="Times New Roman" w:cs="Times New Roman"/>
          <w:lang w:val="nb-NO"/>
        </w:rPr>
        <w:t>j</w:t>
      </w:r>
      <w:r w:rsidR="005A3B14" w:rsidRPr="008A6296">
        <w:rPr>
          <w:rFonts w:eastAsia="Times New Roman" w:cs="Times New Roman"/>
          <w:lang w:val="nb-NO"/>
        </w:rPr>
        <w:t>øres i beskrivelsen, da den</w:t>
      </w:r>
      <w:r>
        <w:rPr>
          <w:rFonts w:eastAsia="Times New Roman" w:cs="Times New Roman"/>
          <w:lang w:val="nb-NO"/>
        </w:rPr>
        <w:t>ne kompetanse er viktig i mange jobber.</w:t>
      </w:r>
    </w:p>
    <w:p w:rsidR="005A3B14" w:rsidRPr="008A6296" w:rsidRDefault="005A3B14" w:rsidP="00E33216">
      <w:pPr>
        <w:pStyle w:val="ListParagraph"/>
        <w:spacing w:after="0"/>
        <w:ind w:left="708"/>
        <w:rPr>
          <w:rFonts w:eastAsia="Times New Roman" w:cs="Times New Roman"/>
          <w:lang w:val="nb-NO"/>
        </w:rPr>
      </w:pPr>
    </w:p>
    <w:p w:rsidR="005A3B14" w:rsidRPr="00E10144" w:rsidRDefault="005A3B14" w:rsidP="00E33216">
      <w:pPr>
        <w:pStyle w:val="ListParagraph"/>
        <w:spacing w:after="0"/>
        <w:ind w:left="708"/>
        <w:rPr>
          <w:rFonts w:eastAsia="Times New Roman" w:cs="Times New Roman"/>
          <w:lang w:val="nb-NO"/>
        </w:rPr>
      </w:pPr>
      <w:r w:rsidRPr="008A6296">
        <w:rPr>
          <w:rFonts w:eastAsia="Times New Roman" w:cs="Times New Roman"/>
          <w:lang w:val="nb-NO"/>
        </w:rPr>
        <w:t xml:space="preserve">Under </w:t>
      </w:r>
      <w:r w:rsidRPr="008A6296">
        <w:rPr>
          <w:rFonts w:eastAsia="Times New Roman" w:cs="Times New Roman"/>
          <w:i/>
          <w:lang w:val="nb-NO"/>
        </w:rPr>
        <w:t>Jobb og videre studier</w:t>
      </w:r>
      <w:r w:rsidRPr="008A6296">
        <w:rPr>
          <w:rFonts w:eastAsia="Times New Roman" w:cs="Times New Roman"/>
          <w:lang w:val="nb-NO"/>
        </w:rPr>
        <w:t xml:space="preserve"> kan det ikke v</w:t>
      </w:r>
      <w:r w:rsidR="00E10144">
        <w:rPr>
          <w:rFonts w:eastAsia="Times New Roman" w:cs="Times New Roman"/>
          <w:lang w:val="nb-NO"/>
        </w:rPr>
        <w:t>ære tilfredsstillende for potensielle studenter</w:t>
      </w:r>
      <w:r w:rsidRPr="008A6296">
        <w:rPr>
          <w:rFonts w:eastAsia="Times New Roman" w:cs="Times New Roman"/>
          <w:lang w:val="nb-NO"/>
        </w:rPr>
        <w:t>, at de får en generel</w:t>
      </w:r>
      <w:r w:rsidR="00E10144">
        <w:rPr>
          <w:rFonts w:eastAsia="Times New Roman" w:cs="Times New Roman"/>
          <w:lang w:val="nb-NO"/>
        </w:rPr>
        <w:t>l liste over hva kandidater fra HF arbei</w:t>
      </w:r>
      <w:r w:rsidRPr="008A6296">
        <w:rPr>
          <w:rFonts w:eastAsia="Times New Roman" w:cs="Times New Roman"/>
          <w:lang w:val="nb-NO"/>
        </w:rPr>
        <w:t xml:space="preserve">der med. </w:t>
      </w:r>
      <w:r w:rsidRPr="00E10144">
        <w:rPr>
          <w:rFonts w:eastAsia="Times New Roman" w:cs="Times New Roman"/>
          <w:lang w:val="nb-NO"/>
        </w:rPr>
        <w:t>Her burde der v</w:t>
      </w:r>
      <w:r w:rsidR="00C4423D">
        <w:rPr>
          <w:rFonts w:eastAsia="Times New Roman" w:cs="Times New Roman"/>
          <w:lang w:val="nb-NO"/>
        </w:rPr>
        <w:t>ære eksempler på Kina-kandidatenes</w:t>
      </w:r>
      <w:r w:rsidRPr="00E10144">
        <w:rPr>
          <w:rFonts w:eastAsia="Times New Roman" w:cs="Times New Roman"/>
          <w:lang w:val="nb-NO"/>
        </w:rPr>
        <w:t xml:space="preserve"> </w:t>
      </w:r>
      <w:r w:rsidR="00C4423D">
        <w:rPr>
          <w:rFonts w:eastAsia="Times New Roman" w:cs="Times New Roman"/>
          <w:lang w:val="nb-NO"/>
        </w:rPr>
        <w:t>yrkesmuligheter.</w:t>
      </w:r>
    </w:p>
    <w:p w:rsidR="005A3B14" w:rsidRPr="00E10144" w:rsidRDefault="005A3B14" w:rsidP="00E33216">
      <w:pPr>
        <w:spacing w:after="0"/>
        <w:rPr>
          <w:rFonts w:eastAsia="Times New Roman" w:cs="Times New Roman"/>
          <w:lang w:val="nb-NO"/>
        </w:rPr>
      </w:pPr>
    </w:p>
    <w:p w:rsidR="005A3B14" w:rsidRPr="00D80B0F" w:rsidRDefault="005A3B14" w:rsidP="005A3B14">
      <w:pPr>
        <w:pStyle w:val="ListParagraph"/>
        <w:numPr>
          <w:ilvl w:val="0"/>
          <w:numId w:val="12"/>
        </w:numPr>
        <w:spacing w:after="0" w:line="276" w:lineRule="auto"/>
        <w:rPr>
          <w:rFonts w:eastAsia="Times New Roman" w:cs="Arial"/>
          <w:b/>
          <w:bCs/>
          <w:color w:val="000000"/>
        </w:rPr>
      </w:pPr>
      <w:r w:rsidRPr="00D80B0F">
        <w:rPr>
          <w:rFonts w:eastAsia="Times New Roman" w:cs="Arial"/>
          <w:b/>
          <w:bCs/>
          <w:color w:val="000000"/>
        </w:rPr>
        <w:t>BA i Kina-studier</w:t>
      </w:r>
    </w:p>
    <w:p w:rsidR="005A3B14" w:rsidRDefault="00120BA7" w:rsidP="00120BA7">
      <w:pPr>
        <w:pStyle w:val="ListParagraph"/>
        <w:spacing w:after="0"/>
        <w:ind w:left="708"/>
        <w:rPr>
          <w:rFonts w:eastAsia="Times New Roman" w:cs="Arial"/>
          <w:color w:val="000000"/>
          <w:lang w:val="nb-NO"/>
        </w:rPr>
      </w:pPr>
      <w:r>
        <w:rPr>
          <w:rFonts w:eastAsia="Times New Roman" w:cs="Arial"/>
          <w:color w:val="000000"/>
          <w:lang w:val="nb-NO"/>
        </w:rPr>
        <w:t>Opplæring</w:t>
      </w:r>
      <w:r w:rsidR="00E10144">
        <w:rPr>
          <w:rFonts w:eastAsia="Times New Roman" w:cs="Arial"/>
          <w:color w:val="000000"/>
          <w:lang w:val="nb-NO"/>
        </w:rPr>
        <w:t xml:space="preserve"> </w:t>
      </w:r>
      <w:r>
        <w:rPr>
          <w:rFonts w:eastAsia="Times New Roman" w:cs="Arial"/>
          <w:color w:val="000000"/>
          <w:lang w:val="nb-NO"/>
        </w:rPr>
        <w:t xml:space="preserve">i moderne kinesisk språk </w:t>
      </w:r>
      <w:r w:rsidR="005A3B14" w:rsidRPr="008A6296">
        <w:rPr>
          <w:rFonts w:eastAsia="Times New Roman" w:cs="Arial"/>
          <w:color w:val="000000"/>
          <w:lang w:val="nb-NO"/>
        </w:rPr>
        <w:t>er en k</w:t>
      </w:r>
      <w:r>
        <w:rPr>
          <w:rFonts w:eastAsia="Times New Roman" w:cs="Arial"/>
          <w:color w:val="000000"/>
          <w:lang w:val="nb-NO"/>
        </w:rPr>
        <w:t>j</w:t>
      </w:r>
      <w:r w:rsidR="005A3B14" w:rsidRPr="008A6296">
        <w:rPr>
          <w:rFonts w:eastAsia="Times New Roman" w:cs="Arial"/>
          <w:color w:val="000000"/>
          <w:lang w:val="nb-NO"/>
        </w:rPr>
        <w:t>ernekvalifika</w:t>
      </w:r>
      <w:r>
        <w:rPr>
          <w:rFonts w:eastAsia="Times New Roman" w:cs="Arial"/>
          <w:color w:val="000000"/>
          <w:lang w:val="nb-NO"/>
        </w:rPr>
        <w:t>sjo</w:t>
      </w:r>
      <w:r w:rsidR="005A3B14" w:rsidRPr="008A6296">
        <w:rPr>
          <w:rFonts w:eastAsia="Times New Roman" w:cs="Arial"/>
          <w:color w:val="000000"/>
          <w:lang w:val="nb-NO"/>
        </w:rPr>
        <w:t>n</w:t>
      </w:r>
      <w:r>
        <w:rPr>
          <w:rFonts w:eastAsia="Times New Roman" w:cs="Arial"/>
          <w:color w:val="000000"/>
          <w:lang w:val="nb-NO"/>
        </w:rPr>
        <w:t>en</w:t>
      </w:r>
      <w:r w:rsidR="005A3B14" w:rsidRPr="008A6296">
        <w:rPr>
          <w:rFonts w:eastAsia="Times New Roman" w:cs="Arial"/>
          <w:color w:val="000000"/>
          <w:lang w:val="nb-NO"/>
        </w:rPr>
        <w:t xml:space="preserve"> i programmet, men de</w:t>
      </w:r>
      <w:r>
        <w:rPr>
          <w:rFonts w:eastAsia="Times New Roman" w:cs="Arial"/>
          <w:color w:val="000000"/>
          <w:lang w:val="nb-NO"/>
        </w:rPr>
        <w:t>t</w:t>
      </w:r>
      <w:r w:rsidR="005A3B14" w:rsidRPr="008A6296">
        <w:rPr>
          <w:rFonts w:eastAsia="Times New Roman" w:cs="Arial"/>
          <w:color w:val="000000"/>
          <w:lang w:val="nb-NO"/>
        </w:rPr>
        <w:t xml:space="preserve"> er kun </w:t>
      </w:r>
      <w:r>
        <w:rPr>
          <w:rFonts w:eastAsia="Times New Roman" w:cs="Arial"/>
          <w:color w:val="000000"/>
          <w:lang w:val="nb-NO"/>
        </w:rPr>
        <w:t>avsatt 80 studiepoeng</w:t>
      </w:r>
      <w:r w:rsidR="005A3B14" w:rsidRPr="008A6296">
        <w:rPr>
          <w:rFonts w:eastAsia="Times New Roman" w:cs="Arial"/>
          <w:color w:val="000000"/>
          <w:lang w:val="nb-NO"/>
        </w:rPr>
        <w:t xml:space="preserve"> til dette. Det er </w:t>
      </w:r>
      <w:r>
        <w:rPr>
          <w:rFonts w:eastAsia="Times New Roman" w:cs="Arial"/>
          <w:color w:val="000000"/>
          <w:lang w:val="nb-NO"/>
        </w:rPr>
        <w:t>for lite, når man tenker på, hvor vanskelig kinesisk er å lære som fremmedspråk</w:t>
      </w:r>
      <w:r w:rsidR="005A3B14" w:rsidRPr="008A6296">
        <w:rPr>
          <w:rFonts w:eastAsia="Times New Roman" w:cs="Arial"/>
          <w:color w:val="000000"/>
          <w:lang w:val="nb-NO"/>
        </w:rPr>
        <w:t>. I Danmark har BA-programmet i k</w:t>
      </w:r>
      <w:r>
        <w:rPr>
          <w:rFonts w:eastAsia="Times New Roman" w:cs="Arial"/>
          <w:color w:val="000000"/>
          <w:lang w:val="nb-NO"/>
        </w:rPr>
        <w:t xml:space="preserve">inesisk </w:t>
      </w:r>
      <w:r w:rsidR="009B4DDC">
        <w:rPr>
          <w:rFonts w:eastAsia="Times New Roman" w:cs="Arial"/>
          <w:color w:val="000000"/>
          <w:lang w:val="nb-NO"/>
        </w:rPr>
        <w:t>og andre asiatiske språk et introduksjons</w:t>
      </w:r>
      <w:r w:rsidR="005A3B14" w:rsidRPr="008A6296">
        <w:rPr>
          <w:rFonts w:eastAsia="Times New Roman" w:cs="Arial"/>
          <w:color w:val="000000"/>
          <w:lang w:val="nb-NO"/>
        </w:rPr>
        <w:t>år, som</w:t>
      </w:r>
      <w:r>
        <w:rPr>
          <w:rFonts w:eastAsia="Times New Roman" w:cs="Arial"/>
          <w:color w:val="000000"/>
          <w:lang w:val="nb-NO"/>
        </w:rPr>
        <w:t xml:space="preserve"> også tidligere var tilfellet</w:t>
      </w:r>
      <w:r w:rsidR="005A3B14" w:rsidRPr="008A6296">
        <w:rPr>
          <w:rFonts w:eastAsia="Times New Roman" w:cs="Arial"/>
          <w:color w:val="000000"/>
          <w:lang w:val="nb-NO"/>
        </w:rPr>
        <w:t xml:space="preserve"> i No</w:t>
      </w:r>
      <w:r>
        <w:rPr>
          <w:rFonts w:eastAsia="Times New Roman" w:cs="Arial"/>
          <w:color w:val="000000"/>
          <w:lang w:val="nb-NO"/>
        </w:rPr>
        <w:t>rge. Hvis det er politisk mulig, bør UiO overvei</w:t>
      </w:r>
      <w:r w:rsidR="005A3B14" w:rsidRPr="008A6296">
        <w:rPr>
          <w:rFonts w:eastAsia="Times New Roman" w:cs="Arial"/>
          <w:color w:val="000000"/>
          <w:lang w:val="nb-NO"/>
        </w:rPr>
        <w:t>e at g</w:t>
      </w:r>
      <w:r>
        <w:rPr>
          <w:rFonts w:eastAsia="Times New Roman" w:cs="Arial"/>
          <w:color w:val="000000"/>
          <w:lang w:val="nb-NO"/>
        </w:rPr>
        <w:t>jeninn</w:t>
      </w:r>
      <w:r w:rsidR="005A3B14" w:rsidRPr="008A6296">
        <w:rPr>
          <w:rFonts w:eastAsia="Times New Roman" w:cs="Arial"/>
          <w:color w:val="000000"/>
          <w:lang w:val="nb-NO"/>
        </w:rPr>
        <w:t>føre dette ekstra år</w:t>
      </w:r>
      <w:r>
        <w:rPr>
          <w:rFonts w:eastAsia="Times New Roman" w:cs="Arial"/>
          <w:color w:val="000000"/>
          <w:lang w:val="nb-NO"/>
        </w:rPr>
        <w:t xml:space="preserve">et, da det vil gi BA’ene klart bedre forutsetninger for å bruke språket i en arbeidssituasjon. </w:t>
      </w:r>
    </w:p>
    <w:p w:rsidR="00120BA7" w:rsidRPr="00120BA7" w:rsidRDefault="00120BA7" w:rsidP="00120BA7">
      <w:pPr>
        <w:spacing w:after="0"/>
        <w:rPr>
          <w:rFonts w:eastAsia="Times New Roman" w:cs="Arial"/>
          <w:color w:val="000000"/>
          <w:lang w:val="nb-NO"/>
        </w:rPr>
      </w:pPr>
    </w:p>
    <w:p w:rsidR="005A3B14" w:rsidRPr="008A6296" w:rsidRDefault="005A3B14" w:rsidP="00E33216">
      <w:pPr>
        <w:pStyle w:val="ListParagraph"/>
        <w:spacing w:after="0"/>
        <w:ind w:left="708"/>
        <w:rPr>
          <w:rFonts w:eastAsia="Times New Roman" w:cs="Arial"/>
          <w:color w:val="000000"/>
          <w:lang w:val="nb-NO"/>
        </w:rPr>
      </w:pPr>
      <w:r w:rsidRPr="008A6296">
        <w:rPr>
          <w:rFonts w:eastAsia="Times New Roman" w:cs="Arial"/>
          <w:color w:val="000000"/>
          <w:lang w:val="nb-NO"/>
        </w:rPr>
        <w:t>M</w:t>
      </w:r>
      <w:r w:rsidR="00120BA7">
        <w:rPr>
          <w:rFonts w:eastAsia="Times New Roman" w:cs="Arial"/>
          <w:color w:val="000000"/>
          <w:lang w:val="nb-NO"/>
        </w:rPr>
        <w:t>ålse</w:t>
      </w:r>
      <w:r w:rsidRPr="008A6296">
        <w:rPr>
          <w:rFonts w:eastAsia="Times New Roman" w:cs="Arial"/>
          <w:color w:val="000000"/>
          <w:lang w:val="nb-NO"/>
        </w:rPr>
        <w:t>tni</w:t>
      </w:r>
      <w:r w:rsidR="00120BA7">
        <w:rPr>
          <w:rFonts w:eastAsia="Times New Roman" w:cs="Arial"/>
          <w:color w:val="000000"/>
          <w:lang w:val="nb-NO"/>
        </w:rPr>
        <w:t xml:space="preserve">ngen for hele programmet er </w:t>
      </w:r>
      <w:r w:rsidRPr="008A6296">
        <w:rPr>
          <w:rFonts w:eastAsia="Times New Roman" w:cs="Arial"/>
          <w:color w:val="000000"/>
          <w:lang w:val="nb-NO"/>
        </w:rPr>
        <w:t xml:space="preserve">i beskrivelsen </w:t>
      </w:r>
      <w:r w:rsidR="00120BA7">
        <w:rPr>
          <w:rFonts w:eastAsia="Times New Roman" w:cs="Arial"/>
          <w:color w:val="000000"/>
          <w:lang w:val="nb-NO"/>
        </w:rPr>
        <w:t>angitt av</w:t>
      </w:r>
      <w:r w:rsidRPr="008A6296">
        <w:rPr>
          <w:rFonts w:eastAsia="Times New Roman" w:cs="Arial"/>
          <w:color w:val="000000"/>
          <w:lang w:val="nb-NO"/>
        </w:rPr>
        <w:t xml:space="preserve"> 80-point</w:t>
      </w:r>
      <w:r w:rsidR="00120BA7">
        <w:rPr>
          <w:rFonts w:eastAsia="Times New Roman" w:cs="Arial"/>
          <w:color w:val="000000"/>
          <w:lang w:val="nb-NO"/>
        </w:rPr>
        <w:t xml:space="preserve"> gruppen meget realistisk som å</w:t>
      </w:r>
      <w:r w:rsidRPr="008A6296">
        <w:rPr>
          <w:rFonts w:eastAsia="Times New Roman" w:cs="Arial"/>
          <w:color w:val="000000"/>
          <w:lang w:val="nb-NO"/>
        </w:rPr>
        <w:t xml:space="preserve"> nå ”</w:t>
      </w:r>
      <w:r w:rsidRPr="008A6296">
        <w:rPr>
          <w:rFonts w:eastAsia="Times New Roman" w:cs="Arial"/>
          <w:color w:val="444444"/>
          <w:shd w:val="clear" w:color="auto" w:fill="FFFFFF"/>
          <w:lang w:val="nb-NO"/>
        </w:rPr>
        <w:t>middels høyt nivå</w:t>
      </w:r>
      <w:r w:rsidR="00120BA7">
        <w:rPr>
          <w:rFonts w:eastAsia="Times New Roman" w:cs="Arial"/>
          <w:color w:val="000000"/>
          <w:lang w:val="nb-NO"/>
        </w:rPr>
        <w:t>,” og det er en rekke spes</w:t>
      </w:r>
      <w:r w:rsidRPr="008A6296">
        <w:rPr>
          <w:rFonts w:eastAsia="Times New Roman" w:cs="Arial"/>
          <w:color w:val="000000"/>
          <w:lang w:val="nb-NO"/>
        </w:rPr>
        <w:t>ifika</w:t>
      </w:r>
      <w:r w:rsidR="00120BA7">
        <w:rPr>
          <w:rFonts w:eastAsia="Times New Roman" w:cs="Arial"/>
          <w:color w:val="000000"/>
          <w:lang w:val="nb-NO"/>
        </w:rPr>
        <w:t>sjoner av dette nivået</w:t>
      </w:r>
      <w:r w:rsidRPr="008A6296">
        <w:rPr>
          <w:rFonts w:eastAsia="Times New Roman" w:cs="Arial"/>
          <w:color w:val="000000"/>
          <w:lang w:val="nb-NO"/>
        </w:rPr>
        <w:t>, som virker realistiske. Det tredje semester</w:t>
      </w:r>
      <w:r w:rsidR="00120BA7">
        <w:rPr>
          <w:rFonts w:eastAsia="Times New Roman" w:cs="Arial"/>
          <w:color w:val="000000"/>
          <w:lang w:val="nb-NO"/>
        </w:rPr>
        <w:t>et, hvor studentene studerer</w:t>
      </w:r>
      <w:r w:rsidR="00204C25">
        <w:rPr>
          <w:rFonts w:eastAsia="Times New Roman" w:cs="Arial"/>
          <w:color w:val="000000"/>
          <w:lang w:val="nb-NO"/>
        </w:rPr>
        <w:t xml:space="preserve"> i</w:t>
      </w:r>
      <w:r w:rsidR="00120BA7">
        <w:rPr>
          <w:rFonts w:eastAsia="Times New Roman" w:cs="Arial"/>
          <w:color w:val="000000"/>
          <w:lang w:val="nb-NO"/>
        </w:rPr>
        <w:t xml:space="preserve"> Kina,</w:t>
      </w:r>
      <w:r w:rsidRPr="008A6296">
        <w:rPr>
          <w:rFonts w:eastAsia="Times New Roman" w:cs="Arial"/>
          <w:color w:val="000000"/>
          <w:lang w:val="nb-NO"/>
        </w:rPr>
        <w:t xml:space="preserve"> er </w:t>
      </w:r>
      <w:r w:rsidR="00120BA7">
        <w:rPr>
          <w:rFonts w:eastAsia="Times New Roman" w:cs="Arial"/>
          <w:color w:val="000000"/>
          <w:lang w:val="nb-NO"/>
        </w:rPr>
        <w:t>helt av</w:t>
      </w:r>
      <w:r w:rsidRPr="008A6296">
        <w:rPr>
          <w:rFonts w:eastAsia="Times New Roman" w:cs="Arial"/>
          <w:color w:val="000000"/>
          <w:lang w:val="nb-NO"/>
        </w:rPr>
        <w:t>g</w:t>
      </w:r>
      <w:r w:rsidR="00120BA7">
        <w:rPr>
          <w:rFonts w:eastAsia="Times New Roman" w:cs="Arial"/>
          <w:color w:val="000000"/>
          <w:lang w:val="nb-NO"/>
        </w:rPr>
        <w:t>j</w:t>
      </w:r>
      <w:r w:rsidR="00204C25">
        <w:rPr>
          <w:rFonts w:eastAsia="Times New Roman" w:cs="Arial"/>
          <w:color w:val="000000"/>
          <w:lang w:val="nb-NO"/>
        </w:rPr>
        <w:t>ørende, om det skal lykkes å nå dette språknivået.</w:t>
      </w:r>
    </w:p>
    <w:p w:rsidR="005A3B14" w:rsidRPr="008A6296" w:rsidRDefault="005A3B14" w:rsidP="00E33216">
      <w:pPr>
        <w:pStyle w:val="ListParagraph"/>
        <w:spacing w:after="0"/>
        <w:ind w:left="708"/>
        <w:rPr>
          <w:rFonts w:eastAsia="Times New Roman" w:cs="Arial"/>
          <w:color w:val="000000"/>
          <w:lang w:val="nb-NO"/>
        </w:rPr>
      </w:pPr>
    </w:p>
    <w:p w:rsidR="005A3B14" w:rsidRPr="008A6296" w:rsidRDefault="00204C25" w:rsidP="00E33216">
      <w:pPr>
        <w:pStyle w:val="ListParagraph"/>
        <w:spacing w:after="0"/>
        <w:ind w:left="708"/>
        <w:rPr>
          <w:rFonts w:eastAsia="Times New Roman" w:cs="Arial"/>
          <w:color w:val="000000"/>
          <w:lang w:val="nb-NO"/>
        </w:rPr>
      </w:pPr>
      <w:r>
        <w:rPr>
          <w:rFonts w:eastAsia="Times New Roman" w:cs="Arial"/>
          <w:color w:val="000000"/>
          <w:lang w:val="nb-NO"/>
        </w:rPr>
        <w:t xml:space="preserve">Forslaget om å </w:t>
      </w:r>
      <w:r w:rsidR="005A3B14" w:rsidRPr="008A6296">
        <w:rPr>
          <w:rFonts w:eastAsia="Times New Roman" w:cs="Arial"/>
          <w:color w:val="000000"/>
          <w:lang w:val="nb-NO"/>
        </w:rPr>
        <w:t>følge op</w:t>
      </w:r>
      <w:r>
        <w:rPr>
          <w:rFonts w:eastAsia="Times New Roman" w:cs="Arial"/>
          <w:color w:val="000000"/>
          <w:lang w:val="nb-NO"/>
        </w:rPr>
        <w:t xml:space="preserve">p på områdeemnene i samfunn og historie med mere avanserte </w:t>
      </w:r>
      <w:r w:rsidR="005A3B14" w:rsidRPr="008A6296">
        <w:rPr>
          <w:rFonts w:eastAsia="Times New Roman" w:cs="Arial"/>
          <w:color w:val="000000"/>
          <w:lang w:val="nb-NO"/>
        </w:rPr>
        <w:t xml:space="preserve">emneseminarer forekommer </w:t>
      </w:r>
      <w:r>
        <w:rPr>
          <w:rFonts w:eastAsia="Times New Roman" w:cs="Arial"/>
          <w:color w:val="000000"/>
          <w:lang w:val="nb-NO"/>
        </w:rPr>
        <w:t>meget relevant. De første kursene</w:t>
      </w:r>
      <w:r w:rsidR="005A3B14" w:rsidRPr="008A6296">
        <w:rPr>
          <w:rFonts w:eastAsia="Times New Roman" w:cs="Arial"/>
          <w:color w:val="000000"/>
          <w:lang w:val="nb-NO"/>
        </w:rPr>
        <w:t xml:space="preserve"> bl</w:t>
      </w:r>
      <w:r>
        <w:rPr>
          <w:rFonts w:eastAsia="Times New Roman" w:cs="Arial"/>
          <w:color w:val="000000"/>
          <w:lang w:val="nb-NO"/>
        </w:rPr>
        <w:t>ir nesten per definisjon oversik</w:t>
      </w:r>
      <w:r w:rsidR="005A3B14" w:rsidRPr="008A6296">
        <w:rPr>
          <w:rFonts w:eastAsia="Times New Roman" w:cs="Arial"/>
          <w:color w:val="000000"/>
          <w:lang w:val="nb-NO"/>
        </w:rPr>
        <w:t xml:space="preserve">tskurser, da nye </w:t>
      </w:r>
      <w:r>
        <w:rPr>
          <w:rFonts w:eastAsia="Times New Roman" w:cs="Arial"/>
          <w:color w:val="000000"/>
          <w:lang w:val="nb-NO"/>
        </w:rPr>
        <w:t>studentene ofte har veldig liten</w:t>
      </w:r>
      <w:r w:rsidR="005A3B14" w:rsidRPr="008A6296">
        <w:rPr>
          <w:rFonts w:eastAsia="Times New Roman" w:cs="Arial"/>
          <w:color w:val="000000"/>
          <w:lang w:val="nb-NO"/>
        </w:rPr>
        <w:t xml:space="preserve"> lidt forhåndsk</w:t>
      </w:r>
      <w:r>
        <w:rPr>
          <w:rFonts w:eastAsia="Times New Roman" w:cs="Arial"/>
          <w:color w:val="000000"/>
          <w:lang w:val="nb-NO"/>
        </w:rPr>
        <w:t>jennskap til Kina. I et mere fokusert emneseminar er det mulig at gå mer</w:t>
      </w:r>
      <w:r w:rsidR="005A3B14" w:rsidRPr="008A6296">
        <w:rPr>
          <w:rFonts w:eastAsia="Times New Roman" w:cs="Arial"/>
          <w:color w:val="000000"/>
          <w:lang w:val="nb-NO"/>
        </w:rPr>
        <w:t xml:space="preserve"> i dybden med både teorier og metoder. </w:t>
      </w:r>
      <w:r w:rsidR="005A3B14" w:rsidRPr="008A6296">
        <w:rPr>
          <w:rFonts w:eastAsia="Times New Roman" w:cs="Arial"/>
          <w:color w:val="000000"/>
          <w:lang w:val="nb-NO"/>
        </w:rPr>
        <w:lastRenderedPageBreak/>
        <w:t>Det vil være op</w:t>
      </w:r>
      <w:r w:rsidR="00FD700A">
        <w:rPr>
          <w:rFonts w:eastAsia="Times New Roman" w:cs="Arial"/>
          <w:color w:val="000000"/>
          <w:lang w:val="nb-NO"/>
        </w:rPr>
        <w:t>plagt å integrere språk</w:t>
      </w:r>
      <w:r w:rsidR="005A3B14" w:rsidRPr="008A6296">
        <w:rPr>
          <w:rFonts w:eastAsia="Times New Roman" w:cs="Arial"/>
          <w:color w:val="000000"/>
          <w:lang w:val="nb-NO"/>
        </w:rPr>
        <w:t>undervisningen</w:t>
      </w:r>
      <w:r w:rsidR="00FD700A">
        <w:rPr>
          <w:rFonts w:eastAsia="Times New Roman" w:cs="Arial"/>
          <w:color w:val="000000"/>
          <w:lang w:val="nb-NO"/>
        </w:rPr>
        <w:t xml:space="preserve"> i disse emneseminarene</w:t>
      </w:r>
      <w:r w:rsidR="005A3B14" w:rsidRPr="008A6296">
        <w:rPr>
          <w:rFonts w:eastAsia="Times New Roman" w:cs="Arial"/>
          <w:color w:val="000000"/>
          <w:lang w:val="nb-NO"/>
        </w:rPr>
        <w:t xml:space="preserve">, således at </w:t>
      </w:r>
      <w:r w:rsidR="00FD700A">
        <w:rPr>
          <w:rFonts w:eastAsia="Times New Roman" w:cs="Arial"/>
          <w:color w:val="000000"/>
          <w:lang w:val="nb-NO"/>
        </w:rPr>
        <w:t>studentene leser kinesiskspråklige kilder og artikler, som</w:t>
      </w:r>
      <w:r w:rsidR="005A3B14" w:rsidRPr="008A6296">
        <w:rPr>
          <w:rFonts w:eastAsia="Times New Roman" w:cs="Arial"/>
          <w:color w:val="000000"/>
          <w:lang w:val="nb-NO"/>
        </w:rPr>
        <w:t xml:space="preserve"> er r</w:t>
      </w:r>
      <w:r w:rsidR="00FD700A">
        <w:rPr>
          <w:rFonts w:eastAsia="Times New Roman" w:cs="Arial"/>
          <w:color w:val="000000"/>
          <w:lang w:val="nb-NO"/>
        </w:rPr>
        <w:t xml:space="preserve">elevante for emnet og kan inngå </w:t>
      </w:r>
      <w:r w:rsidR="005A3B14" w:rsidRPr="008A6296">
        <w:rPr>
          <w:rFonts w:eastAsia="Times New Roman" w:cs="Arial"/>
          <w:color w:val="000000"/>
          <w:lang w:val="nb-NO"/>
        </w:rPr>
        <w:t>i op</w:t>
      </w:r>
      <w:r w:rsidR="00FD700A">
        <w:rPr>
          <w:rFonts w:eastAsia="Times New Roman" w:cs="Arial"/>
          <w:color w:val="000000"/>
          <w:lang w:val="nb-NO"/>
        </w:rPr>
        <w:t>p</w:t>
      </w:r>
      <w:r w:rsidR="005A3B14" w:rsidRPr="008A6296">
        <w:rPr>
          <w:rFonts w:eastAsia="Times New Roman" w:cs="Arial"/>
          <w:color w:val="000000"/>
          <w:lang w:val="nb-NO"/>
        </w:rPr>
        <w:t xml:space="preserve">gaver. </w:t>
      </w:r>
    </w:p>
    <w:p w:rsidR="005A3B14" w:rsidRPr="008A6296" w:rsidRDefault="005A3B14" w:rsidP="00E33216">
      <w:pPr>
        <w:pStyle w:val="ListParagraph"/>
        <w:spacing w:after="0"/>
        <w:ind w:left="708"/>
        <w:rPr>
          <w:rFonts w:eastAsia="Times New Roman" w:cs="Arial"/>
          <w:color w:val="000000"/>
          <w:lang w:val="nb-NO"/>
        </w:rPr>
      </w:pPr>
    </w:p>
    <w:p w:rsidR="005A3B14" w:rsidRPr="008A6296" w:rsidRDefault="005A3B14" w:rsidP="00E33216">
      <w:pPr>
        <w:pStyle w:val="ListParagraph"/>
        <w:spacing w:after="0"/>
        <w:ind w:left="708"/>
        <w:rPr>
          <w:rFonts w:eastAsia="Times New Roman" w:cs="Arial"/>
          <w:color w:val="000000"/>
          <w:lang w:val="nb-NO"/>
        </w:rPr>
      </w:pPr>
      <w:r w:rsidRPr="008A6296">
        <w:rPr>
          <w:rFonts w:eastAsia="Times New Roman" w:cs="Arial"/>
          <w:color w:val="000000"/>
          <w:lang w:val="nb-NO"/>
        </w:rPr>
        <w:t>En bachelor i kinesisk med økonomifag, som det foreslås i programrapporten s 2, er en op</w:t>
      </w:r>
      <w:r w:rsidR="00FD700A">
        <w:rPr>
          <w:rFonts w:eastAsia="Times New Roman" w:cs="Arial"/>
          <w:color w:val="000000"/>
          <w:lang w:val="nb-NO"/>
        </w:rPr>
        <w:t xml:space="preserve">plagt ide, som </w:t>
      </w:r>
      <w:r w:rsidRPr="008A6296">
        <w:rPr>
          <w:rFonts w:eastAsia="Times New Roman" w:cs="Arial"/>
          <w:color w:val="000000"/>
          <w:lang w:val="nb-NO"/>
        </w:rPr>
        <w:t>sikkert k</w:t>
      </w:r>
      <w:r w:rsidR="00FD700A">
        <w:rPr>
          <w:rFonts w:eastAsia="Times New Roman" w:cs="Arial"/>
          <w:color w:val="000000"/>
          <w:lang w:val="nb-NO"/>
        </w:rPr>
        <w:t>unne tiltrekke studenter</w:t>
      </w:r>
      <w:r w:rsidRPr="008A6296">
        <w:rPr>
          <w:rFonts w:eastAsia="Times New Roman" w:cs="Arial"/>
          <w:color w:val="000000"/>
          <w:lang w:val="nb-NO"/>
        </w:rPr>
        <w:t xml:space="preserve">. Den forekommer dog kun realistisk, hvis den er </w:t>
      </w:r>
      <w:r w:rsidR="00FD700A">
        <w:rPr>
          <w:rFonts w:eastAsia="Times New Roman" w:cs="Arial"/>
          <w:color w:val="000000"/>
          <w:lang w:val="nb-NO"/>
        </w:rPr>
        <w:t>fireårig. Hvis språket</w:t>
      </w:r>
      <w:r w:rsidRPr="008A6296">
        <w:rPr>
          <w:rFonts w:eastAsia="Times New Roman" w:cs="Arial"/>
          <w:color w:val="000000"/>
          <w:lang w:val="nb-NO"/>
        </w:rPr>
        <w:t xml:space="preserve"> skal spille sam</w:t>
      </w:r>
      <w:r w:rsidR="00FD700A">
        <w:rPr>
          <w:rFonts w:eastAsia="Times New Roman" w:cs="Arial"/>
          <w:color w:val="000000"/>
          <w:lang w:val="nb-NO"/>
        </w:rPr>
        <w:t>men med økonomifagene, så man feks kunne le</w:t>
      </w:r>
      <w:r w:rsidRPr="008A6296">
        <w:rPr>
          <w:rFonts w:eastAsia="Times New Roman" w:cs="Arial"/>
          <w:color w:val="000000"/>
          <w:lang w:val="nb-NO"/>
        </w:rPr>
        <w:t>se økonomiske tekster e</w:t>
      </w:r>
      <w:r w:rsidR="00FD700A">
        <w:rPr>
          <w:rFonts w:eastAsia="Times New Roman" w:cs="Arial"/>
          <w:color w:val="000000"/>
          <w:lang w:val="nb-NO"/>
        </w:rPr>
        <w:t>ller kontrakter på kinesisk, krever det et høyt språklig nivå.</w:t>
      </w:r>
    </w:p>
    <w:p w:rsidR="005A3B14" w:rsidRPr="008A6296" w:rsidRDefault="005A3B14" w:rsidP="005A3B14">
      <w:pPr>
        <w:pStyle w:val="ListParagraph"/>
        <w:spacing w:after="0"/>
        <w:ind w:left="1530"/>
        <w:rPr>
          <w:rFonts w:eastAsia="Times New Roman" w:cs="Arial"/>
          <w:color w:val="000000"/>
          <w:lang w:val="nb-NO"/>
        </w:rPr>
      </w:pPr>
    </w:p>
    <w:p w:rsidR="005A3B14" w:rsidRDefault="005A3B14" w:rsidP="005A3B14">
      <w:pPr>
        <w:pStyle w:val="ListParagraph"/>
        <w:numPr>
          <w:ilvl w:val="0"/>
          <w:numId w:val="12"/>
        </w:numPr>
        <w:spacing w:after="0" w:line="276" w:lineRule="auto"/>
        <w:rPr>
          <w:rFonts w:eastAsia="Times New Roman" w:cs="Arial"/>
          <w:b/>
          <w:color w:val="000000"/>
          <w:lang w:val="en-US"/>
        </w:rPr>
      </w:pPr>
      <w:r w:rsidRPr="00762CDC">
        <w:rPr>
          <w:rFonts w:eastAsia="Times New Roman" w:cs="Arial"/>
          <w:b/>
          <w:color w:val="000000"/>
          <w:lang w:val="en-US"/>
        </w:rPr>
        <w:t xml:space="preserve">MA i Chinese Society and Politics </w:t>
      </w:r>
      <w:r>
        <w:rPr>
          <w:rFonts w:eastAsia="Times New Roman" w:cs="Arial"/>
          <w:b/>
          <w:color w:val="000000"/>
          <w:lang w:val="en-US"/>
        </w:rPr>
        <w:t xml:space="preserve">(CHINP) </w:t>
      </w:r>
      <w:r w:rsidRPr="00762CDC">
        <w:rPr>
          <w:rFonts w:eastAsia="Times New Roman" w:cs="Arial"/>
          <w:b/>
          <w:color w:val="000000"/>
          <w:lang w:val="en-US"/>
        </w:rPr>
        <w:t>og East Asian Culture and History</w:t>
      </w:r>
      <w:r>
        <w:rPr>
          <w:rFonts w:eastAsia="Times New Roman" w:cs="Arial"/>
          <w:b/>
          <w:color w:val="000000"/>
          <w:lang w:val="en-US"/>
        </w:rPr>
        <w:t xml:space="preserve"> (EACH)</w:t>
      </w:r>
    </w:p>
    <w:p w:rsidR="005A3B14" w:rsidRDefault="005A3B14" w:rsidP="005A3B14">
      <w:pPr>
        <w:pStyle w:val="ListParagraph"/>
        <w:spacing w:after="0"/>
        <w:ind w:left="1530"/>
        <w:rPr>
          <w:rFonts w:eastAsia="Times New Roman" w:cs="Arial"/>
          <w:b/>
          <w:color w:val="000000"/>
          <w:lang w:val="en-US"/>
        </w:rPr>
      </w:pPr>
    </w:p>
    <w:p w:rsidR="005A3B14" w:rsidRPr="008A6296" w:rsidRDefault="005A3B14" w:rsidP="00E33216">
      <w:pPr>
        <w:pStyle w:val="ListParagraph"/>
        <w:spacing w:after="0"/>
        <w:ind w:left="708"/>
        <w:rPr>
          <w:rFonts w:eastAsia="Times New Roman" w:cs="Arial"/>
          <w:color w:val="000000"/>
          <w:lang w:val="nb-NO"/>
        </w:rPr>
      </w:pPr>
      <w:r w:rsidRPr="008A6296">
        <w:rPr>
          <w:rFonts w:eastAsia="Times New Roman" w:cs="Arial"/>
          <w:color w:val="000000"/>
          <w:lang w:val="nb-NO"/>
        </w:rPr>
        <w:t>Hjemmesiden viser at både CHINP og EACH vil få en ny struktur f</w:t>
      </w:r>
      <w:r w:rsidR="00FD700A">
        <w:rPr>
          <w:rFonts w:eastAsia="Times New Roman" w:cs="Arial"/>
          <w:color w:val="000000"/>
          <w:lang w:val="nb-NO"/>
        </w:rPr>
        <w:t>ra høsten 2017, så resultatene må følges i noen år, før en evaluering gir mening. Begge programmer er uni</w:t>
      </w:r>
      <w:r w:rsidRPr="008A6296">
        <w:rPr>
          <w:rFonts w:eastAsia="Times New Roman" w:cs="Arial"/>
          <w:color w:val="000000"/>
          <w:lang w:val="nb-NO"/>
        </w:rPr>
        <w:t xml:space="preserve">ke </w:t>
      </w:r>
      <w:r w:rsidR="00FD700A">
        <w:rPr>
          <w:rFonts w:eastAsia="Times New Roman" w:cs="Arial"/>
          <w:color w:val="000000"/>
          <w:lang w:val="nb-NO"/>
        </w:rPr>
        <w:t>i Norden og burde ha potensiale til å tiltrekke utenlandske studenter.</w:t>
      </w:r>
    </w:p>
    <w:p w:rsidR="005A3B14" w:rsidRPr="008A6296" w:rsidRDefault="005A3B14" w:rsidP="00E33216">
      <w:pPr>
        <w:pStyle w:val="ListParagraph"/>
        <w:spacing w:after="0"/>
        <w:ind w:left="708"/>
        <w:rPr>
          <w:rFonts w:eastAsia="Times New Roman" w:cs="Arial"/>
          <w:color w:val="000000"/>
          <w:lang w:val="nb-NO"/>
        </w:rPr>
      </w:pPr>
    </w:p>
    <w:p w:rsidR="005A3B14" w:rsidRPr="008A6296" w:rsidRDefault="005A3B14" w:rsidP="00E33216">
      <w:pPr>
        <w:pStyle w:val="ListParagraph"/>
        <w:spacing w:after="0"/>
        <w:ind w:left="708"/>
        <w:rPr>
          <w:rFonts w:eastAsia="Times New Roman" w:cs="Arial"/>
          <w:color w:val="000000"/>
          <w:lang w:val="nb-NO"/>
        </w:rPr>
      </w:pPr>
      <w:r w:rsidRPr="008A6296">
        <w:rPr>
          <w:rFonts w:eastAsia="Times New Roman" w:cs="Arial"/>
          <w:color w:val="000000"/>
          <w:lang w:val="nb-NO"/>
        </w:rPr>
        <w:t xml:space="preserve">CHINP: Det er </w:t>
      </w:r>
      <w:r w:rsidR="00FD700A">
        <w:rPr>
          <w:rFonts w:eastAsia="Times New Roman" w:cs="Arial"/>
          <w:color w:val="000000"/>
          <w:lang w:val="nb-NO"/>
        </w:rPr>
        <w:t xml:space="preserve">vanskelig å se, hvordan studentenes språklige kompetanse i kinesisk utvikles på MA-studiene. </w:t>
      </w:r>
      <w:r w:rsidR="003A42AD">
        <w:rPr>
          <w:rFonts w:eastAsia="Times New Roman" w:cs="Arial"/>
          <w:color w:val="000000"/>
          <w:lang w:val="nb-NO"/>
        </w:rPr>
        <w:t xml:space="preserve"> Det fremgår ikke av læringsmålene. Man le</w:t>
      </w:r>
      <w:r w:rsidRPr="008A6296">
        <w:rPr>
          <w:rFonts w:eastAsia="Times New Roman" w:cs="Arial"/>
          <w:color w:val="000000"/>
          <w:lang w:val="nb-NO"/>
        </w:rPr>
        <w:t xml:space="preserve">ser kinesiske kilder, men det </w:t>
      </w:r>
      <w:r w:rsidR="003A42AD">
        <w:rPr>
          <w:rFonts w:eastAsia="Times New Roman" w:cs="Arial"/>
          <w:color w:val="000000"/>
          <w:lang w:val="nb-NO"/>
        </w:rPr>
        <w:t>er jo kun en del av den språklige kompetansen. Arbeider</w:t>
      </w:r>
      <w:r w:rsidRPr="008A6296">
        <w:rPr>
          <w:rFonts w:eastAsia="Times New Roman" w:cs="Arial"/>
          <w:color w:val="000000"/>
          <w:lang w:val="nb-NO"/>
        </w:rPr>
        <w:t xml:space="preserve"> programmet</w:t>
      </w:r>
      <w:r w:rsidR="003A42AD">
        <w:rPr>
          <w:rFonts w:eastAsia="Times New Roman" w:cs="Arial"/>
          <w:color w:val="000000"/>
          <w:lang w:val="nb-NO"/>
        </w:rPr>
        <w:t xml:space="preserve"> videre med de muntlige ferdighetene,</w:t>
      </w:r>
      <w:r w:rsidRPr="008A6296">
        <w:rPr>
          <w:rFonts w:eastAsia="Times New Roman" w:cs="Arial"/>
          <w:color w:val="000000"/>
          <w:lang w:val="nb-NO"/>
        </w:rPr>
        <w:t xml:space="preserve"> eller a</w:t>
      </w:r>
      <w:r w:rsidR="003A42AD">
        <w:rPr>
          <w:rFonts w:eastAsia="Times New Roman" w:cs="Arial"/>
          <w:color w:val="000000"/>
          <w:lang w:val="nb-NO"/>
        </w:rPr>
        <w:t>nser man ikke det for nødvendig</w:t>
      </w:r>
      <w:r w:rsidRPr="008A6296">
        <w:rPr>
          <w:rFonts w:eastAsia="Times New Roman" w:cs="Arial"/>
          <w:color w:val="000000"/>
          <w:lang w:val="nb-NO"/>
        </w:rPr>
        <w:t>?</w:t>
      </w:r>
      <w:r w:rsidR="003A42AD">
        <w:rPr>
          <w:rFonts w:eastAsia="Times New Roman" w:cs="Arial"/>
          <w:color w:val="000000"/>
          <w:lang w:val="nb-NO"/>
        </w:rPr>
        <w:t xml:space="preserve"> Man kunne overveie</w:t>
      </w:r>
      <w:r w:rsidRPr="008A6296">
        <w:rPr>
          <w:rFonts w:eastAsia="Times New Roman" w:cs="Arial"/>
          <w:color w:val="000000"/>
          <w:lang w:val="nb-NO"/>
        </w:rPr>
        <w:t xml:space="preserve"> </w:t>
      </w:r>
      <w:r w:rsidR="003A42AD">
        <w:rPr>
          <w:rFonts w:eastAsia="Times New Roman" w:cs="Arial"/>
          <w:color w:val="000000"/>
          <w:lang w:val="nb-NO"/>
        </w:rPr>
        <w:t xml:space="preserve">å la noen av fremleggelsene i undervisningen og evnt. presentasjoner til eksamen foregå på kinesisk for å </w:t>
      </w:r>
      <w:r w:rsidRPr="008A6296">
        <w:rPr>
          <w:rFonts w:eastAsia="Times New Roman" w:cs="Arial"/>
          <w:color w:val="000000"/>
          <w:lang w:val="nb-NO"/>
        </w:rPr>
        <w:t>sikre en fortsat</w:t>
      </w:r>
      <w:r w:rsidR="00027E25">
        <w:rPr>
          <w:rFonts w:eastAsia="Times New Roman" w:cs="Arial"/>
          <w:color w:val="000000"/>
          <w:lang w:val="nb-NO"/>
        </w:rPr>
        <w:t>t utvikling av den mun</w:t>
      </w:r>
      <w:r w:rsidR="00053C45" w:rsidRPr="008A6296">
        <w:rPr>
          <w:rFonts w:eastAsia="Times New Roman" w:cs="Arial"/>
          <w:color w:val="000000"/>
          <w:lang w:val="nb-NO"/>
        </w:rPr>
        <w:t xml:space="preserve">tlige </w:t>
      </w:r>
      <w:r w:rsidR="00027E25">
        <w:rPr>
          <w:rFonts w:eastAsia="Times New Roman" w:cs="Arial"/>
          <w:color w:val="000000"/>
          <w:lang w:val="nb-NO"/>
        </w:rPr>
        <w:t>uttrykkskompetansen.</w:t>
      </w:r>
    </w:p>
    <w:p w:rsidR="005A3B14" w:rsidRPr="008A6296" w:rsidRDefault="005A3B14" w:rsidP="00E33216">
      <w:pPr>
        <w:pStyle w:val="ListParagraph"/>
        <w:spacing w:after="0"/>
        <w:ind w:left="708"/>
        <w:rPr>
          <w:rFonts w:eastAsia="Times New Roman" w:cs="Arial"/>
          <w:color w:val="000000"/>
          <w:lang w:val="nb-NO"/>
        </w:rPr>
      </w:pPr>
    </w:p>
    <w:p w:rsidR="005A3B14" w:rsidRPr="008A6296" w:rsidRDefault="005A3B14" w:rsidP="00E33216">
      <w:pPr>
        <w:pStyle w:val="ListParagraph"/>
        <w:spacing w:after="0"/>
        <w:ind w:left="708"/>
        <w:rPr>
          <w:rFonts w:eastAsia="Times New Roman" w:cs="Arial"/>
          <w:color w:val="000000"/>
          <w:lang w:val="nb-NO"/>
        </w:rPr>
      </w:pPr>
      <w:r w:rsidRPr="008A6296">
        <w:rPr>
          <w:rFonts w:eastAsia="Times New Roman" w:cs="Arial"/>
          <w:color w:val="000000"/>
          <w:lang w:val="nb-NO"/>
        </w:rPr>
        <w:t>EA</w:t>
      </w:r>
      <w:r w:rsidR="00027E25">
        <w:rPr>
          <w:rFonts w:eastAsia="Times New Roman" w:cs="Arial"/>
          <w:color w:val="000000"/>
          <w:lang w:val="nb-NO"/>
        </w:rPr>
        <w:t>CH: Heller ikke her er den språk</w:t>
      </w:r>
      <w:r w:rsidRPr="008A6296">
        <w:rPr>
          <w:rFonts w:eastAsia="Times New Roman" w:cs="Arial"/>
          <w:color w:val="000000"/>
          <w:lang w:val="nb-NO"/>
        </w:rPr>
        <w:t>lige k</w:t>
      </w:r>
      <w:r w:rsidR="00027E25">
        <w:rPr>
          <w:rFonts w:eastAsia="Times New Roman" w:cs="Arial"/>
          <w:color w:val="000000"/>
          <w:lang w:val="nb-NO"/>
        </w:rPr>
        <w:t>omponent tydelig definer</w:t>
      </w:r>
      <w:r w:rsidRPr="008A6296">
        <w:rPr>
          <w:rFonts w:eastAsia="Times New Roman" w:cs="Arial"/>
          <w:color w:val="000000"/>
          <w:lang w:val="nb-NO"/>
        </w:rPr>
        <w:t>t. Det fremgår at “You base your studies on sources in one or more of the languages of the region”, me</w:t>
      </w:r>
      <w:r w:rsidR="00027E25">
        <w:rPr>
          <w:rFonts w:eastAsia="Times New Roman" w:cs="Arial"/>
          <w:color w:val="000000"/>
          <w:lang w:val="nb-NO"/>
        </w:rPr>
        <w:t>n det er uklart, hvordan den språklige kompetansen på de fire språkene utvikles</w:t>
      </w:r>
      <w:r w:rsidRPr="008A6296">
        <w:rPr>
          <w:rFonts w:eastAsia="Times New Roman" w:cs="Arial"/>
          <w:color w:val="000000"/>
          <w:lang w:val="nb-NO"/>
        </w:rPr>
        <w:t xml:space="preserve">, </w:t>
      </w:r>
      <w:r w:rsidR="00027E25">
        <w:rPr>
          <w:rFonts w:eastAsia="Times New Roman" w:cs="Arial"/>
          <w:color w:val="000000"/>
          <w:lang w:val="nb-NO"/>
        </w:rPr>
        <w:t>slik at dette er mulig</w:t>
      </w:r>
      <w:r w:rsidRPr="008A6296">
        <w:rPr>
          <w:rFonts w:eastAsia="Times New Roman" w:cs="Arial"/>
          <w:color w:val="000000"/>
          <w:lang w:val="nb-NO"/>
        </w:rPr>
        <w:t>. Ogs</w:t>
      </w:r>
      <w:r w:rsidR="00027E25">
        <w:rPr>
          <w:rFonts w:eastAsia="Times New Roman" w:cs="Arial"/>
          <w:color w:val="000000"/>
          <w:lang w:val="nb-NO"/>
        </w:rPr>
        <w:t xml:space="preserve">å her er det uklart, om det muntlige språket </w:t>
      </w:r>
      <w:r w:rsidRPr="008A6296">
        <w:rPr>
          <w:rFonts w:eastAsia="Times New Roman" w:cs="Arial"/>
          <w:color w:val="000000"/>
          <w:lang w:val="nb-NO"/>
        </w:rPr>
        <w:t>fortsat</w:t>
      </w:r>
      <w:r w:rsidR="00027E25">
        <w:rPr>
          <w:rFonts w:eastAsia="Times New Roman" w:cs="Arial"/>
          <w:color w:val="000000"/>
          <w:lang w:val="nb-NO"/>
        </w:rPr>
        <w:t>t</w:t>
      </w:r>
      <w:r w:rsidRPr="008A6296">
        <w:rPr>
          <w:rFonts w:eastAsia="Times New Roman" w:cs="Arial"/>
          <w:color w:val="000000"/>
          <w:lang w:val="nb-NO"/>
        </w:rPr>
        <w:t xml:space="preserve"> styrkes.</w:t>
      </w:r>
    </w:p>
    <w:p w:rsidR="005A3B14" w:rsidRPr="008A6296" w:rsidRDefault="005A3B14" w:rsidP="005A3B14">
      <w:pPr>
        <w:spacing w:after="0"/>
        <w:ind w:left="1080"/>
        <w:rPr>
          <w:rFonts w:eastAsia="Times New Roman" w:cs="Times New Roman"/>
          <w:lang w:val="nb-NO"/>
        </w:rPr>
      </w:pPr>
    </w:p>
    <w:p w:rsidR="005A3B14" w:rsidRPr="008A6296" w:rsidRDefault="005A3B14" w:rsidP="00877733">
      <w:pPr>
        <w:spacing w:after="0"/>
        <w:ind w:left="360" w:hanging="360"/>
        <w:rPr>
          <w:rFonts w:eastAsia="Times New Roman" w:cs="Arial"/>
          <w:b/>
          <w:bCs/>
          <w:color w:val="000000"/>
          <w:lang w:val="nb-NO"/>
        </w:rPr>
      </w:pPr>
      <w:r w:rsidRPr="008A6296">
        <w:rPr>
          <w:rFonts w:eastAsia="Times New Roman" w:cs="Arial"/>
          <w:b/>
          <w:bCs/>
          <w:color w:val="000000"/>
          <w:lang w:val="nb-NO"/>
        </w:rPr>
        <w:t>2.</w:t>
      </w:r>
      <w:r w:rsidRPr="008A6296">
        <w:rPr>
          <w:rFonts w:eastAsia="Times New Roman" w:cs="Arial"/>
          <w:color w:val="000000"/>
          <w:lang w:val="nb-NO"/>
        </w:rPr>
        <w:t xml:space="preserve">       </w:t>
      </w:r>
      <w:r w:rsidRPr="008A6296">
        <w:rPr>
          <w:rFonts w:eastAsia="Times New Roman" w:cs="Arial"/>
          <w:b/>
          <w:bCs/>
          <w:color w:val="000000"/>
          <w:lang w:val="nb-NO"/>
        </w:rPr>
        <w:t>Studiekvaliteten</w:t>
      </w:r>
    </w:p>
    <w:p w:rsidR="00877733" w:rsidRPr="008A6296" w:rsidRDefault="00877733" w:rsidP="005A3B14">
      <w:pPr>
        <w:spacing w:after="0"/>
        <w:ind w:hanging="360"/>
        <w:rPr>
          <w:rFonts w:eastAsia="Times New Roman" w:cs="Arial"/>
          <w:b/>
          <w:bCs/>
          <w:color w:val="000000"/>
          <w:lang w:val="nb-NO"/>
        </w:rPr>
      </w:pPr>
    </w:p>
    <w:p w:rsidR="00877733" w:rsidRPr="008A6296" w:rsidRDefault="00B23FC4" w:rsidP="00E33216">
      <w:pPr>
        <w:spacing w:after="0"/>
        <w:ind w:left="360" w:hanging="360"/>
        <w:rPr>
          <w:rFonts w:eastAsia="Times New Roman" w:cs="Arial"/>
          <w:bCs/>
          <w:color w:val="000000"/>
          <w:lang w:val="nb-NO"/>
        </w:rPr>
      </w:pPr>
      <w:r>
        <w:rPr>
          <w:rFonts w:eastAsia="Times New Roman" w:cs="Arial"/>
          <w:bCs/>
          <w:color w:val="000000"/>
          <w:lang w:val="nb-NO"/>
        </w:rPr>
        <w:t xml:space="preserve">For </w:t>
      </w:r>
      <w:r w:rsidR="005A3B14" w:rsidRPr="008A6296">
        <w:rPr>
          <w:rFonts w:eastAsia="Times New Roman" w:cs="Arial"/>
          <w:bCs/>
          <w:color w:val="000000"/>
          <w:lang w:val="nb-NO"/>
        </w:rPr>
        <w:t>dette punkt</w:t>
      </w:r>
      <w:r>
        <w:rPr>
          <w:rFonts w:eastAsia="Times New Roman" w:cs="Arial"/>
          <w:bCs/>
          <w:color w:val="000000"/>
          <w:lang w:val="nb-NO"/>
        </w:rPr>
        <w:t>et består vår informasjon av</w:t>
      </w:r>
      <w:r w:rsidR="005A3B14" w:rsidRPr="008A6296">
        <w:rPr>
          <w:rFonts w:eastAsia="Times New Roman" w:cs="Arial"/>
          <w:bCs/>
          <w:color w:val="000000"/>
          <w:lang w:val="nb-NO"/>
        </w:rPr>
        <w:t xml:space="preserve"> </w:t>
      </w:r>
      <w:r>
        <w:rPr>
          <w:rFonts w:eastAsia="Times New Roman" w:cs="Arial"/>
          <w:bCs/>
          <w:color w:val="000000"/>
          <w:lang w:val="nb-NO"/>
        </w:rPr>
        <w:t>(tilsyns)sensorenes</w:t>
      </w:r>
      <w:r w:rsidR="005A3B14" w:rsidRPr="008A6296">
        <w:rPr>
          <w:rFonts w:eastAsia="Times New Roman" w:cs="Arial"/>
          <w:bCs/>
          <w:color w:val="000000"/>
          <w:lang w:val="nb-NO"/>
        </w:rPr>
        <w:t xml:space="preserve"> rapporter </w:t>
      </w:r>
      <w:r>
        <w:rPr>
          <w:rFonts w:eastAsia="Times New Roman" w:cs="Arial"/>
          <w:bCs/>
          <w:color w:val="000000"/>
          <w:lang w:val="nb-NO"/>
        </w:rPr>
        <w:t>og noen få kurs</w:t>
      </w:r>
      <w:r w:rsidR="005A3B14" w:rsidRPr="008A6296">
        <w:rPr>
          <w:rFonts w:eastAsia="Times New Roman" w:cs="Arial"/>
          <w:bCs/>
          <w:color w:val="000000"/>
          <w:lang w:val="nb-NO"/>
        </w:rPr>
        <w:t>evalueringer. Intet i dette materiale</w:t>
      </w:r>
      <w:r>
        <w:rPr>
          <w:rFonts w:eastAsia="Times New Roman" w:cs="Arial"/>
          <w:bCs/>
          <w:color w:val="000000"/>
          <w:lang w:val="nb-NO"/>
        </w:rPr>
        <w:t>t gi</w:t>
      </w:r>
      <w:r w:rsidR="005A3B14" w:rsidRPr="008A6296">
        <w:rPr>
          <w:rFonts w:eastAsia="Times New Roman" w:cs="Arial"/>
          <w:bCs/>
          <w:color w:val="000000"/>
          <w:lang w:val="nb-NO"/>
        </w:rPr>
        <w:t>r anledning til bekymring for studiekvaliteten.</w:t>
      </w:r>
    </w:p>
    <w:p w:rsidR="005A3B14" w:rsidRPr="008A6296" w:rsidRDefault="005A3B14" w:rsidP="00E33216">
      <w:pPr>
        <w:spacing w:after="0"/>
        <w:ind w:left="360" w:hanging="360"/>
        <w:rPr>
          <w:rFonts w:eastAsia="Times New Roman" w:cs="Arial"/>
          <w:bCs/>
          <w:color w:val="000000"/>
          <w:lang w:val="nb-NO"/>
        </w:rPr>
      </w:pPr>
      <w:r w:rsidRPr="008A6296">
        <w:rPr>
          <w:rFonts w:eastAsia="Times New Roman" w:cs="Arial"/>
          <w:bCs/>
          <w:color w:val="000000"/>
          <w:lang w:val="nb-NO"/>
        </w:rPr>
        <w:t xml:space="preserve"> </w:t>
      </w:r>
    </w:p>
    <w:p w:rsidR="005A3B14" w:rsidRPr="008A6296" w:rsidRDefault="00B23FC4" w:rsidP="00E33216">
      <w:pPr>
        <w:spacing w:after="0"/>
        <w:ind w:left="360" w:hanging="360"/>
        <w:rPr>
          <w:rFonts w:eastAsia="Times New Roman" w:cs="Arial"/>
          <w:color w:val="000000"/>
          <w:lang w:val="nb-NO"/>
        </w:rPr>
      </w:pPr>
      <w:r>
        <w:rPr>
          <w:rFonts w:eastAsia="Times New Roman" w:cs="Arial"/>
          <w:bCs/>
          <w:color w:val="000000"/>
          <w:lang w:val="nb-NO"/>
        </w:rPr>
        <w:t>Tilsynss</w:t>
      </w:r>
      <w:r w:rsidR="005A3B14" w:rsidRPr="008A6296">
        <w:rPr>
          <w:rFonts w:eastAsia="Times New Roman" w:cs="Arial"/>
          <w:bCs/>
          <w:color w:val="000000"/>
          <w:lang w:val="nb-NO"/>
        </w:rPr>
        <w:t>ens</w:t>
      </w:r>
      <w:r>
        <w:rPr>
          <w:rFonts w:eastAsia="Times New Roman" w:cs="Arial"/>
          <w:bCs/>
          <w:color w:val="000000"/>
          <w:lang w:val="nb-NO"/>
        </w:rPr>
        <w:t>or</w:t>
      </w:r>
      <w:r w:rsidR="00282C76">
        <w:rPr>
          <w:rFonts w:eastAsia="Times New Roman" w:cs="Arial"/>
          <w:bCs/>
          <w:color w:val="000000"/>
          <w:lang w:val="nb-NO"/>
        </w:rPr>
        <w:t>en</w:t>
      </w:r>
      <w:r>
        <w:rPr>
          <w:rFonts w:eastAsia="Times New Roman" w:cs="Arial"/>
          <w:bCs/>
          <w:color w:val="000000"/>
          <w:lang w:val="nb-NO"/>
        </w:rPr>
        <w:t xml:space="preserve"> ne</w:t>
      </w:r>
      <w:r w:rsidR="00053C45" w:rsidRPr="008A6296">
        <w:rPr>
          <w:rFonts w:eastAsia="Times New Roman" w:cs="Arial"/>
          <w:bCs/>
          <w:color w:val="000000"/>
          <w:lang w:val="nb-NO"/>
        </w:rPr>
        <w:t xml:space="preserve">vner dog i sin rapport </w:t>
      </w:r>
      <w:r w:rsidR="005A3B14" w:rsidRPr="008A6296">
        <w:rPr>
          <w:rFonts w:eastAsia="Times New Roman" w:cs="Arial"/>
          <w:bCs/>
          <w:color w:val="000000"/>
          <w:lang w:val="nb-NO"/>
        </w:rPr>
        <w:t>nr. 1, s.</w:t>
      </w:r>
      <w:r>
        <w:rPr>
          <w:rFonts w:eastAsia="Times New Roman" w:cs="Arial"/>
          <w:bCs/>
          <w:color w:val="000000"/>
          <w:lang w:val="nb-NO"/>
        </w:rPr>
        <w:t xml:space="preserve"> 5, at det ”vil være relevant å diskutere, hvordan språk inngår </w:t>
      </w:r>
      <w:r w:rsidR="00282C76">
        <w:rPr>
          <w:rFonts w:eastAsia="Times New Roman" w:cs="Arial"/>
          <w:bCs/>
          <w:color w:val="000000"/>
          <w:lang w:val="nb-NO"/>
        </w:rPr>
        <w:t>i undervisningen i innholdsemnene</w:t>
      </w:r>
      <w:r>
        <w:rPr>
          <w:rFonts w:eastAsia="Times New Roman" w:cs="Arial"/>
          <w:bCs/>
          <w:color w:val="000000"/>
          <w:lang w:val="nb-NO"/>
        </w:rPr>
        <w:t>.” Av</w:t>
      </w:r>
      <w:r w:rsidR="005A3B14" w:rsidRPr="008A6296">
        <w:rPr>
          <w:rFonts w:eastAsia="Times New Roman" w:cs="Arial"/>
          <w:bCs/>
          <w:color w:val="000000"/>
          <w:lang w:val="nb-NO"/>
        </w:rPr>
        <w:t xml:space="preserve"> egenevalueringen </w:t>
      </w:r>
      <w:r>
        <w:rPr>
          <w:rFonts w:eastAsia="Times New Roman" w:cs="Arial"/>
          <w:bCs/>
          <w:color w:val="000000"/>
          <w:lang w:val="nb-NO"/>
        </w:rPr>
        <w:t xml:space="preserve">2016, s. 2, fremgår det, at det </w:t>
      </w:r>
      <w:r w:rsidR="005A3B14" w:rsidRPr="008A6296">
        <w:rPr>
          <w:rFonts w:eastAsia="Times New Roman" w:cs="Arial"/>
          <w:bCs/>
          <w:color w:val="000000"/>
          <w:lang w:val="nb-NO"/>
        </w:rPr>
        <w:t xml:space="preserve">stadig </w:t>
      </w:r>
      <w:r w:rsidR="00282C76">
        <w:rPr>
          <w:rFonts w:eastAsia="Times New Roman" w:cs="Arial"/>
          <w:bCs/>
          <w:color w:val="000000"/>
          <w:lang w:val="nb-NO"/>
        </w:rPr>
        <w:t xml:space="preserve">gjøres vurderinger av </w:t>
      </w:r>
      <w:r w:rsidR="005A3B14" w:rsidRPr="008A6296">
        <w:rPr>
          <w:rFonts w:eastAsia="Times New Roman" w:cs="Arial"/>
          <w:bCs/>
          <w:color w:val="000000"/>
          <w:lang w:val="nb-NO"/>
        </w:rPr>
        <w:t xml:space="preserve">dette. </w:t>
      </w:r>
      <w:r w:rsidR="00282C76">
        <w:rPr>
          <w:rFonts w:eastAsia="Times New Roman" w:cs="Arial"/>
          <w:color w:val="000000"/>
          <w:lang w:val="nb-NO"/>
        </w:rPr>
        <w:t>En grunnle</w:t>
      </w:r>
      <w:r w:rsidR="005A3B14" w:rsidRPr="008A6296">
        <w:rPr>
          <w:rFonts w:eastAsia="Times New Roman" w:cs="Arial"/>
          <w:color w:val="000000"/>
          <w:lang w:val="nb-NO"/>
        </w:rPr>
        <w:t>ggende u</w:t>
      </w:r>
      <w:r w:rsidR="00282C76">
        <w:rPr>
          <w:rFonts w:eastAsia="Times New Roman" w:cs="Arial"/>
          <w:color w:val="000000"/>
          <w:lang w:val="nb-NO"/>
        </w:rPr>
        <w:t>tfordring ved språk</w:t>
      </w:r>
      <w:r w:rsidR="005A3B14" w:rsidRPr="008A6296">
        <w:rPr>
          <w:rFonts w:eastAsia="Times New Roman" w:cs="Arial"/>
          <w:color w:val="000000"/>
          <w:lang w:val="nb-NO"/>
        </w:rPr>
        <w:t>undervisning i kinesisk er</w:t>
      </w:r>
      <w:r w:rsidR="00053C45" w:rsidRPr="008A6296">
        <w:rPr>
          <w:rFonts w:eastAsia="Times New Roman" w:cs="Arial"/>
          <w:color w:val="000000"/>
          <w:lang w:val="nb-NO"/>
        </w:rPr>
        <w:t>,</w:t>
      </w:r>
      <w:r w:rsidR="005A3B14" w:rsidRPr="008A6296">
        <w:rPr>
          <w:rFonts w:eastAsia="Times New Roman" w:cs="Arial"/>
          <w:color w:val="000000"/>
          <w:lang w:val="nb-NO"/>
        </w:rPr>
        <w:t xml:space="preserve"> at </w:t>
      </w:r>
      <w:r w:rsidR="00282C76">
        <w:rPr>
          <w:rFonts w:eastAsia="Times New Roman" w:cs="Arial"/>
          <w:color w:val="000000"/>
          <w:lang w:val="nb-NO"/>
        </w:rPr>
        <w:t>studentene har behov for å få en oppl</w:t>
      </w:r>
      <w:r w:rsidR="005A3B14" w:rsidRPr="008A6296">
        <w:rPr>
          <w:rFonts w:eastAsia="Times New Roman" w:cs="Arial"/>
          <w:color w:val="000000"/>
          <w:lang w:val="nb-NO"/>
        </w:rPr>
        <w:t>evels</w:t>
      </w:r>
      <w:r w:rsidR="00053C45" w:rsidRPr="008A6296">
        <w:rPr>
          <w:rFonts w:eastAsia="Times New Roman" w:cs="Arial"/>
          <w:color w:val="000000"/>
          <w:lang w:val="nb-NO"/>
        </w:rPr>
        <w:t>e</w:t>
      </w:r>
      <w:r w:rsidR="005A3B14" w:rsidRPr="008A6296">
        <w:rPr>
          <w:rFonts w:eastAsia="Times New Roman" w:cs="Arial"/>
          <w:color w:val="000000"/>
          <w:lang w:val="nb-NO"/>
        </w:rPr>
        <w:t xml:space="preserve"> a</w:t>
      </w:r>
      <w:r w:rsidR="00282C76">
        <w:rPr>
          <w:rFonts w:eastAsia="Times New Roman" w:cs="Arial"/>
          <w:color w:val="000000"/>
          <w:lang w:val="nb-NO"/>
        </w:rPr>
        <w:t>v</w:t>
      </w:r>
      <w:r w:rsidR="005A3B14" w:rsidRPr="008A6296">
        <w:rPr>
          <w:rFonts w:eastAsia="Times New Roman" w:cs="Arial"/>
          <w:color w:val="000000"/>
          <w:lang w:val="nb-NO"/>
        </w:rPr>
        <w:t xml:space="preserve">, at </w:t>
      </w:r>
      <w:r w:rsidR="00282C76">
        <w:rPr>
          <w:rFonts w:eastAsia="Times New Roman" w:cs="Arial"/>
          <w:color w:val="000000"/>
          <w:lang w:val="nb-NO"/>
        </w:rPr>
        <w:t xml:space="preserve">språket er et redskap som gir dem adgang til kunnskap og forståelse som ellers ville være utilgjengelig for dem. </w:t>
      </w:r>
      <w:r w:rsidR="005A3B14" w:rsidRPr="008A6296">
        <w:rPr>
          <w:rFonts w:eastAsia="Times New Roman" w:cs="Arial"/>
          <w:color w:val="000000"/>
          <w:lang w:val="nb-NO"/>
        </w:rPr>
        <w:t>Denne op</w:t>
      </w:r>
      <w:r w:rsidR="00282C76">
        <w:rPr>
          <w:rFonts w:eastAsia="Times New Roman" w:cs="Arial"/>
          <w:color w:val="000000"/>
          <w:lang w:val="nb-NO"/>
        </w:rPr>
        <w:t xml:space="preserve">plevelsen </w:t>
      </w:r>
      <w:r w:rsidR="005A3B14" w:rsidRPr="008A6296">
        <w:rPr>
          <w:rFonts w:eastAsia="Times New Roman" w:cs="Arial"/>
          <w:color w:val="000000"/>
          <w:lang w:val="nb-NO"/>
        </w:rPr>
        <w:t>kunne styrkes i områdeemne</w:t>
      </w:r>
      <w:r w:rsidR="00282C76">
        <w:rPr>
          <w:rFonts w:eastAsia="Times New Roman" w:cs="Arial"/>
          <w:color w:val="000000"/>
          <w:lang w:val="nb-NO"/>
        </w:rPr>
        <w:t>ne gjennom økt bruk av</w:t>
      </w:r>
      <w:r w:rsidR="005A3B14" w:rsidRPr="008A6296">
        <w:rPr>
          <w:rFonts w:eastAsia="Times New Roman" w:cs="Arial"/>
          <w:color w:val="000000"/>
          <w:lang w:val="nb-NO"/>
        </w:rPr>
        <w:t xml:space="preserve"> kinesiske </w:t>
      </w:r>
      <w:r w:rsidR="00053C45" w:rsidRPr="008A6296">
        <w:rPr>
          <w:rFonts w:eastAsia="Times New Roman" w:cs="Arial"/>
          <w:color w:val="000000"/>
          <w:lang w:val="nb-NO"/>
        </w:rPr>
        <w:t>kildetekster</w:t>
      </w:r>
      <w:r w:rsidR="005A3B14" w:rsidRPr="008A6296">
        <w:rPr>
          <w:rFonts w:eastAsia="Times New Roman" w:cs="Arial"/>
          <w:color w:val="000000"/>
          <w:lang w:val="nb-NO"/>
        </w:rPr>
        <w:t>.</w:t>
      </w:r>
    </w:p>
    <w:p w:rsidR="005A3B14" w:rsidRPr="008A6296" w:rsidRDefault="005A3B14" w:rsidP="005A3B14">
      <w:pPr>
        <w:spacing w:after="0"/>
        <w:ind w:left="1664" w:hanging="360"/>
        <w:rPr>
          <w:rFonts w:eastAsia="Times New Roman" w:cs="Times New Roman"/>
          <w:lang w:val="nb-NO"/>
        </w:rPr>
      </w:pPr>
    </w:p>
    <w:p w:rsidR="005A3B14" w:rsidRPr="008A6296" w:rsidRDefault="005A3B14" w:rsidP="00877733">
      <w:pPr>
        <w:spacing w:after="0"/>
        <w:ind w:left="360" w:hanging="360"/>
        <w:rPr>
          <w:rFonts w:eastAsia="Times New Roman" w:cs="Arial"/>
          <w:b/>
          <w:bCs/>
          <w:color w:val="000000"/>
          <w:lang w:val="nb-NO"/>
        </w:rPr>
      </w:pPr>
      <w:r w:rsidRPr="008A6296">
        <w:rPr>
          <w:rFonts w:eastAsia="Times New Roman" w:cs="Arial"/>
          <w:b/>
          <w:bCs/>
          <w:color w:val="000000"/>
          <w:lang w:val="nb-NO"/>
        </w:rPr>
        <w:t>3.</w:t>
      </w:r>
      <w:r w:rsidRPr="008A6296">
        <w:rPr>
          <w:rFonts w:eastAsia="Times New Roman" w:cs="Arial"/>
          <w:color w:val="000000"/>
          <w:lang w:val="nb-NO"/>
        </w:rPr>
        <w:t xml:space="preserve">       </w:t>
      </w:r>
      <w:r w:rsidR="00282C76">
        <w:rPr>
          <w:rFonts w:eastAsia="Times New Roman" w:cs="Arial"/>
          <w:b/>
          <w:bCs/>
          <w:color w:val="000000"/>
          <w:lang w:val="nb-NO"/>
        </w:rPr>
        <w:t>Indikasjoner på god og svik</w:t>
      </w:r>
      <w:r w:rsidRPr="008A6296">
        <w:rPr>
          <w:rFonts w:eastAsia="Times New Roman" w:cs="Arial"/>
          <w:b/>
          <w:bCs/>
          <w:color w:val="000000"/>
          <w:lang w:val="nb-NO"/>
        </w:rPr>
        <w:t>tende kvalitet</w:t>
      </w:r>
    </w:p>
    <w:p w:rsidR="005A3B14" w:rsidRPr="008A6296" w:rsidRDefault="005A3B14" w:rsidP="005A3B14">
      <w:pPr>
        <w:spacing w:after="0"/>
        <w:ind w:hanging="360"/>
        <w:rPr>
          <w:rFonts w:eastAsia="Times New Roman" w:cs="Arial"/>
          <w:b/>
          <w:bCs/>
          <w:color w:val="000000"/>
          <w:lang w:val="nb-NO"/>
        </w:rPr>
      </w:pPr>
    </w:p>
    <w:p w:rsidR="005A3B14" w:rsidRPr="008A6296" w:rsidRDefault="00282C76" w:rsidP="00E33216">
      <w:pPr>
        <w:spacing w:after="0"/>
        <w:ind w:left="360" w:hanging="360"/>
        <w:rPr>
          <w:rFonts w:eastAsia="Times New Roman" w:cs="Times New Roman"/>
          <w:lang w:val="nb-NO"/>
        </w:rPr>
      </w:pPr>
      <w:r>
        <w:rPr>
          <w:rFonts w:eastAsia="Times New Roman" w:cs="Times New Roman"/>
          <w:lang w:val="nb-NO"/>
        </w:rPr>
        <w:t>Det er vanskelig å konkludere noe om undervisningens kvalitet fra søker</w:t>
      </w:r>
      <w:r w:rsidR="000C2CE9">
        <w:rPr>
          <w:rFonts w:eastAsia="Times New Roman" w:cs="Times New Roman"/>
          <w:lang w:val="nb-NO"/>
        </w:rPr>
        <w:t>- og gjennomføringsstatistikkene</w:t>
      </w:r>
      <w:r>
        <w:rPr>
          <w:rFonts w:eastAsia="Times New Roman" w:cs="Times New Roman"/>
          <w:lang w:val="nb-NO"/>
        </w:rPr>
        <w:t>, men ut over kursevalueringene er disse statistikkene det eneste materiale</w:t>
      </w:r>
      <w:r w:rsidR="000C2CE9">
        <w:rPr>
          <w:rFonts w:eastAsia="Times New Roman" w:cs="Times New Roman"/>
          <w:lang w:val="nb-NO"/>
        </w:rPr>
        <w:t>t</w:t>
      </w:r>
      <w:r w:rsidR="005A3B14" w:rsidRPr="008A6296">
        <w:rPr>
          <w:rFonts w:eastAsia="Times New Roman" w:cs="Times New Roman"/>
          <w:lang w:val="nb-NO"/>
        </w:rPr>
        <w:t xml:space="preserve"> vi har. Her f</w:t>
      </w:r>
      <w:r>
        <w:rPr>
          <w:rFonts w:eastAsia="Times New Roman" w:cs="Times New Roman"/>
          <w:lang w:val="nb-NO"/>
        </w:rPr>
        <w:t>remgår det klart, at antallet</w:t>
      </w:r>
      <w:r w:rsidR="005A3B14" w:rsidRPr="008A6296">
        <w:rPr>
          <w:rFonts w:eastAsia="Times New Roman" w:cs="Times New Roman"/>
          <w:lang w:val="nb-NO"/>
        </w:rPr>
        <w:t xml:space="preserve"> 1. prioritets</w:t>
      </w:r>
      <w:r>
        <w:rPr>
          <w:rFonts w:eastAsia="Times New Roman" w:cs="Times New Roman"/>
          <w:lang w:val="nb-NO"/>
        </w:rPr>
        <w:t>søkere</w:t>
      </w:r>
      <w:r w:rsidR="000C2CE9">
        <w:rPr>
          <w:rFonts w:eastAsia="Times New Roman" w:cs="Times New Roman"/>
          <w:lang w:val="nb-NO"/>
        </w:rPr>
        <w:t xml:space="preserve"> til BA</w:t>
      </w:r>
      <w:r w:rsidR="005A3B14" w:rsidRPr="008A6296">
        <w:rPr>
          <w:rFonts w:eastAsia="Times New Roman" w:cs="Times New Roman"/>
          <w:lang w:val="nb-NO"/>
        </w:rPr>
        <w:t xml:space="preserve"> </w:t>
      </w:r>
      <w:r>
        <w:rPr>
          <w:rFonts w:eastAsia="Times New Roman" w:cs="Times New Roman"/>
          <w:lang w:val="nb-NO"/>
        </w:rPr>
        <w:t>har falt</w:t>
      </w:r>
      <w:r w:rsidR="000C2CE9">
        <w:rPr>
          <w:rFonts w:eastAsia="Times New Roman" w:cs="Times New Roman"/>
          <w:lang w:val="nb-NO"/>
        </w:rPr>
        <w:t xml:space="preserve"> til ca. det halve fra kulminasj</w:t>
      </w:r>
      <w:r w:rsidR="005A3B14" w:rsidRPr="008A6296">
        <w:rPr>
          <w:rFonts w:eastAsia="Times New Roman" w:cs="Times New Roman"/>
          <w:lang w:val="nb-NO"/>
        </w:rPr>
        <w:t>onen i 2012 (fra 128 til 62). D</w:t>
      </w:r>
      <w:r w:rsidR="000C2CE9">
        <w:rPr>
          <w:rFonts w:eastAsia="Times New Roman" w:cs="Times New Roman"/>
          <w:lang w:val="nb-NO"/>
        </w:rPr>
        <w:t>et er en ubehagelig tendens, som fører til</w:t>
      </w:r>
      <w:r w:rsidR="005A3B14" w:rsidRPr="008A6296">
        <w:rPr>
          <w:rFonts w:eastAsia="Times New Roman" w:cs="Times New Roman"/>
          <w:lang w:val="nb-NO"/>
        </w:rPr>
        <w:t xml:space="preserve"> at op</w:t>
      </w:r>
      <w:r w:rsidR="000C2CE9">
        <w:rPr>
          <w:rFonts w:eastAsia="Times New Roman" w:cs="Times New Roman"/>
          <w:lang w:val="nb-NO"/>
        </w:rPr>
        <w:t>ptakskravene se</w:t>
      </w:r>
      <w:r w:rsidR="005A3B14" w:rsidRPr="008A6296">
        <w:rPr>
          <w:rFonts w:eastAsia="Times New Roman" w:cs="Times New Roman"/>
          <w:lang w:val="nb-NO"/>
        </w:rPr>
        <w:t>nkes, fordi de</w:t>
      </w:r>
      <w:r w:rsidR="000C2CE9">
        <w:rPr>
          <w:rFonts w:eastAsia="Times New Roman" w:cs="Times New Roman"/>
          <w:lang w:val="nb-NO"/>
        </w:rPr>
        <w:t>t er færre studerende å velge mello</w:t>
      </w:r>
      <w:r w:rsidR="005A3B14" w:rsidRPr="008A6296">
        <w:rPr>
          <w:rFonts w:eastAsia="Times New Roman" w:cs="Times New Roman"/>
          <w:lang w:val="nb-NO"/>
        </w:rPr>
        <w:t xml:space="preserve">m. </w:t>
      </w:r>
      <w:r w:rsidR="000C2CE9">
        <w:rPr>
          <w:rFonts w:eastAsia="Times New Roman" w:cs="Times New Roman"/>
          <w:lang w:val="nb-NO"/>
        </w:rPr>
        <w:t xml:space="preserve">Fallende søknadstall en tendens, som </w:t>
      </w:r>
      <w:r w:rsidR="005A3B14" w:rsidRPr="008A6296">
        <w:rPr>
          <w:rFonts w:eastAsia="Times New Roman" w:cs="Times New Roman"/>
          <w:lang w:val="nb-NO"/>
        </w:rPr>
        <w:t xml:space="preserve">kan ses i hele Norden, ja faktisk overalt i Europa, </w:t>
      </w:r>
      <w:r w:rsidR="000C2CE9">
        <w:rPr>
          <w:rFonts w:eastAsia="Times New Roman" w:cs="Times New Roman"/>
          <w:lang w:val="nb-NO"/>
        </w:rPr>
        <w:t xml:space="preserve">der færre generelt søker opptak </w:t>
      </w:r>
      <w:r w:rsidR="000C2CE9">
        <w:rPr>
          <w:rFonts w:eastAsia="Times New Roman" w:cs="Times New Roman"/>
          <w:lang w:val="nb-NO"/>
        </w:rPr>
        <w:lastRenderedPageBreak/>
        <w:t xml:space="preserve">til studier i fremmedspråk. Forklaringen vi oftest hører er at studentene ikke kan se klare yrkesmuligheter. I den forbindelse kunne det foreslåtte samarbeidet med BI være en god ide. </w:t>
      </w:r>
    </w:p>
    <w:p w:rsidR="00053C45" w:rsidRPr="008A6296" w:rsidRDefault="00053C45" w:rsidP="00E33216">
      <w:pPr>
        <w:spacing w:after="0"/>
        <w:ind w:left="360" w:hanging="360"/>
        <w:rPr>
          <w:rFonts w:eastAsia="Times New Roman" w:cs="Times New Roman"/>
          <w:lang w:val="nb-NO"/>
        </w:rPr>
      </w:pPr>
    </w:p>
    <w:p w:rsidR="005A3B14" w:rsidRDefault="000C2CE9" w:rsidP="000C2CE9">
      <w:pPr>
        <w:spacing w:after="0"/>
        <w:ind w:left="360" w:hanging="360"/>
        <w:rPr>
          <w:rFonts w:eastAsia="Times New Roman" w:cs="Times New Roman"/>
          <w:lang w:val="nb-NO"/>
        </w:rPr>
      </w:pPr>
      <w:r>
        <w:rPr>
          <w:rFonts w:eastAsia="Times New Roman" w:cs="Times New Roman"/>
          <w:lang w:val="nb-NO"/>
        </w:rPr>
        <w:t xml:space="preserve">Statistikken for frafall </w:t>
      </w:r>
      <w:r w:rsidR="005A3B14" w:rsidRPr="008A6296">
        <w:rPr>
          <w:rFonts w:eastAsia="Times New Roman" w:cs="Times New Roman"/>
          <w:lang w:val="nb-NO"/>
        </w:rPr>
        <w:t>på BA</w:t>
      </w:r>
      <w:r>
        <w:rPr>
          <w:rFonts w:eastAsia="Times New Roman" w:cs="Times New Roman"/>
          <w:lang w:val="nb-NO"/>
        </w:rPr>
        <w:t>-graden viser at omkring halvparten</w:t>
      </w:r>
      <w:r w:rsidR="005A3B14" w:rsidRPr="008A6296">
        <w:rPr>
          <w:rFonts w:eastAsia="Times New Roman" w:cs="Times New Roman"/>
          <w:lang w:val="nb-NO"/>
        </w:rPr>
        <w:t xml:space="preserve"> </w:t>
      </w:r>
      <w:r>
        <w:rPr>
          <w:rFonts w:eastAsia="Times New Roman" w:cs="Times New Roman"/>
          <w:lang w:val="nb-NO"/>
        </w:rPr>
        <w:t>slutter</w:t>
      </w:r>
      <w:r w:rsidR="005A3B14" w:rsidRPr="008A6296">
        <w:rPr>
          <w:rFonts w:eastAsia="Times New Roman" w:cs="Times New Roman"/>
          <w:lang w:val="nb-NO"/>
        </w:rPr>
        <w:t>. Ig</w:t>
      </w:r>
      <w:r>
        <w:rPr>
          <w:rFonts w:eastAsia="Times New Roman" w:cs="Times New Roman"/>
          <w:lang w:val="nb-NO"/>
        </w:rPr>
        <w:t>jen er det</w:t>
      </w:r>
      <w:r w:rsidR="005A3B14" w:rsidRPr="008A6296">
        <w:rPr>
          <w:rFonts w:eastAsia="Times New Roman" w:cs="Times New Roman"/>
          <w:lang w:val="nb-NO"/>
        </w:rPr>
        <w:t xml:space="preserve"> tale om en generel</w:t>
      </w:r>
      <w:r>
        <w:rPr>
          <w:rFonts w:eastAsia="Times New Roman" w:cs="Times New Roman"/>
          <w:lang w:val="nb-NO"/>
        </w:rPr>
        <w:t xml:space="preserve">l tendens, som man kjenner fra andre land og språk, men det kunne være en ide å foreta en undersøkelse av årsakene til frafall. Så lenge årsakene ikke er kjente, kan det være vanskelig å vite om det er spesielle trekk som skremmer bort studentene, og dermed om det er mulig å gjøre noe med problemet. Kanskje finnes det en slik undersøkelse allerede, men den er visst ikke nevnt i papirene vi har mottatt. </w:t>
      </w:r>
    </w:p>
    <w:p w:rsidR="000C2CE9" w:rsidRPr="008A6296" w:rsidRDefault="000C2CE9" w:rsidP="000C2CE9">
      <w:pPr>
        <w:spacing w:after="0"/>
        <w:ind w:left="360" w:hanging="360"/>
        <w:rPr>
          <w:rFonts w:eastAsia="Times New Roman" w:cs="Times New Roman"/>
          <w:lang w:val="nb-NO"/>
        </w:rPr>
      </w:pPr>
    </w:p>
    <w:p w:rsidR="005A3B14" w:rsidRPr="008A6296" w:rsidRDefault="005A3B14" w:rsidP="00877733">
      <w:pPr>
        <w:spacing w:after="0"/>
        <w:ind w:left="360" w:hanging="360"/>
        <w:rPr>
          <w:rFonts w:eastAsia="Times New Roman" w:cs="Arial"/>
          <w:b/>
          <w:bCs/>
          <w:color w:val="000000"/>
          <w:lang w:val="nb-NO"/>
        </w:rPr>
      </w:pPr>
      <w:r w:rsidRPr="008A6296">
        <w:rPr>
          <w:rFonts w:eastAsia="Times New Roman" w:cs="Arial"/>
          <w:b/>
          <w:bCs/>
          <w:color w:val="000000"/>
          <w:lang w:val="nb-NO"/>
        </w:rPr>
        <w:t>4.</w:t>
      </w:r>
      <w:r w:rsidRPr="008A6296">
        <w:rPr>
          <w:rFonts w:eastAsia="Times New Roman" w:cs="Arial"/>
          <w:color w:val="000000"/>
          <w:lang w:val="nb-NO"/>
        </w:rPr>
        <w:t xml:space="preserve">       </w:t>
      </w:r>
      <w:r w:rsidR="000C2CE9">
        <w:rPr>
          <w:rFonts w:eastAsia="Times New Roman" w:cs="Arial"/>
          <w:b/>
          <w:bCs/>
          <w:color w:val="000000"/>
          <w:lang w:val="nb-NO"/>
        </w:rPr>
        <w:t xml:space="preserve">Tiltak for å </w:t>
      </w:r>
      <w:r w:rsidRPr="008A6296">
        <w:rPr>
          <w:rFonts w:eastAsia="Times New Roman" w:cs="Arial"/>
          <w:b/>
          <w:bCs/>
          <w:color w:val="000000"/>
          <w:lang w:val="nb-NO"/>
        </w:rPr>
        <w:t>forbedre studiekvaliteten</w:t>
      </w:r>
    </w:p>
    <w:p w:rsidR="00877733" w:rsidRPr="008A6296" w:rsidRDefault="00877733" w:rsidP="00877733">
      <w:pPr>
        <w:spacing w:after="0"/>
        <w:ind w:left="360" w:hanging="360"/>
        <w:rPr>
          <w:rFonts w:eastAsia="Times New Roman" w:cs="Arial"/>
          <w:bCs/>
          <w:color w:val="000000"/>
          <w:lang w:val="nb-NO"/>
        </w:rPr>
      </w:pPr>
    </w:p>
    <w:p w:rsidR="005A3B14" w:rsidRPr="008A6296" w:rsidRDefault="005A3B14" w:rsidP="00877733">
      <w:pPr>
        <w:spacing w:after="0"/>
        <w:ind w:left="360" w:hanging="360"/>
        <w:rPr>
          <w:rFonts w:eastAsia="Times New Roman" w:cs="Arial"/>
          <w:bCs/>
          <w:color w:val="000000"/>
          <w:lang w:val="nb-NO"/>
        </w:rPr>
      </w:pPr>
      <w:r w:rsidRPr="008A6296">
        <w:rPr>
          <w:rFonts w:eastAsia="Times New Roman" w:cs="Arial"/>
          <w:bCs/>
          <w:color w:val="000000"/>
          <w:lang w:val="nb-NO"/>
        </w:rPr>
        <w:t>Det er op</w:t>
      </w:r>
      <w:r w:rsidR="000C2CE9">
        <w:rPr>
          <w:rFonts w:eastAsia="Times New Roman" w:cs="Arial"/>
          <w:bCs/>
          <w:color w:val="000000"/>
          <w:lang w:val="nb-NO"/>
        </w:rPr>
        <w:t>plagt ut fra materialene vi har mottatt, at faget arbeider intensivt med å tilpasse programmene slik at kvaliteten løpende forbedres.</w:t>
      </w:r>
    </w:p>
    <w:p w:rsidR="005A3B14" w:rsidRPr="008A6296" w:rsidRDefault="005A3B14" w:rsidP="005A3B14">
      <w:pPr>
        <w:spacing w:after="0"/>
        <w:ind w:left="1664" w:hanging="360"/>
        <w:rPr>
          <w:rFonts w:eastAsia="Times New Roman" w:cs="Times New Roman"/>
          <w:lang w:val="nb-NO"/>
        </w:rPr>
      </w:pPr>
      <w:r w:rsidRPr="008A6296">
        <w:rPr>
          <w:rFonts w:eastAsia="Times New Roman" w:cs="Arial"/>
          <w:bCs/>
          <w:color w:val="000000"/>
          <w:lang w:val="nb-NO"/>
        </w:rPr>
        <w:t xml:space="preserve"> </w:t>
      </w:r>
    </w:p>
    <w:p w:rsidR="005A3B14" w:rsidRDefault="005A3B14" w:rsidP="00877733">
      <w:pPr>
        <w:rPr>
          <w:rFonts w:eastAsia="Times New Roman" w:cs="Arial"/>
          <w:b/>
          <w:bCs/>
          <w:color w:val="000000"/>
        </w:rPr>
      </w:pPr>
      <w:r w:rsidRPr="00D80B0F">
        <w:rPr>
          <w:rFonts w:eastAsia="Times New Roman" w:cs="Arial"/>
          <w:b/>
          <w:bCs/>
          <w:color w:val="000000"/>
        </w:rPr>
        <w:t>5.</w:t>
      </w:r>
      <w:r w:rsidRPr="00D80B0F">
        <w:rPr>
          <w:rFonts w:eastAsia="Times New Roman" w:cs="Arial"/>
          <w:color w:val="000000"/>
        </w:rPr>
        <w:t xml:space="preserve">       </w:t>
      </w:r>
      <w:r w:rsidRPr="00D80B0F">
        <w:rPr>
          <w:rFonts w:eastAsia="Times New Roman" w:cs="Arial"/>
          <w:b/>
          <w:bCs/>
          <w:color w:val="000000"/>
        </w:rPr>
        <w:t>Sammenfattende vurdering og anbefalinger</w:t>
      </w:r>
    </w:p>
    <w:p w:rsidR="005A3B14" w:rsidRDefault="005A3B14" w:rsidP="005A3B14">
      <w:pPr>
        <w:pStyle w:val="ListParagraph"/>
        <w:numPr>
          <w:ilvl w:val="0"/>
          <w:numId w:val="13"/>
        </w:numPr>
        <w:spacing w:after="200" w:line="276" w:lineRule="auto"/>
      </w:pPr>
      <w:r>
        <w:t>Faget fremstår generelt dynamisk og levende</w:t>
      </w:r>
      <w:r w:rsidR="00FA3FE0">
        <w:t>. Der foregår tydeli</w:t>
      </w:r>
      <w:r w:rsidR="000C2CE9">
        <w:t>gvis en konstant faglig refleksj</w:t>
      </w:r>
      <w:r w:rsidR="00FA3FE0">
        <w:t xml:space="preserve">on og </w:t>
      </w:r>
      <w:r w:rsidR="000C2CE9">
        <w:t>ut</w:t>
      </w:r>
      <w:r w:rsidR="00D85C71">
        <w:t>vikling</w:t>
      </w:r>
      <w:r w:rsidR="00FA3FE0">
        <w:t>.</w:t>
      </w:r>
    </w:p>
    <w:p w:rsidR="00FA3FE0" w:rsidRPr="00A818F0" w:rsidRDefault="00FA3FE0" w:rsidP="00FA3FE0">
      <w:pPr>
        <w:pStyle w:val="ListParagraph"/>
        <w:numPr>
          <w:ilvl w:val="0"/>
          <w:numId w:val="13"/>
        </w:numPr>
        <w:spacing w:after="200" w:line="276" w:lineRule="auto"/>
        <w:rPr>
          <w:lang w:val="nb-NO"/>
        </w:rPr>
      </w:pPr>
      <w:r>
        <w:t xml:space="preserve">Faget og IKOS bør </w:t>
      </w:r>
      <w:r w:rsidR="000C2CE9">
        <w:t>arbeid</w:t>
      </w:r>
      <w:r w:rsidR="00D85C71">
        <w:t xml:space="preserve">e </w:t>
      </w:r>
      <w:r w:rsidR="00A818F0">
        <w:t>for å gjen</w:t>
      </w:r>
      <w:r w:rsidR="000C2CE9">
        <w:t>innføre introduksjonsåret</w:t>
      </w:r>
      <w:r w:rsidR="00A818F0">
        <w:t xml:space="preserve">. </w:t>
      </w:r>
      <w:r w:rsidR="00A818F0" w:rsidRPr="00A818F0">
        <w:rPr>
          <w:lang w:val="nb-NO"/>
        </w:rPr>
        <w:t>Tiden som er avsatt til å lære kinesisk er neppe tilstrekkelig for at BA-kandidatene kan nå et nivå der de kan bruke kinesisk som arbeidsspråk.</w:t>
      </w:r>
    </w:p>
    <w:p w:rsidR="00FA3FE0" w:rsidRPr="008A6296" w:rsidRDefault="00A818F0" w:rsidP="00FA3FE0">
      <w:pPr>
        <w:pStyle w:val="ListParagraph"/>
        <w:numPr>
          <w:ilvl w:val="0"/>
          <w:numId w:val="13"/>
        </w:numPr>
        <w:spacing w:after="200" w:line="276" w:lineRule="auto"/>
        <w:rPr>
          <w:lang w:val="nb-NO"/>
        </w:rPr>
      </w:pPr>
      <w:r w:rsidRPr="00A818F0">
        <w:rPr>
          <w:lang w:val="nb-NO"/>
        </w:rPr>
        <w:t>Arbei</w:t>
      </w:r>
      <w:r>
        <w:rPr>
          <w:lang w:val="nb-NO"/>
        </w:rPr>
        <w:t>det med å o</w:t>
      </w:r>
      <w:r w:rsidR="00FA3FE0" w:rsidRPr="00A818F0">
        <w:rPr>
          <w:lang w:val="nb-NO"/>
        </w:rPr>
        <w:t>p</w:t>
      </w:r>
      <w:r>
        <w:rPr>
          <w:lang w:val="nb-NO"/>
        </w:rPr>
        <w:t>p</w:t>
      </w:r>
      <w:r w:rsidR="00FA3FE0" w:rsidRPr="00A818F0">
        <w:rPr>
          <w:lang w:val="nb-NO"/>
        </w:rPr>
        <w:t xml:space="preserve">rette en 4-årig BA sammen med BI </w:t>
      </w:r>
      <w:r>
        <w:rPr>
          <w:lang w:val="nb-NO"/>
        </w:rPr>
        <w:t>bør fortsette, evt. supplert m</w:t>
      </w:r>
      <w:r w:rsidR="00097BDC">
        <w:rPr>
          <w:lang w:val="nb-NO"/>
        </w:rPr>
        <w:t xml:space="preserve">ed andre typer samarbeid som </w:t>
      </w:r>
      <w:r>
        <w:rPr>
          <w:lang w:val="nb-NO"/>
        </w:rPr>
        <w:t>foreslått av</w:t>
      </w:r>
      <w:r w:rsidR="00D85C71" w:rsidRPr="008A6296">
        <w:rPr>
          <w:lang w:val="nb-NO"/>
        </w:rPr>
        <w:t xml:space="preserve"> Kjersti Strømmen</w:t>
      </w:r>
    </w:p>
    <w:p w:rsidR="005A3B14" w:rsidRPr="008A6296" w:rsidRDefault="00097BDC" w:rsidP="005A3B14">
      <w:pPr>
        <w:pStyle w:val="ListParagraph"/>
        <w:numPr>
          <w:ilvl w:val="0"/>
          <w:numId w:val="13"/>
        </w:numPr>
        <w:spacing w:after="200" w:line="276" w:lineRule="auto"/>
        <w:rPr>
          <w:lang w:val="nb-NO"/>
        </w:rPr>
      </w:pPr>
      <w:r>
        <w:rPr>
          <w:lang w:val="nb-NO"/>
        </w:rPr>
        <w:t xml:space="preserve">Det </w:t>
      </w:r>
      <w:r w:rsidR="00A818F0">
        <w:rPr>
          <w:lang w:val="nb-NO"/>
        </w:rPr>
        <w:t>bør arbeides for å</w:t>
      </w:r>
      <w:r w:rsidR="00D85C71" w:rsidRPr="008A6296">
        <w:rPr>
          <w:lang w:val="nb-NO"/>
        </w:rPr>
        <w:t xml:space="preserve"> f</w:t>
      </w:r>
      <w:r w:rsidR="00A818F0">
        <w:rPr>
          <w:lang w:val="nb-NO"/>
        </w:rPr>
        <w:t>orbedre integrasj</w:t>
      </w:r>
      <w:r w:rsidR="005A3B14" w:rsidRPr="008A6296">
        <w:rPr>
          <w:lang w:val="nb-NO"/>
        </w:rPr>
        <w:t>on</w:t>
      </w:r>
      <w:r w:rsidR="00A818F0">
        <w:rPr>
          <w:lang w:val="nb-NO"/>
        </w:rPr>
        <w:t>en av språk og emneområder i</w:t>
      </w:r>
      <w:r w:rsidR="005A3B14" w:rsidRPr="008A6296">
        <w:rPr>
          <w:lang w:val="nb-NO"/>
        </w:rPr>
        <w:t xml:space="preserve"> BA</w:t>
      </w:r>
      <w:r w:rsidR="00A818F0">
        <w:rPr>
          <w:lang w:val="nb-NO"/>
        </w:rPr>
        <w:t xml:space="preserve">-graden, slik at det blir tydelig for studentene, at deres språklige kompetanse også er nyttig for dem når de studerer kinesisk kultur og samfunn. </w:t>
      </w:r>
    </w:p>
    <w:p w:rsidR="005A3B14" w:rsidRPr="008A6296" w:rsidRDefault="00D85C71" w:rsidP="005A3B14">
      <w:pPr>
        <w:pStyle w:val="ListParagraph"/>
        <w:numPr>
          <w:ilvl w:val="0"/>
          <w:numId w:val="13"/>
        </w:numPr>
        <w:spacing w:after="200" w:line="276" w:lineRule="auto"/>
        <w:rPr>
          <w:lang w:val="nb-NO"/>
        </w:rPr>
      </w:pPr>
      <w:r w:rsidRPr="008A6296">
        <w:rPr>
          <w:lang w:val="nb-NO"/>
        </w:rPr>
        <w:t>D</w:t>
      </w:r>
      <w:r w:rsidR="005A3B14" w:rsidRPr="008A6296">
        <w:rPr>
          <w:lang w:val="nb-NO"/>
        </w:rPr>
        <w:t xml:space="preserve">e </w:t>
      </w:r>
      <w:r w:rsidR="00097BDC">
        <w:rPr>
          <w:lang w:val="nb-NO"/>
        </w:rPr>
        <w:t>språklige kompetansemålene</w:t>
      </w:r>
      <w:r w:rsidR="005A3B14" w:rsidRPr="008A6296">
        <w:rPr>
          <w:lang w:val="nb-NO"/>
        </w:rPr>
        <w:t xml:space="preserve"> på </w:t>
      </w:r>
      <w:r w:rsidRPr="008A6296">
        <w:rPr>
          <w:lang w:val="nb-NO"/>
        </w:rPr>
        <w:t xml:space="preserve">de to </w:t>
      </w:r>
      <w:r w:rsidR="005A3B14" w:rsidRPr="008A6296">
        <w:rPr>
          <w:lang w:val="nb-NO"/>
        </w:rPr>
        <w:t>MA</w:t>
      </w:r>
      <w:r w:rsidR="00097BDC">
        <w:rPr>
          <w:lang w:val="nb-NO"/>
        </w:rPr>
        <w:t xml:space="preserve">’ene bør vurderes og tydeliggjøres. </w:t>
      </w:r>
    </w:p>
    <w:p w:rsidR="005A3B14" w:rsidRPr="008A6296" w:rsidRDefault="00D85C71" w:rsidP="005A3B14">
      <w:pPr>
        <w:pStyle w:val="ListParagraph"/>
        <w:numPr>
          <w:ilvl w:val="0"/>
          <w:numId w:val="13"/>
        </w:numPr>
        <w:spacing w:after="200" w:line="276" w:lineRule="auto"/>
        <w:rPr>
          <w:lang w:val="nb-NO"/>
        </w:rPr>
      </w:pPr>
      <w:r w:rsidRPr="008A6296">
        <w:rPr>
          <w:lang w:val="nb-NO"/>
        </w:rPr>
        <w:t>Man</w:t>
      </w:r>
      <w:r w:rsidR="00097BDC">
        <w:rPr>
          <w:lang w:val="nb-NO"/>
        </w:rPr>
        <w:t xml:space="preserve"> </w:t>
      </w:r>
      <w:r w:rsidRPr="008A6296">
        <w:rPr>
          <w:lang w:val="nb-NO"/>
        </w:rPr>
        <w:t xml:space="preserve">kan </w:t>
      </w:r>
      <w:r w:rsidR="00097BDC">
        <w:rPr>
          <w:lang w:val="nb-NO"/>
        </w:rPr>
        <w:t>vurdere å innføre tverrkulturell kompetanse</w:t>
      </w:r>
      <w:r w:rsidR="005A3B14" w:rsidRPr="008A6296">
        <w:rPr>
          <w:lang w:val="nb-NO"/>
        </w:rPr>
        <w:t xml:space="preserve"> </w:t>
      </w:r>
      <w:r w:rsidR="00097BDC">
        <w:rPr>
          <w:lang w:val="nb-NO"/>
        </w:rPr>
        <w:t xml:space="preserve">som </w:t>
      </w:r>
      <w:r w:rsidR="005A3B14" w:rsidRPr="008A6296">
        <w:rPr>
          <w:lang w:val="nb-NO"/>
        </w:rPr>
        <w:t>læringsmål og fr</w:t>
      </w:r>
      <w:r w:rsidRPr="008A6296">
        <w:rPr>
          <w:lang w:val="nb-NO"/>
        </w:rPr>
        <w:t>emme dem i spr</w:t>
      </w:r>
      <w:r w:rsidR="00097BDC">
        <w:rPr>
          <w:lang w:val="nb-NO"/>
        </w:rPr>
        <w:t>åkundervisningen</w:t>
      </w:r>
      <w:r w:rsidRPr="008A6296">
        <w:rPr>
          <w:lang w:val="nb-NO"/>
        </w:rPr>
        <w:t xml:space="preserve">, </w:t>
      </w:r>
      <w:r w:rsidR="005A3B14" w:rsidRPr="008A6296">
        <w:rPr>
          <w:lang w:val="nb-NO"/>
        </w:rPr>
        <w:t xml:space="preserve">hvis det ikke </w:t>
      </w:r>
      <w:r w:rsidRPr="008A6296">
        <w:rPr>
          <w:lang w:val="nb-NO"/>
        </w:rPr>
        <w:t>allerede sk</w:t>
      </w:r>
      <w:r w:rsidR="00097BDC">
        <w:rPr>
          <w:lang w:val="nb-NO"/>
        </w:rPr>
        <w:t>j</w:t>
      </w:r>
      <w:r w:rsidRPr="008A6296">
        <w:rPr>
          <w:lang w:val="nb-NO"/>
        </w:rPr>
        <w:t>er</w:t>
      </w:r>
      <w:r w:rsidR="007058AC" w:rsidRPr="008A6296">
        <w:rPr>
          <w:lang w:val="nb-NO"/>
        </w:rPr>
        <w:t xml:space="preserve"> (sml.</w:t>
      </w:r>
      <w:r w:rsidR="00097BDC">
        <w:rPr>
          <w:lang w:val="nb-NO"/>
        </w:rPr>
        <w:t xml:space="preserve"> også med Kjersti Strømmens beme</w:t>
      </w:r>
      <w:r w:rsidR="007058AC" w:rsidRPr="008A6296">
        <w:rPr>
          <w:lang w:val="nb-NO"/>
        </w:rPr>
        <w:t>rkninger)</w:t>
      </w:r>
      <w:r w:rsidRPr="008A6296">
        <w:rPr>
          <w:lang w:val="nb-NO"/>
        </w:rPr>
        <w:t>.</w:t>
      </w:r>
    </w:p>
    <w:p w:rsidR="00580FD4" w:rsidRPr="008A6296" w:rsidRDefault="00580FD4">
      <w:pPr>
        <w:rPr>
          <w:lang w:val="nb-NO"/>
        </w:rPr>
      </w:pPr>
    </w:p>
    <w:sectPr w:rsidR="00580FD4" w:rsidRPr="008A6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9C" w:rsidRDefault="0072019C" w:rsidP="00F11E74">
      <w:pPr>
        <w:spacing w:after="0" w:line="240" w:lineRule="auto"/>
      </w:pPr>
      <w:r>
        <w:separator/>
      </w:r>
    </w:p>
  </w:endnote>
  <w:endnote w:type="continuationSeparator" w:id="0">
    <w:p w:rsidR="0072019C" w:rsidRDefault="0072019C" w:rsidP="00F1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9C" w:rsidRDefault="0072019C" w:rsidP="00F11E74">
      <w:pPr>
        <w:spacing w:after="0" w:line="240" w:lineRule="auto"/>
      </w:pPr>
      <w:r>
        <w:separator/>
      </w:r>
    </w:p>
  </w:footnote>
  <w:footnote w:type="continuationSeparator" w:id="0">
    <w:p w:rsidR="0072019C" w:rsidRDefault="0072019C" w:rsidP="00F11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A95"/>
    <w:multiLevelType w:val="hybridMultilevel"/>
    <w:tmpl w:val="122C81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C8672A3"/>
    <w:multiLevelType w:val="hybridMultilevel"/>
    <w:tmpl w:val="9DE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81DD6"/>
    <w:multiLevelType w:val="hybridMultilevel"/>
    <w:tmpl w:val="D9E02364"/>
    <w:lvl w:ilvl="0" w:tplc="0A606D86">
      <w:start w:val="1"/>
      <w:numFmt w:val="lowerLetter"/>
      <w:lvlText w:val="%1."/>
      <w:lvlJc w:val="left"/>
      <w:pPr>
        <w:ind w:left="1158" w:hanging="450"/>
      </w:pPr>
      <w:rPr>
        <w:rFonts w:hint="default"/>
        <w:lang w:val="da-DK"/>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3">
    <w:nsid w:val="43AF65F4"/>
    <w:multiLevelType w:val="hybridMultilevel"/>
    <w:tmpl w:val="6D4EE7F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25A1A9C"/>
    <w:multiLevelType w:val="hybridMultilevel"/>
    <w:tmpl w:val="356A7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E256D59"/>
    <w:multiLevelType w:val="hybridMultilevel"/>
    <w:tmpl w:val="1C207B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5FF3015"/>
    <w:multiLevelType w:val="multilevel"/>
    <w:tmpl w:val="B2A01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A36E54"/>
    <w:multiLevelType w:val="hybridMultilevel"/>
    <w:tmpl w:val="97ECB746"/>
    <w:lvl w:ilvl="0" w:tplc="DE608C36">
      <w:start w:val="5"/>
      <w:numFmt w:val="bullet"/>
      <w:lvlText w:val="-"/>
      <w:lvlJc w:val="left"/>
      <w:pPr>
        <w:ind w:left="360" w:hanging="360"/>
      </w:pPr>
      <w:rPr>
        <w:rFonts w:ascii="Cambria" w:eastAsiaTheme="minorHAnsi" w:hAnsi="Cambria" w:cstheme="minorBidi"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7B0548A9"/>
    <w:multiLevelType w:val="hybridMultilevel"/>
    <w:tmpl w:val="8B7A6902"/>
    <w:lvl w:ilvl="0" w:tplc="C97A00B6">
      <w:start w:val="5"/>
      <w:numFmt w:val="bullet"/>
      <w:lvlText w:val="-"/>
      <w:lvlJc w:val="left"/>
      <w:pPr>
        <w:ind w:left="720" w:hanging="360"/>
      </w:pPr>
      <w:rPr>
        <w:rFonts w:ascii="Calibri" w:eastAsia="Times New Roman" w:hAnsi="Calibri" w:cs="Arial" w:hint="default"/>
        <w:b/>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DF57F9A"/>
    <w:multiLevelType w:val="hybridMultilevel"/>
    <w:tmpl w:val="BB0C2FD8"/>
    <w:lvl w:ilvl="0" w:tplc="306AD65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6C"/>
    <w:rsid w:val="000050EE"/>
    <w:rsid w:val="000252F0"/>
    <w:rsid w:val="00027E25"/>
    <w:rsid w:val="00037B26"/>
    <w:rsid w:val="000417F6"/>
    <w:rsid w:val="000427A1"/>
    <w:rsid w:val="00052B60"/>
    <w:rsid w:val="00053C45"/>
    <w:rsid w:val="0005416C"/>
    <w:rsid w:val="0007378E"/>
    <w:rsid w:val="000751D2"/>
    <w:rsid w:val="00075DF4"/>
    <w:rsid w:val="00077BC5"/>
    <w:rsid w:val="000878FE"/>
    <w:rsid w:val="00097BDC"/>
    <w:rsid w:val="000B17F0"/>
    <w:rsid w:val="000C2CE9"/>
    <w:rsid w:val="000E092C"/>
    <w:rsid w:val="000F5F26"/>
    <w:rsid w:val="00102788"/>
    <w:rsid w:val="00120BA7"/>
    <w:rsid w:val="00133D88"/>
    <w:rsid w:val="00133F40"/>
    <w:rsid w:val="00140DB8"/>
    <w:rsid w:val="00161CE0"/>
    <w:rsid w:val="001B0380"/>
    <w:rsid w:val="001C0777"/>
    <w:rsid w:val="001D32BC"/>
    <w:rsid w:val="00204C25"/>
    <w:rsid w:val="00240E82"/>
    <w:rsid w:val="00243CD2"/>
    <w:rsid w:val="00261F31"/>
    <w:rsid w:val="00270B7C"/>
    <w:rsid w:val="002721C3"/>
    <w:rsid w:val="00273818"/>
    <w:rsid w:val="00282C76"/>
    <w:rsid w:val="002A206A"/>
    <w:rsid w:val="002B23B7"/>
    <w:rsid w:val="002D006C"/>
    <w:rsid w:val="00343072"/>
    <w:rsid w:val="00360757"/>
    <w:rsid w:val="003A42AD"/>
    <w:rsid w:val="003C7885"/>
    <w:rsid w:val="003D05CD"/>
    <w:rsid w:val="003E12CE"/>
    <w:rsid w:val="00407154"/>
    <w:rsid w:val="00440004"/>
    <w:rsid w:val="004413F0"/>
    <w:rsid w:val="00455F6D"/>
    <w:rsid w:val="0046082F"/>
    <w:rsid w:val="00467A26"/>
    <w:rsid w:val="00493DB1"/>
    <w:rsid w:val="004B48D1"/>
    <w:rsid w:val="00505F31"/>
    <w:rsid w:val="005100A3"/>
    <w:rsid w:val="00555B70"/>
    <w:rsid w:val="00576D34"/>
    <w:rsid w:val="00580772"/>
    <w:rsid w:val="00580FD4"/>
    <w:rsid w:val="005852C1"/>
    <w:rsid w:val="005A23A9"/>
    <w:rsid w:val="005A3B14"/>
    <w:rsid w:val="005C42BC"/>
    <w:rsid w:val="005F6C2B"/>
    <w:rsid w:val="0061167D"/>
    <w:rsid w:val="00616EEC"/>
    <w:rsid w:val="00616F2D"/>
    <w:rsid w:val="006209EE"/>
    <w:rsid w:val="0063626E"/>
    <w:rsid w:val="00656607"/>
    <w:rsid w:val="0068401F"/>
    <w:rsid w:val="00692137"/>
    <w:rsid w:val="00694DA4"/>
    <w:rsid w:val="006E3603"/>
    <w:rsid w:val="007058AC"/>
    <w:rsid w:val="00714B90"/>
    <w:rsid w:val="0072019C"/>
    <w:rsid w:val="00720DC8"/>
    <w:rsid w:val="007542A2"/>
    <w:rsid w:val="00785BA8"/>
    <w:rsid w:val="00790F0D"/>
    <w:rsid w:val="007C6DED"/>
    <w:rsid w:val="007D4010"/>
    <w:rsid w:val="00804E9E"/>
    <w:rsid w:val="0080720A"/>
    <w:rsid w:val="0082315F"/>
    <w:rsid w:val="00831664"/>
    <w:rsid w:val="00842D05"/>
    <w:rsid w:val="00854A73"/>
    <w:rsid w:val="00877733"/>
    <w:rsid w:val="00883A99"/>
    <w:rsid w:val="008841FB"/>
    <w:rsid w:val="008A6296"/>
    <w:rsid w:val="008B7C46"/>
    <w:rsid w:val="008D2C57"/>
    <w:rsid w:val="0093513F"/>
    <w:rsid w:val="009734CF"/>
    <w:rsid w:val="009829FB"/>
    <w:rsid w:val="00984522"/>
    <w:rsid w:val="009B4DDC"/>
    <w:rsid w:val="009B65BC"/>
    <w:rsid w:val="009E5178"/>
    <w:rsid w:val="009F6EEA"/>
    <w:rsid w:val="00A40571"/>
    <w:rsid w:val="00A425B5"/>
    <w:rsid w:val="00A627CA"/>
    <w:rsid w:val="00A73265"/>
    <w:rsid w:val="00A818F0"/>
    <w:rsid w:val="00A84572"/>
    <w:rsid w:val="00A93ED1"/>
    <w:rsid w:val="00A95A4C"/>
    <w:rsid w:val="00AA1E88"/>
    <w:rsid w:val="00AA2104"/>
    <w:rsid w:val="00AB34E8"/>
    <w:rsid w:val="00AC3C4F"/>
    <w:rsid w:val="00AD5C1A"/>
    <w:rsid w:val="00B23FC4"/>
    <w:rsid w:val="00BA5B78"/>
    <w:rsid w:val="00BB01A8"/>
    <w:rsid w:val="00BE6586"/>
    <w:rsid w:val="00C02EDA"/>
    <w:rsid w:val="00C169A8"/>
    <w:rsid w:val="00C231FB"/>
    <w:rsid w:val="00C307CE"/>
    <w:rsid w:val="00C33F34"/>
    <w:rsid w:val="00C359B9"/>
    <w:rsid w:val="00C4423D"/>
    <w:rsid w:val="00C55EC2"/>
    <w:rsid w:val="00C66E0E"/>
    <w:rsid w:val="00C80917"/>
    <w:rsid w:val="00C95016"/>
    <w:rsid w:val="00CA3E1E"/>
    <w:rsid w:val="00CC3065"/>
    <w:rsid w:val="00CE12A7"/>
    <w:rsid w:val="00CF15F7"/>
    <w:rsid w:val="00D06A5D"/>
    <w:rsid w:val="00D31B79"/>
    <w:rsid w:val="00D51C9F"/>
    <w:rsid w:val="00D70526"/>
    <w:rsid w:val="00D820D6"/>
    <w:rsid w:val="00D85C71"/>
    <w:rsid w:val="00D85E87"/>
    <w:rsid w:val="00D9482C"/>
    <w:rsid w:val="00DA2B4A"/>
    <w:rsid w:val="00DA5C73"/>
    <w:rsid w:val="00DB2FDD"/>
    <w:rsid w:val="00DB31A8"/>
    <w:rsid w:val="00DD2EBB"/>
    <w:rsid w:val="00DE0158"/>
    <w:rsid w:val="00E02E9D"/>
    <w:rsid w:val="00E10144"/>
    <w:rsid w:val="00E33216"/>
    <w:rsid w:val="00E359B1"/>
    <w:rsid w:val="00E535D4"/>
    <w:rsid w:val="00E57630"/>
    <w:rsid w:val="00E946B8"/>
    <w:rsid w:val="00F01624"/>
    <w:rsid w:val="00F029FA"/>
    <w:rsid w:val="00F04380"/>
    <w:rsid w:val="00F11E74"/>
    <w:rsid w:val="00F451D0"/>
    <w:rsid w:val="00F62A44"/>
    <w:rsid w:val="00F84BD3"/>
    <w:rsid w:val="00F969A0"/>
    <w:rsid w:val="00FA3FE0"/>
    <w:rsid w:val="00FD28B3"/>
    <w:rsid w:val="00FD70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F0"/>
    <w:pPr>
      <w:ind w:left="720"/>
      <w:contextualSpacing/>
    </w:pPr>
  </w:style>
  <w:style w:type="paragraph" w:styleId="PlainText">
    <w:name w:val="Plain Text"/>
    <w:basedOn w:val="Normal"/>
    <w:link w:val="PlainTextChar"/>
    <w:uiPriority w:val="99"/>
    <w:unhideWhenUsed/>
    <w:rsid w:val="005100A3"/>
    <w:pPr>
      <w:spacing w:after="0" w:line="240" w:lineRule="auto"/>
    </w:pPr>
    <w:rPr>
      <w:rFonts w:ascii="Calibri" w:eastAsia="SimSun" w:hAnsi="Calibri" w:cs="Times New Roman"/>
      <w:szCs w:val="21"/>
      <w:lang w:val="nb-NO" w:eastAsia="zh-CN"/>
    </w:rPr>
  </w:style>
  <w:style w:type="character" w:customStyle="1" w:styleId="PlainTextChar">
    <w:name w:val="Plain Text Char"/>
    <w:basedOn w:val="DefaultParagraphFont"/>
    <w:link w:val="PlainText"/>
    <w:uiPriority w:val="99"/>
    <w:rsid w:val="005100A3"/>
    <w:rPr>
      <w:rFonts w:ascii="Calibri" w:eastAsia="SimSun" w:hAnsi="Calibri" w:cs="Times New Roman"/>
      <w:szCs w:val="21"/>
      <w:lang w:eastAsia="zh-CN"/>
    </w:rPr>
  </w:style>
  <w:style w:type="paragraph" w:styleId="NormalWeb">
    <w:name w:val="Normal (Web)"/>
    <w:basedOn w:val="Normal"/>
    <w:uiPriority w:val="99"/>
    <w:semiHidden/>
    <w:unhideWhenUsed/>
    <w:rsid w:val="00D51C9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
    <w:uiPriority w:val="99"/>
    <w:unhideWhenUsed/>
    <w:rsid w:val="00F1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74"/>
    <w:rPr>
      <w:lang w:val="nn-NO"/>
    </w:rPr>
  </w:style>
  <w:style w:type="paragraph" w:styleId="Footer">
    <w:name w:val="footer"/>
    <w:basedOn w:val="Normal"/>
    <w:link w:val="FooterChar"/>
    <w:uiPriority w:val="99"/>
    <w:unhideWhenUsed/>
    <w:rsid w:val="00F1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74"/>
    <w:rPr>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F0"/>
    <w:pPr>
      <w:ind w:left="720"/>
      <w:contextualSpacing/>
    </w:pPr>
  </w:style>
  <w:style w:type="paragraph" w:styleId="PlainText">
    <w:name w:val="Plain Text"/>
    <w:basedOn w:val="Normal"/>
    <w:link w:val="PlainTextChar"/>
    <w:uiPriority w:val="99"/>
    <w:unhideWhenUsed/>
    <w:rsid w:val="005100A3"/>
    <w:pPr>
      <w:spacing w:after="0" w:line="240" w:lineRule="auto"/>
    </w:pPr>
    <w:rPr>
      <w:rFonts w:ascii="Calibri" w:eastAsia="SimSun" w:hAnsi="Calibri" w:cs="Times New Roman"/>
      <w:szCs w:val="21"/>
      <w:lang w:val="nb-NO" w:eastAsia="zh-CN"/>
    </w:rPr>
  </w:style>
  <w:style w:type="character" w:customStyle="1" w:styleId="PlainTextChar">
    <w:name w:val="Plain Text Char"/>
    <w:basedOn w:val="DefaultParagraphFont"/>
    <w:link w:val="PlainText"/>
    <w:uiPriority w:val="99"/>
    <w:rsid w:val="005100A3"/>
    <w:rPr>
      <w:rFonts w:ascii="Calibri" w:eastAsia="SimSun" w:hAnsi="Calibri" w:cs="Times New Roman"/>
      <w:szCs w:val="21"/>
      <w:lang w:eastAsia="zh-CN"/>
    </w:rPr>
  </w:style>
  <w:style w:type="paragraph" w:styleId="NormalWeb">
    <w:name w:val="Normal (Web)"/>
    <w:basedOn w:val="Normal"/>
    <w:uiPriority w:val="99"/>
    <w:semiHidden/>
    <w:unhideWhenUsed/>
    <w:rsid w:val="00D51C9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
    <w:uiPriority w:val="99"/>
    <w:unhideWhenUsed/>
    <w:rsid w:val="00F1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74"/>
    <w:rPr>
      <w:lang w:val="nn-NO"/>
    </w:rPr>
  </w:style>
  <w:style w:type="paragraph" w:styleId="Footer">
    <w:name w:val="footer"/>
    <w:basedOn w:val="Normal"/>
    <w:link w:val="FooterChar"/>
    <w:uiPriority w:val="99"/>
    <w:unhideWhenUsed/>
    <w:rsid w:val="00F1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74"/>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746">
      <w:bodyDiv w:val="1"/>
      <w:marLeft w:val="0"/>
      <w:marRight w:val="0"/>
      <w:marTop w:val="0"/>
      <w:marBottom w:val="0"/>
      <w:divBdr>
        <w:top w:val="none" w:sz="0" w:space="0" w:color="auto"/>
        <w:left w:val="none" w:sz="0" w:space="0" w:color="auto"/>
        <w:bottom w:val="none" w:sz="0" w:space="0" w:color="auto"/>
        <w:right w:val="none" w:sz="0" w:space="0" w:color="auto"/>
      </w:divBdr>
      <w:divsChild>
        <w:div w:id="1057555992">
          <w:marLeft w:val="0"/>
          <w:marRight w:val="0"/>
          <w:marTop w:val="0"/>
          <w:marBottom w:val="0"/>
          <w:divBdr>
            <w:top w:val="none" w:sz="0" w:space="0" w:color="auto"/>
            <w:left w:val="none" w:sz="0" w:space="0" w:color="auto"/>
            <w:bottom w:val="none" w:sz="0" w:space="0" w:color="auto"/>
            <w:right w:val="none" w:sz="0" w:space="0" w:color="auto"/>
          </w:divBdr>
          <w:divsChild>
            <w:div w:id="775833630">
              <w:marLeft w:val="0"/>
              <w:marRight w:val="0"/>
              <w:marTop w:val="0"/>
              <w:marBottom w:val="0"/>
              <w:divBdr>
                <w:top w:val="none" w:sz="0" w:space="0" w:color="auto"/>
                <w:left w:val="none" w:sz="0" w:space="0" w:color="auto"/>
                <w:bottom w:val="none" w:sz="0" w:space="0" w:color="auto"/>
                <w:right w:val="none" w:sz="0" w:space="0" w:color="auto"/>
              </w:divBdr>
            </w:div>
          </w:divsChild>
        </w:div>
        <w:div w:id="282884238">
          <w:marLeft w:val="0"/>
          <w:marRight w:val="0"/>
          <w:marTop w:val="0"/>
          <w:marBottom w:val="0"/>
          <w:divBdr>
            <w:top w:val="none" w:sz="0" w:space="0" w:color="auto"/>
            <w:left w:val="none" w:sz="0" w:space="0" w:color="auto"/>
            <w:bottom w:val="none" w:sz="0" w:space="0" w:color="auto"/>
            <w:right w:val="none" w:sz="0" w:space="0" w:color="auto"/>
          </w:divBdr>
          <w:divsChild>
            <w:div w:id="1463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3359">
      <w:bodyDiv w:val="1"/>
      <w:marLeft w:val="0"/>
      <w:marRight w:val="0"/>
      <w:marTop w:val="0"/>
      <w:marBottom w:val="0"/>
      <w:divBdr>
        <w:top w:val="none" w:sz="0" w:space="0" w:color="auto"/>
        <w:left w:val="none" w:sz="0" w:space="0" w:color="auto"/>
        <w:bottom w:val="none" w:sz="0" w:space="0" w:color="auto"/>
        <w:right w:val="none" w:sz="0" w:space="0" w:color="auto"/>
      </w:divBdr>
    </w:div>
    <w:div w:id="20652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F17DB34D.dotm</Template>
  <TotalTime>1</TotalTime>
  <Pages>12</Pages>
  <Words>5186</Words>
  <Characters>27489</Characters>
  <Application>Microsoft Office Word</Application>
  <DocSecurity>4</DocSecurity>
  <Lines>229</Lines>
  <Paragraphs>65</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Norsk Rikskringkasting</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Strømmen</dc:creator>
  <cp:lastModifiedBy>Hanne Skramstad</cp:lastModifiedBy>
  <cp:revision>2</cp:revision>
  <dcterms:created xsi:type="dcterms:W3CDTF">2016-12-20T08:08:00Z</dcterms:created>
  <dcterms:modified xsi:type="dcterms:W3CDTF">2016-12-20T08:08:00Z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