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B73A3" w:rsidRPr="00936BBA" w:rsidTr="008B73A3">
        <w:tc>
          <w:tcPr>
            <w:tcW w:w="2500" w:type="pct"/>
          </w:tcPr>
          <w:p w:rsidR="008B73A3" w:rsidRPr="009F1D49" w:rsidRDefault="008B73A3" w:rsidP="00847B07">
            <w:pPr>
              <w:widowControl w:val="0"/>
              <w:ind w:right="-284"/>
              <w:rPr>
                <w:rFonts w:ascii="Arial" w:hAnsi="Arial" w:cs="Arial"/>
              </w:rPr>
            </w:pPr>
            <w:r w:rsidRPr="009F1D49">
              <w:rPr>
                <w:rFonts w:ascii="Arial" w:eastAsia="Arial" w:hAnsi="Arial" w:cs="Arial"/>
                <w:b/>
                <w:lang w:val="en-GB" w:bidi="en-GB"/>
              </w:rPr>
              <w:t>Unit</w:t>
            </w:r>
            <w:r w:rsidRPr="009F1D49">
              <w:rPr>
                <w:rFonts w:ascii="Arial" w:eastAsia="Arial" w:hAnsi="Arial" w:cs="Arial"/>
                <w:lang w:val="en-GB" w:bidi="en-GB"/>
              </w:rPr>
              <w:t xml:space="preserve">: </w:t>
            </w:r>
          </w:p>
        </w:tc>
        <w:tc>
          <w:tcPr>
            <w:tcW w:w="2500" w:type="pct"/>
          </w:tcPr>
          <w:p w:rsidR="008B73A3" w:rsidRPr="009F1D49" w:rsidRDefault="008B73A3" w:rsidP="00936BBA">
            <w:pPr>
              <w:widowControl w:val="0"/>
              <w:ind w:right="-284"/>
              <w:rPr>
                <w:rFonts w:ascii="Arial" w:hAnsi="Arial" w:cs="Arial"/>
              </w:rPr>
            </w:pPr>
          </w:p>
        </w:tc>
      </w:tr>
      <w:tr w:rsidR="00B35AEC" w:rsidRPr="00F15F0A" w:rsidTr="008B73A3">
        <w:tc>
          <w:tcPr>
            <w:tcW w:w="2500" w:type="pct"/>
          </w:tcPr>
          <w:p w:rsidR="0053127A" w:rsidRDefault="0053127A" w:rsidP="00326B3E">
            <w:pPr>
              <w:widowControl w:val="0"/>
              <w:ind w:right="-284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GB" w:bidi="en-GB"/>
              </w:rPr>
              <w:t>Date:</w:t>
            </w:r>
          </w:p>
          <w:p w:rsidR="00B35AEC" w:rsidRPr="009F1D49" w:rsidRDefault="00EC4683" w:rsidP="00326B3E">
            <w:pPr>
              <w:widowControl w:val="0"/>
              <w:ind w:right="-284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GB" w:bidi="en-GB"/>
              </w:rPr>
              <w:t>Floor Contact:</w:t>
            </w:r>
          </w:p>
        </w:tc>
        <w:tc>
          <w:tcPr>
            <w:tcW w:w="2500" w:type="pct"/>
          </w:tcPr>
          <w:p w:rsidR="00B35AEC" w:rsidRPr="009F1D49" w:rsidRDefault="00B35AEC" w:rsidP="00847B07">
            <w:pPr>
              <w:widowControl w:val="0"/>
              <w:ind w:right="-284"/>
              <w:rPr>
                <w:rFonts w:ascii="Arial" w:hAnsi="Arial" w:cs="Arial"/>
                <w:b/>
              </w:rPr>
            </w:pPr>
          </w:p>
        </w:tc>
      </w:tr>
      <w:tr w:rsidR="00B35AEC" w:rsidRPr="00F15F0A" w:rsidTr="008B73A3">
        <w:tc>
          <w:tcPr>
            <w:tcW w:w="2500" w:type="pct"/>
          </w:tcPr>
          <w:p w:rsidR="00B35AEC" w:rsidRPr="009F1D49" w:rsidRDefault="00EC4683" w:rsidP="00326B3E">
            <w:pPr>
              <w:widowControl w:val="0"/>
              <w:ind w:right="-284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lang w:val="en-GB" w:bidi="en-GB"/>
              </w:rPr>
              <w:t>Floor Contact’s area of responsibility:</w:t>
            </w:r>
          </w:p>
        </w:tc>
        <w:tc>
          <w:tcPr>
            <w:tcW w:w="2500" w:type="pct"/>
            <w:vMerge w:val="restart"/>
          </w:tcPr>
          <w:p w:rsidR="00B35AEC" w:rsidRPr="009F1D49" w:rsidRDefault="00B35AEC" w:rsidP="008B73A3">
            <w:pPr>
              <w:widowControl w:val="0"/>
              <w:ind w:right="-284"/>
              <w:rPr>
                <w:rFonts w:ascii="Arial" w:hAnsi="Arial" w:cs="Arial"/>
              </w:rPr>
            </w:pPr>
          </w:p>
          <w:p w:rsidR="00B35AEC" w:rsidRPr="009F1D49" w:rsidRDefault="00B35AEC" w:rsidP="00F15F0A">
            <w:pPr>
              <w:widowControl w:val="0"/>
              <w:ind w:right="-284"/>
              <w:rPr>
                <w:rFonts w:ascii="Arial" w:hAnsi="Arial" w:cs="Arial"/>
                <w:b/>
              </w:rPr>
            </w:pPr>
          </w:p>
        </w:tc>
      </w:tr>
      <w:tr w:rsidR="00B35AEC" w:rsidRPr="00F15F0A" w:rsidTr="008B73A3">
        <w:tc>
          <w:tcPr>
            <w:tcW w:w="2500" w:type="pct"/>
          </w:tcPr>
          <w:p w:rsidR="00B35AEC" w:rsidRPr="009F1D49" w:rsidRDefault="000326BF" w:rsidP="00847B07">
            <w:pPr>
              <w:widowControl w:val="0"/>
              <w:ind w:right="-284"/>
              <w:rPr>
                <w:rFonts w:ascii="Arial" w:hAnsi="Arial" w:cs="Arial"/>
              </w:rPr>
            </w:pPr>
            <w:r w:rsidRPr="009F1D49">
              <w:rPr>
                <w:rFonts w:ascii="Arial" w:eastAsia="Arial" w:hAnsi="Arial" w:cs="Arial"/>
                <w:lang w:val="en-GB" w:bidi="en-GB"/>
              </w:rPr>
              <w:t xml:space="preserve"> </w:t>
            </w:r>
          </w:p>
        </w:tc>
        <w:tc>
          <w:tcPr>
            <w:tcW w:w="2500" w:type="pct"/>
            <w:vMerge/>
          </w:tcPr>
          <w:p w:rsidR="00B35AEC" w:rsidRPr="00F15F0A" w:rsidRDefault="00B35AEC" w:rsidP="00B26788">
            <w:pPr>
              <w:widowControl w:val="0"/>
              <w:ind w:right="-284"/>
              <w:rPr>
                <w:b/>
              </w:rPr>
            </w:pPr>
          </w:p>
        </w:tc>
      </w:tr>
    </w:tbl>
    <w:tbl>
      <w:tblPr>
        <w:tblW w:w="494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4"/>
        <w:gridCol w:w="4254"/>
      </w:tblGrid>
      <w:tr w:rsidR="00EC4683" w:rsidRPr="008044F3" w:rsidTr="006B52AB">
        <w:trPr>
          <w:trHeight w:val="283"/>
          <w:tblHeader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83" w:rsidRPr="00EC4683" w:rsidRDefault="00EC4683" w:rsidP="0053516E">
            <w:pPr>
              <w:widowControl w:val="0"/>
              <w:spacing w:after="58"/>
              <w:rPr>
                <w:rFonts w:ascii="Arial" w:hAnsi="Arial" w:cs="Arial"/>
              </w:rPr>
            </w:pPr>
            <w:r w:rsidRPr="00EC4683">
              <w:rPr>
                <w:rFonts w:ascii="Arial" w:eastAsia="Arial" w:hAnsi="Arial" w:cs="Arial"/>
                <w:b/>
                <w:lang w:val="en-GB" w:bidi="en-GB"/>
              </w:rPr>
              <w:t>Checkpoint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83" w:rsidRPr="00EC4683" w:rsidRDefault="00EC4683" w:rsidP="0053516E">
            <w:pPr>
              <w:rPr>
                <w:rFonts w:ascii="Arial" w:hAnsi="Arial" w:cs="Arial"/>
              </w:rPr>
            </w:pPr>
            <w:r w:rsidRPr="00EC4683">
              <w:rPr>
                <w:rFonts w:ascii="Arial" w:eastAsia="Arial" w:hAnsi="Arial" w:cs="Arial"/>
                <w:b/>
                <w:lang w:val="en-GB" w:bidi="en-GB"/>
              </w:rPr>
              <w:t>Comments / measures</w:t>
            </w:r>
          </w:p>
        </w:tc>
      </w:tr>
      <w:tr w:rsidR="00EC4683" w:rsidRPr="008044F3" w:rsidTr="006B52AB">
        <w:trPr>
          <w:trHeight w:val="28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83" w:rsidRPr="00EC4683" w:rsidRDefault="00EC4683" w:rsidP="008044F3">
            <w:pPr>
              <w:pStyle w:val="Listeavsnitt"/>
              <w:widowControl w:val="0"/>
              <w:numPr>
                <w:ilvl w:val="0"/>
                <w:numId w:val="3"/>
              </w:numPr>
              <w:spacing w:after="58"/>
              <w:rPr>
                <w:rFonts w:ascii="Arial" w:hAnsi="Arial" w:cs="Arial"/>
              </w:rPr>
            </w:pPr>
            <w:r w:rsidRPr="00EC4683">
              <w:rPr>
                <w:rFonts w:ascii="Arial" w:eastAsia="Arial" w:hAnsi="Arial" w:cs="Arial"/>
                <w:lang w:val="en-GB" w:bidi="en-GB"/>
              </w:rPr>
              <w:t>Are the escape routes free of obstacles and easily flammable materials?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83" w:rsidRPr="00EC4683" w:rsidRDefault="00EC4683" w:rsidP="00F15F0A">
            <w:pPr>
              <w:widowControl w:val="0"/>
              <w:ind w:right="-284"/>
              <w:rPr>
                <w:rFonts w:ascii="Arial" w:hAnsi="Arial" w:cs="Arial"/>
              </w:rPr>
            </w:pPr>
          </w:p>
        </w:tc>
      </w:tr>
      <w:tr w:rsidR="00EC4683" w:rsidRPr="008044F3" w:rsidTr="006B52AB">
        <w:trPr>
          <w:trHeight w:val="70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83" w:rsidRPr="00EC4683" w:rsidRDefault="00EC4683" w:rsidP="008044F3">
            <w:pPr>
              <w:pStyle w:val="Listeavsnitt"/>
              <w:widowControl w:val="0"/>
              <w:numPr>
                <w:ilvl w:val="0"/>
                <w:numId w:val="3"/>
              </w:numPr>
              <w:spacing w:after="58"/>
              <w:rPr>
                <w:rFonts w:ascii="Arial" w:hAnsi="Arial" w:cs="Arial"/>
              </w:rPr>
            </w:pPr>
            <w:r w:rsidRPr="00EC4683">
              <w:rPr>
                <w:rFonts w:ascii="Arial" w:eastAsia="Arial" w:hAnsi="Arial" w:cs="Arial"/>
                <w:lang w:val="en-GB" w:bidi="en-GB"/>
              </w:rPr>
              <w:t>Can doors to escape routes be easily opened from the inside without the use of a key?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83" w:rsidRPr="00EC4683" w:rsidRDefault="00EC4683" w:rsidP="00F15F0A">
            <w:pPr>
              <w:widowControl w:val="0"/>
              <w:ind w:right="-284"/>
              <w:rPr>
                <w:rFonts w:ascii="Arial" w:hAnsi="Arial" w:cs="Arial"/>
              </w:rPr>
            </w:pPr>
          </w:p>
        </w:tc>
      </w:tr>
      <w:tr w:rsidR="00EC4683" w:rsidRPr="008044F3" w:rsidTr="006B52AB">
        <w:trPr>
          <w:trHeight w:val="152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83" w:rsidRPr="00EC4683" w:rsidRDefault="00EC4683" w:rsidP="007272CB">
            <w:pPr>
              <w:pStyle w:val="Listeavsnitt"/>
              <w:widowControl w:val="0"/>
              <w:numPr>
                <w:ilvl w:val="0"/>
                <w:numId w:val="3"/>
              </w:numPr>
              <w:spacing w:after="58"/>
              <w:rPr>
                <w:rFonts w:ascii="Arial" w:hAnsi="Arial" w:cs="Arial"/>
              </w:rPr>
            </w:pPr>
            <w:r w:rsidRPr="00EC4683">
              <w:rPr>
                <w:rFonts w:ascii="Arial" w:eastAsia="Arial" w:hAnsi="Arial" w:cs="Arial"/>
                <w:lang w:val="en-GB" w:bidi="en-GB"/>
              </w:rPr>
              <w:t>Do the self-closing fire doors work as intended; i.e. are they are kept closed, does the holding magnet release when the test button is used and do they close tightly in the frame? (</w:t>
            </w:r>
            <w:proofErr w:type="gramStart"/>
            <w:r w:rsidRPr="00EC4683">
              <w:rPr>
                <w:rFonts w:ascii="Arial" w:eastAsia="Arial" w:hAnsi="Arial" w:cs="Arial"/>
                <w:lang w:val="en-GB" w:bidi="en-GB"/>
              </w:rPr>
              <w:t>essential</w:t>
            </w:r>
            <w:proofErr w:type="gramEnd"/>
            <w:r w:rsidRPr="00EC4683">
              <w:rPr>
                <w:rFonts w:ascii="Arial" w:eastAsia="Arial" w:hAnsi="Arial" w:cs="Arial"/>
                <w:lang w:val="en-GB" w:bidi="en-GB"/>
              </w:rPr>
              <w:t xml:space="preserve"> in order to limit the spread of smoke)?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83" w:rsidRPr="00EC4683" w:rsidRDefault="00EC4683" w:rsidP="00F15F0A">
            <w:pPr>
              <w:widowControl w:val="0"/>
              <w:ind w:right="-284"/>
              <w:rPr>
                <w:rFonts w:ascii="Arial" w:hAnsi="Arial" w:cs="Arial"/>
              </w:rPr>
            </w:pPr>
          </w:p>
        </w:tc>
      </w:tr>
      <w:tr w:rsidR="00EC4683" w:rsidRPr="008044F3" w:rsidTr="006B52AB">
        <w:trPr>
          <w:trHeight w:val="152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83" w:rsidRPr="00EC4683" w:rsidRDefault="00EC4683" w:rsidP="007272CB">
            <w:pPr>
              <w:pStyle w:val="Listeavsnitt"/>
              <w:widowControl w:val="0"/>
              <w:numPr>
                <w:ilvl w:val="0"/>
                <w:numId w:val="3"/>
              </w:numPr>
              <w:spacing w:after="58"/>
              <w:rPr>
                <w:rFonts w:ascii="Arial" w:hAnsi="Arial" w:cs="Arial"/>
              </w:rPr>
            </w:pPr>
            <w:r w:rsidRPr="00EC4683">
              <w:rPr>
                <w:rFonts w:ascii="Arial" w:eastAsia="Arial" w:hAnsi="Arial" w:cs="Arial"/>
                <w:lang w:val="en-GB" w:bidi="en-GB"/>
              </w:rPr>
              <w:t>Is the marking/signage of escape routes and extinguishing equipment in place and in order? Please note that escape signs must be lit at all times.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83" w:rsidRPr="00EC4683" w:rsidRDefault="00EC4683" w:rsidP="00F15F0A">
            <w:pPr>
              <w:widowControl w:val="0"/>
              <w:ind w:right="-284"/>
              <w:rPr>
                <w:rFonts w:ascii="Arial" w:hAnsi="Arial" w:cs="Arial"/>
              </w:rPr>
            </w:pPr>
          </w:p>
        </w:tc>
      </w:tr>
      <w:tr w:rsidR="00EC4683" w:rsidRPr="008044F3" w:rsidTr="006B52AB">
        <w:trPr>
          <w:trHeight w:val="152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83" w:rsidRPr="00EC4683" w:rsidRDefault="00EC4683" w:rsidP="007272CB">
            <w:pPr>
              <w:pStyle w:val="Listeavsnitt"/>
              <w:widowControl w:val="0"/>
              <w:numPr>
                <w:ilvl w:val="0"/>
                <w:numId w:val="3"/>
              </w:numPr>
              <w:spacing w:after="58"/>
              <w:rPr>
                <w:rFonts w:ascii="Arial" w:hAnsi="Arial" w:cs="Arial"/>
              </w:rPr>
            </w:pPr>
            <w:r w:rsidRPr="00EC4683">
              <w:rPr>
                <w:rFonts w:ascii="Arial" w:eastAsia="Arial" w:hAnsi="Arial" w:cs="Arial"/>
                <w:lang w:val="en-GB" w:bidi="en-GB"/>
              </w:rPr>
              <w:t>Is the extinguishing equipment in place, readily available and without visible damage? Applies to fire hoses, hand extinguishers and any fire curtains.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83" w:rsidRPr="00EC4683" w:rsidRDefault="00EC4683" w:rsidP="00F15F0A">
            <w:pPr>
              <w:widowControl w:val="0"/>
              <w:ind w:right="-284"/>
              <w:rPr>
                <w:rFonts w:ascii="Arial" w:hAnsi="Arial" w:cs="Arial"/>
              </w:rPr>
            </w:pPr>
          </w:p>
        </w:tc>
      </w:tr>
      <w:tr w:rsidR="00EC4683" w:rsidRPr="008044F3" w:rsidTr="006B52AB">
        <w:trPr>
          <w:trHeight w:val="152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83" w:rsidRPr="00EC4683" w:rsidRDefault="00EC4683" w:rsidP="007272CB">
            <w:pPr>
              <w:pStyle w:val="Listeavsnitt"/>
              <w:widowControl w:val="0"/>
              <w:numPr>
                <w:ilvl w:val="0"/>
                <w:numId w:val="3"/>
              </w:numPr>
              <w:spacing w:after="58"/>
              <w:rPr>
                <w:rFonts w:ascii="Arial" w:hAnsi="Arial" w:cs="Arial"/>
              </w:rPr>
            </w:pPr>
            <w:r w:rsidRPr="00EC4683">
              <w:rPr>
                <w:rFonts w:ascii="Arial" w:eastAsia="Arial" w:hAnsi="Arial" w:cs="Arial"/>
                <w:lang w:val="en-GB" w:bidi="en-GB"/>
              </w:rPr>
              <w:t>Are manual fire alarm boxes and emergency openers for doors readily available and clearly visible?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83" w:rsidRPr="00EC4683" w:rsidRDefault="00EC4683" w:rsidP="00F15F0A">
            <w:pPr>
              <w:widowControl w:val="0"/>
              <w:ind w:right="-284"/>
              <w:rPr>
                <w:rFonts w:ascii="Arial" w:hAnsi="Arial" w:cs="Arial"/>
              </w:rPr>
            </w:pPr>
          </w:p>
        </w:tc>
      </w:tr>
      <w:tr w:rsidR="00EC4683" w:rsidRPr="008044F3" w:rsidTr="006B52AB">
        <w:trPr>
          <w:trHeight w:val="152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83" w:rsidRPr="00EC4683" w:rsidRDefault="00EC4683" w:rsidP="001626F1">
            <w:pPr>
              <w:pStyle w:val="Listeavsnitt"/>
              <w:widowControl w:val="0"/>
              <w:numPr>
                <w:ilvl w:val="0"/>
                <w:numId w:val="3"/>
              </w:numPr>
              <w:spacing w:after="58"/>
              <w:rPr>
                <w:rFonts w:ascii="Arial" w:hAnsi="Arial" w:cs="Arial"/>
              </w:rPr>
            </w:pPr>
            <w:r w:rsidRPr="00EC4683">
              <w:rPr>
                <w:rFonts w:ascii="Arial" w:eastAsia="Arial" w:hAnsi="Arial" w:cs="Arial"/>
                <w:lang w:val="en-GB" w:bidi="en-GB"/>
              </w:rPr>
              <w:t>Are notices showing escape routes and fire instructions visible in the premises?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83" w:rsidRPr="00EC4683" w:rsidRDefault="00EC4683" w:rsidP="00F15F0A">
            <w:pPr>
              <w:widowControl w:val="0"/>
              <w:ind w:right="-284"/>
              <w:rPr>
                <w:rFonts w:ascii="Arial" w:hAnsi="Arial" w:cs="Arial"/>
                <w:u w:val="single"/>
              </w:rPr>
            </w:pPr>
          </w:p>
        </w:tc>
      </w:tr>
      <w:tr w:rsidR="007652AC" w:rsidRPr="008044F3" w:rsidTr="006B52AB">
        <w:trPr>
          <w:trHeight w:val="152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2AC" w:rsidRPr="00EC4683" w:rsidRDefault="007652AC" w:rsidP="007652AC">
            <w:pPr>
              <w:pStyle w:val="Listeavsnitt"/>
              <w:widowControl w:val="0"/>
              <w:numPr>
                <w:ilvl w:val="0"/>
                <w:numId w:val="3"/>
              </w:numPr>
              <w:spacing w:after="58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en-GB" w:bidi="en-GB"/>
              </w:rPr>
              <w:t xml:space="preserve">Are flammable materials stored and used to ensure minimal risk of fire occurring and spreading?   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2AC" w:rsidRPr="00EC4683" w:rsidRDefault="007652AC" w:rsidP="00F15F0A">
            <w:pPr>
              <w:widowControl w:val="0"/>
              <w:ind w:right="-284"/>
              <w:rPr>
                <w:rFonts w:ascii="Arial" w:hAnsi="Arial" w:cs="Arial"/>
                <w:u w:val="single"/>
              </w:rPr>
            </w:pPr>
          </w:p>
        </w:tc>
      </w:tr>
    </w:tbl>
    <w:p w:rsidR="006E7E03" w:rsidRDefault="006E7E03" w:rsidP="003061D9">
      <w:pPr>
        <w:pStyle w:val="Overskrift1"/>
        <w:rPr>
          <w:rFonts w:ascii="Arial" w:hAnsi="Arial" w:cs="Arial"/>
          <w:sz w:val="20"/>
          <w:szCs w:val="20"/>
        </w:rPr>
      </w:pPr>
    </w:p>
    <w:p w:rsidR="00EC4683" w:rsidRPr="00EC4683" w:rsidRDefault="00EC4683" w:rsidP="00EC4683">
      <w:pPr>
        <w:rPr>
          <w:rFonts w:ascii="Arial" w:hAnsi="Arial" w:cs="Arial"/>
        </w:rPr>
      </w:pPr>
      <w:r w:rsidRPr="00EC4683">
        <w:rPr>
          <w:rFonts w:ascii="Arial" w:eastAsia="Arial" w:hAnsi="Arial" w:cs="Arial"/>
          <w:lang w:val="en-GB" w:bidi="en-GB"/>
        </w:rPr>
        <w:t xml:space="preserve">The Floor Contact shall report errors and deficiencies to the </w:t>
      </w:r>
      <w:hyperlink r:id="rId9" w:history="1">
        <w:r w:rsidRPr="00EB0FD2">
          <w:rPr>
            <w:rStyle w:val="Hyperkobling"/>
            <w:rFonts w:ascii="Arial" w:eastAsia="Arial" w:hAnsi="Arial" w:cs="Arial"/>
            <w:lang w:val="en-GB" w:bidi="en-GB"/>
          </w:rPr>
          <w:t>Spe</w:t>
        </w:r>
        <w:bookmarkStart w:id="0" w:name="_GoBack"/>
        <w:bookmarkEnd w:id="0"/>
        <w:r w:rsidRPr="00EB0FD2">
          <w:rPr>
            <w:rStyle w:val="Hyperkobling"/>
            <w:rFonts w:ascii="Arial" w:eastAsia="Arial" w:hAnsi="Arial" w:cs="Arial"/>
            <w:lang w:val="en-GB" w:bidi="en-GB"/>
          </w:rPr>
          <w:t>ak up</w:t>
        </w:r>
      </w:hyperlink>
      <w:r w:rsidRPr="00EC4683">
        <w:rPr>
          <w:rFonts w:ascii="Arial" w:eastAsia="Arial" w:hAnsi="Arial" w:cs="Arial"/>
          <w:lang w:val="en-GB" w:bidi="en-GB"/>
        </w:rPr>
        <w:t xml:space="preserve"> portal</w:t>
      </w:r>
    </w:p>
    <w:sectPr w:rsidR="00EC4683" w:rsidRPr="00EC4683" w:rsidSect="001C349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2268" w:left="1134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FD" w:rsidRDefault="00A43FFD" w:rsidP="006F2626">
      <w:pPr>
        <w:spacing w:after="0" w:line="240" w:lineRule="auto"/>
      </w:pPr>
      <w:r>
        <w:separator/>
      </w:r>
    </w:p>
  </w:endnote>
  <w:endnote w:type="continuationSeparator" w:id="0">
    <w:p w:rsidR="00A43FFD" w:rsidRDefault="00A43FFD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FD" w:rsidRPr="004416D1" w:rsidRDefault="00A43FFD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A43FFD" w:rsidRPr="00517B1B" w:rsidTr="00326DE7">
      <w:trPr>
        <w:trHeight w:hRule="exact" w:val="1219"/>
      </w:trPr>
      <w:tc>
        <w:tcPr>
          <w:tcW w:w="3614" w:type="dxa"/>
        </w:tcPr>
        <w:p w:rsidR="00A43FFD" w:rsidRPr="00517B1B" w:rsidRDefault="00A43FFD" w:rsidP="004F44DB">
          <w:pPr>
            <w:pStyle w:val="Georgia9BoldBunntekst"/>
          </w:pPr>
          <w:r w:rsidRPr="00517B1B">
            <w:rPr>
              <w:lang w:val="en-GB" w:bidi="en-GB"/>
            </w:rPr>
            <w:t>University Director</w:t>
          </w:r>
        </w:p>
        <w:p w:rsidR="00A43FFD" w:rsidRPr="00517B1B" w:rsidRDefault="00A43FFD" w:rsidP="00FB462F">
          <w:pPr>
            <w:pStyle w:val="Georigia9Bunntekst"/>
            <w:rPr>
              <w:spacing w:val="-4"/>
            </w:rPr>
          </w:pPr>
          <w:r w:rsidRPr="00517B1B">
            <w:rPr>
              <w:spacing w:val="-4"/>
              <w:lang w:val="en-GB" w:bidi="en-GB"/>
            </w:rPr>
            <w:t xml:space="preserve">Office address: Lucy Smiths hus, </w:t>
          </w:r>
        </w:p>
        <w:p w:rsidR="00A43FFD" w:rsidRPr="00517B1B" w:rsidRDefault="00A43FFD" w:rsidP="00FB462F">
          <w:pPr>
            <w:pStyle w:val="Georigia9Bunntekst"/>
          </w:pPr>
          <w:r w:rsidRPr="00517B1B">
            <w:rPr>
              <w:spacing w:val="-4"/>
              <w:lang w:val="en-GB" w:bidi="en-GB"/>
            </w:rPr>
            <w:t xml:space="preserve">Problemveien 7, </w:t>
          </w:r>
          <w:r w:rsidRPr="00517B1B">
            <w:rPr>
              <w:lang w:val="en-GB" w:bidi="en-GB"/>
            </w:rPr>
            <w:t>9th floor, 0313 Oslo</w:t>
          </w:r>
        </w:p>
      </w:tc>
      <w:tc>
        <w:tcPr>
          <w:tcW w:w="3615" w:type="dxa"/>
          <w:tcMar>
            <w:left w:w="85" w:type="dxa"/>
          </w:tcMar>
        </w:tcPr>
        <w:p w:rsidR="00A43FFD" w:rsidRPr="00517B1B" w:rsidRDefault="00A43FFD" w:rsidP="00FB462F">
          <w:pPr>
            <w:pStyle w:val="Georigia9Bunntekst"/>
          </w:pPr>
          <w:r w:rsidRPr="00517B1B">
            <w:rPr>
              <w:lang w:val="en-GB" w:bidi="en-GB"/>
            </w:rPr>
            <w:t>Tel.: (+47) 22 85 63 01</w:t>
          </w:r>
        </w:p>
        <w:p w:rsidR="00A43FFD" w:rsidRPr="00517B1B" w:rsidRDefault="00A43FFD" w:rsidP="00FB462F">
          <w:pPr>
            <w:pStyle w:val="Georigia9Bunntekst"/>
          </w:pPr>
          <w:r w:rsidRPr="00517B1B">
            <w:rPr>
              <w:lang w:val="en-GB" w:bidi="en-GB"/>
            </w:rPr>
            <w:t>Fax: (+47) 22 85 44 42</w:t>
          </w:r>
        </w:p>
        <w:p w:rsidR="00A43FFD" w:rsidRPr="00517B1B" w:rsidRDefault="00A43FFD" w:rsidP="00FB462F">
          <w:pPr>
            <w:pStyle w:val="Georigia9Bunntekst"/>
          </w:pPr>
          <w:r w:rsidRPr="00517B1B">
            <w:rPr>
              <w:lang w:val="en-GB" w:bidi="en-GB"/>
            </w:rPr>
            <w:t>postmottak@admin.uio.no</w:t>
          </w:r>
        </w:p>
        <w:p w:rsidR="00A43FFD" w:rsidRPr="00517B1B" w:rsidRDefault="00A43FFD" w:rsidP="00FB462F">
          <w:pPr>
            <w:pStyle w:val="Georigia9Bunntekst"/>
          </w:pPr>
          <w:r w:rsidRPr="00517B1B">
            <w:rPr>
              <w:lang w:val="en-GB" w:bidi="en-GB"/>
            </w:rPr>
            <w:t>www.uio.no</w:t>
          </w:r>
        </w:p>
      </w:tc>
    </w:tr>
  </w:tbl>
  <w:p w:rsidR="00A43FFD" w:rsidRPr="00296BD0" w:rsidRDefault="00A43FFD" w:rsidP="00442F10">
    <w:pPr>
      <w:pStyle w:val="Bunntekst"/>
      <w:ind w:left="2552"/>
    </w:pPr>
    <w:r>
      <w:rPr>
        <w:b/>
        <w:noProof/>
        <w:sz w:val="18"/>
        <w:szCs w:val="18"/>
        <w:lang w:val="nb-NO" w:eastAsia="zh-CN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FD" w:rsidRDefault="00A43FFD" w:rsidP="006F2626">
      <w:pPr>
        <w:spacing w:after="0" w:line="240" w:lineRule="auto"/>
      </w:pPr>
      <w:r>
        <w:separator/>
      </w:r>
    </w:p>
  </w:footnote>
  <w:footnote w:type="continuationSeparator" w:id="0">
    <w:p w:rsidR="00A43FFD" w:rsidRDefault="00A43FFD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55"/>
      <w:gridCol w:w="2938"/>
    </w:tblGrid>
    <w:tr w:rsidR="00A43FFD" w:rsidRPr="00A920C8" w:rsidTr="006B52AB">
      <w:trPr>
        <w:cantSplit/>
        <w:trHeight w:val="641"/>
      </w:trPr>
      <w:tc>
        <w:tcPr>
          <w:tcW w:w="9593" w:type="dxa"/>
          <w:gridSpan w:val="2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7992"/>
          </w:tblGrid>
          <w:tr w:rsidR="00A43FFD" w:rsidRPr="00517B1B" w:rsidTr="00CD3E11">
            <w:tc>
              <w:tcPr>
                <w:tcW w:w="7992" w:type="dxa"/>
              </w:tcPr>
              <w:p w:rsidR="00A43FFD" w:rsidRPr="00A6739A" w:rsidRDefault="00903BEA" w:rsidP="00CD3E11">
                <w:pPr>
                  <w:pStyle w:val="Topptekstlinje1"/>
                </w:pPr>
                <w:r>
                  <w:rPr>
                    <w:noProof/>
                    <w:lang w:val="nb-NO" w:eastAsia="zh-CN"/>
                  </w:rPr>
                  <w:drawing>
                    <wp:anchor distT="0" distB="0" distL="114300" distR="114300" simplePos="0" relativeHeight="251659776" behindDoc="1" locked="1" layoutInCell="1" allowOverlap="1" wp14:anchorId="7811B87A" wp14:editId="5ADF1AAD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0" t="0" r="0" b="7620"/>
                      <wp:wrapNone/>
                      <wp:docPr id="4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A43FFD">
                  <w:rPr>
                    <w:lang w:val="en-GB" w:bidi="en-GB"/>
                  </w:rPr>
                  <w:t>The University of Oslo</w:t>
                </w:r>
              </w:p>
            </w:tc>
          </w:tr>
          <w:tr w:rsidR="00A43FFD" w:rsidRPr="00517B1B" w:rsidTr="00CD3E11">
            <w:tc>
              <w:tcPr>
                <w:tcW w:w="7992" w:type="dxa"/>
              </w:tcPr>
              <w:p w:rsidR="00A43FFD" w:rsidRDefault="00A43FFD" w:rsidP="00CD3E11">
                <w:pPr>
                  <w:pStyle w:val="Topptekstlinje2"/>
                </w:pPr>
              </w:p>
            </w:tc>
          </w:tr>
        </w:tbl>
        <w:p w:rsidR="00A43FFD" w:rsidRPr="00A920C8" w:rsidRDefault="00A43FFD" w:rsidP="00CD3E11">
          <w:pPr>
            <w:pStyle w:val="Georgia11spacing0after"/>
            <w:rPr>
              <w:sz w:val="18"/>
            </w:rPr>
          </w:pPr>
        </w:p>
      </w:tc>
    </w:tr>
    <w:tr w:rsidR="0053127A" w:rsidRPr="00F15F0A" w:rsidTr="00E45E42">
      <w:trPr>
        <w:cantSplit/>
        <w:trHeight w:val="570"/>
      </w:trPr>
      <w:tc>
        <w:tcPr>
          <w:tcW w:w="6655" w:type="dxa"/>
        </w:tcPr>
        <w:p w:rsidR="0053127A" w:rsidRPr="007772C2" w:rsidRDefault="0053127A" w:rsidP="005D49B5">
          <w:pPr>
            <w:pStyle w:val="Overskrift1"/>
            <w:rPr>
              <w:rFonts w:ascii="Arial" w:hAnsi="Arial" w:cs="Arial"/>
            </w:rPr>
          </w:pPr>
          <w:r>
            <w:rPr>
              <w:rFonts w:ascii="Arial" w:eastAsia="Arial" w:hAnsi="Arial" w:cs="Arial"/>
              <w:lang w:val="en-GB" w:bidi="en-GB"/>
            </w:rPr>
            <w:t xml:space="preserve">Checklist for fire prevention round </w:t>
          </w:r>
        </w:p>
      </w:tc>
      <w:tc>
        <w:tcPr>
          <w:tcW w:w="2938" w:type="dxa"/>
        </w:tcPr>
        <w:p w:rsidR="0053127A" w:rsidRPr="00B67026" w:rsidRDefault="0053127A" w:rsidP="000D64C0">
          <w:pPr>
            <w:pStyle w:val="Georgia11spacing0after"/>
            <w:rPr>
              <w:sz w:val="18"/>
              <w:szCs w:val="18"/>
            </w:rPr>
          </w:pPr>
          <w:r w:rsidRPr="00090122">
            <w:rPr>
              <w:sz w:val="16"/>
              <w:lang w:val="en-GB" w:bidi="en-GB"/>
            </w:rPr>
            <w:t>Page</w:t>
          </w:r>
          <w:r w:rsidRPr="00517B1B">
            <w:rPr>
              <w:sz w:val="18"/>
              <w:lang w:val="en-GB" w:bidi="en-GB"/>
            </w:rPr>
            <w:t xml:space="preserve">: </w:t>
          </w:r>
          <w:r w:rsidRPr="00517B1B">
            <w:rPr>
              <w:sz w:val="18"/>
              <w:lang w:val="en-GB" w:bidi="en-GB"/>
            </w:rPr>
            <w:fldChar w:fldCharType="begin"/>
          </w:r>
          <w:r w:rsidRPr="00517B1B">
            <w:rPr>
              <w:sz w:val="18"/>
              <w:lang w:val="en-GB" w:bidi="en-GB"/>
            </w:rPr>
            <w:instrText xml:space="preserve"> PAGE </w:instrText>
          </w:r>
          <w:r w:rsidRPr="00517B1B">
            <w:rPr>
              <w:sz w:val="18"/>
              <w:lang w:val="en-GB" w:bidi="en-GB"/>
            </w:rPr>
            <w:fldChar w:fldCharType="separate"/>
          </w:r>
          <w:r w:rsidR="00EB0FD2">
            <w:rPr>
              <w:noProof/>
              <w:sz w:val="18"/>
              <w:lang w:val="en-GB" w:bidi="en-GB"/>
            </w:rPr>
            <w:t>1</w:t>
          </w:r>
          <w:r w:rsidRPr="00517B1B">
            <w:rPr>
              <w:sz w:val="18"/>
              <w:lang w:val="en-GB" w:bidi="en-GB"/>
            </w:rPr>
            <w:fldChar w:fldCharType="end"/>
          </w:r>
          <w:r w:rsidRPr="00517B1B">
            <w:rPr>
              <w:sz w:val="18"/>
              <w:lang w:val="en-GB" w:bidi="en-GB"/>
            </w:rPr>
            <w:t xml:space="preserve"> of </w:t>
          </w:r>
          <w:r w:rsidRPr="00517B1B">
            <w:rPr>
              <w:sz w:val="18"/>
              <w:lang w:val="en-GB" w:bidi="en-GB"/>
            </w:rPr>
            <w:fldChar w:fldCharType="begin"/>
          </w:r>
          <w:r w:rsidRPr="00517B1B">
            <w:rPr>
              <w:sz w:val="18"/>
              <w:lang w:val="en-GB" w:bidi="en-GB"/>
            </w:rPr>
            <w:instrText xml:space="preserve"> NUMPAGES </w:instrText>
          </w:r>
          <w:r w:rsidRPr="00517B1B">
            <w:rPr>
              <w:sz w:val="18"/>
              <w:lang w:val="en-GB" w:bidi="en-GB"/>
            </w:rPr>
            <w:fldChar w:fldCharType="separate"/>
          </w:r>
          <w:r w:rsidR="00EB0FD2">
            <w:rPr>
              <w:noProof/>
              <w:sz w:val="18"/>
              <w:lang w:val="en-GB" w:bidi="en-GB"/>
            </w:rPr>
            <w:t>1</w:t>
          </w:r>
          <w:r w:rsidRPr="00517B1B">
            <w:rPr>
              <w:sz w:val="18"/>
              <w:lang w:val="en-GB" w:bidi="en-GB"/>
            </w:rPr>
            <w:fldChar w:fldCharType="end"/>
          </w:r>
        </w:p>
      </w:tc>
    </w:tr>
    <w:tr w:rsidR="0053127A" w:rsidRPr="00517B1B" w:rsidTr="00547647">
      <w:tc>
        <w:tcPr>
          <w:tcW w:w="6655" w:type="dxa"/>
        </w:tcPr>
        <w:p w:rsidR="0053127A" w:rsidRPr="00517B1B" w:rsidRDefault="0053127A" w:rsidP="00CD3E11">
          <w:pPr>
            <w:pStyle w:val="Georgia11spacing0after"/>
            <w:rPr>
              <w:sz w:val="16"/>
            </w:rPr>
          </w:pPr>
          <w:r w:rsidRPr="00517B1B">
            <w:rPr>
              <w:sz w:val="16"/>
              <w:lang w:val="en-GB" w:bidi="en-GB"/>
            </w:rPr>
            <w:t xml:space="preserve">Prepared by: </w:t>
          </w:r>
        </w:p>
        <w:p w:rsidR="0053127A" w:rsidRPr="00517B1B" w:rsidRDefault="0053127A" w:rsidP="00A9066A">
          <w:pPr>
            <w:pStyle w:val="Georgia11spacing0after"/>
            <w:rPr>
              <w:sz w:val="18"/>
            </w:rPr>
          </w:pPr>
          <w:r>
            <w:rPr>
              <w:sz w:val="18"/>
              <w:lang w:val="en-GB" w:bidi="en-GB"/>
            </w:rPr>
            <w:t>Unit for HSE and Emergency Preparedness</w:t>
          </w:r>
        </w:p>
      </w:tc>
      <w:tc>
        <w:tcPr>
          <w:tcW w:w="2938" w:type="dxa"/>
        </w:tcPr>
        <w:p w:rsidR="0053127A" w:rsidRPr="00517B1B" w:rsidRDefault="0053127A" w:rsidP="000D64C0">
          <w:pPr>
            <w:pStyle w:val="Georgia11spacing0after"/>
            <w:rPr>
              <w:sz w:val="18"/>
            </w:rPr>
          </w:pPr>
          <w:r w:rsidRPr="00090122">
            <w:rPr>
              <w:sz w:val="16"/>
              <w:lang w:val="en-GB" w:bidi="en-GB"/>
            </w:rPr>
            <w:t>Edition</w:t>
          </w:r>
          <w:r w:rsidRPr="00517B1B">
            <w:rPr>
              <w:sz w:val="18"/>
              <w:lang w:val="en-GB" w:bidi="en-GB"/>
            </w:rPr>
            <w:t>: 1</w:t>
          </w:r>
        </w:p>
      </w:tc>
    </w:tr>
  </w:tbl>
  <w:p w:rsidR="00A43FFD" w:rsidRPr="001C349E" w:rsidRDefault="00A43FFD" w:rsidP="001C349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6"/>
      <w:gridCol w:w="3544"/>
      <w:gridCol w:w="2552"/>
    </w:tblGrid>
    <w:tr w:rsidR="00A43FFD" w:rsidRPr="00517B1B" w:rsidTr="00195075">
      <w:trPr>
        <w:cantSplit/>
      </w:trPr>
      <w:tc>
        <w:tcPr>
          <w:tcW w:w="6900" w:type="dxa"/>
          <w:gridSpan w:val="2"/>
          <w:vMerge w:val="restart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5090"/>
            <w:gridCol w:w="706"/>
          </w:tblGrid>
          <w:tr w:rsidR="00A43FFD" w:rsidRPr="0053127A" w:rsidTr="00BD6B5C">
            <w:tc>
              <w:tcPr>
                <w:tcW w:w="7791" w:type="dxa"/>
              </w:tcPr>
              <w:p w:rsidR="00A43FFD" w:rsidRPr="00B67026" w:rsidRDefault="00A43FFD" w:rsidP="00BD6B5C">
                <w:pPr>
                  <w:pStyle w:val="Topptekstlinje1"/>
                  <w:rPr>
                    <w:lang w:val="nn-NO"/>
                  </w:rPr>
                </w:pPr>
                <w:r w:rsidRPr="00B67026">
                  <w:rPr>
                    <w:lang w:val="en-GB" w:bidi="en-GB"/>
                  </w:rPr>
                  <w:t>The University of Oslo</w:t>
                </w:r>
                <w:r>
                  <w:rPr>
                    <w:noProof/>
                    <w:lang w:val="nb-NO" w:eastAsia="zh-CN"/>
                  </w:rPr>
                  <w:drawing>
                    <wp:anchor distT="0" distB="0" distL="114300" distR="114300" simplePos="0" relativeHeight="251658752" behindDoc="1" locked="1" layoutInCell="1" allowOverlap="1" wp14:anchorId="32A06858" wp14:editId="4ECFD3E8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19050" t="0" r="0" b="0"/>
                      <wp:wrapNone/>
                      <wp:docPr id="7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0" w:type="auto"/>
              </w:tcPr>
              <w:p w:rsidR="00A43FFD" w:rsidRPr="00B67026" w:rsidRDefault="00A43FFD" w:rsidP="00BD6B5C">
                <w:pPr>
                  <w:pStyle w:val="Topptekstlinje1"/>
                  <w:jc w:val="right"/>
                  <w:rPr>
                    <w:lang w:val="nn-NO"/>
                  </w:rPr>
                </w:pPr>
              </w:p>
            </w:tc>
          </w:tr>
          <w:tr w:rsidR="00A43FFD" w:rsidRPr="0053127A" w:rsidTr="00BD6B5C">
            <w:tc>
              <w:tcPr>
                <w:tcW w:w="8890" w:type="dxa"/>
                <w:gridSpan w:val="2"/>
              </w:tcPr>
              <w:p w:rsidR="00A43FFD" w:rsidRPr="00B67026" w:rsidRDefault="00A43FFD" w:rsidP="00BD6B5C">
                <w:pPr>
                  <w:pStyle w:val="Topptekstlinje2"/>
                  <w:rPr>
                    <w:lang w:val="nn-NO"/>
                  </w:rPr>
                </w:pPr>
              </w:p>
            </w:tc>
          </w:tr>
        </w:tbl>
        <w:p w:rsidR="00A43FFD" w:rsidRPr="00B67026" w:rsidRDefault="00A43FFD" w:rsidP="00195075">
          <w:pPr>
            <w:pStyle w:val="Overskrift2"/>
            <w:rPr>
              <w:lang w:val="nn-NO"/>
            </w:rPr>
          </w:pPr>
          <w:r w:rsidRPr="00B67026">
            <w:rPr>
              <w:lang w:val="en-GB" w:bidi="en-GB"/>
            </w:rPr>
            <w:t>Procedure for document management</w:t>
          </w:r>
        </w:p>
        <w:p w:rsidR="00A43FFD" w:rsidRPr="00B67026" w:rsidRDefault="00A43FFD" w:rsidP="00BD6B5C">
          <w:pPr>
            <w:pStyle w:val="Georgia11spacing0after"/>
            <w:rPr>
              <w:lang w:val="nn-NO"/>
            </w:rPr>
          </w:pPr>
          <w:r w:rsidRPr="00B67026">
            <w:rPr>
              <w:color w:val="000000"/>
              <w:lang w:val="en-GB" w:bidi="en-GB"/>
            </w:rPr>
            <w:t xml:space="preserve">  </w:t>
          </w:r>
        </w:p>
      </w:tc>
      <w:tc>
        <w:tcPr>
          <w:tcW w:w="2552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 xml:space="preserve">Document no: </w:t>
          </w:r>
        </w:p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 xml:space="preserve"> 20.003</w:t>
          </w:r>
        </w:p>
      </w:tc>
    </w:tr>
    <w:tr w:rsidR="00A43FFD" w:rsidRPr="00517B1B" w:rsidTr="00195075">
      <w:trPr>
        <w:cantSplit/>
        <w:trHeight w:val="261"/>
      </w:trPr>
      <w:tc>
        <w:tcPr>
          <w:tcW w:w="6900" w:type="dxa"/>
          <w:gridSpan w:val="2"/>
          <w:vMerge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>Edition : 2</w:t>
          </w:r>
        </w:p>
      </w:tc>
    </w:tr>
    <w:tr w:rsidR="00A43FFD" w:rsidRPr="00517B1B" w:rsidTr="00195075">
      <w:trPr>
        <w:cantSplit/>
        <w:trHeight w:val="99"/>
      </w:trPr>
      <w:tc>
        <w:tcPr>
          <w:tcW w:w="6900" w:type="dxa"/>
          <w:gridSpan w:val="2"/>
          <w:vMerge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 xml:space="preserve">Page     : </w:t>
          </w:r>
          <w:r w:rsidR="00432CAA" w:rsidRPr="00517B1B">
            <w:rPr>
              <w:sz w:val="18"/>
              <w:lang w:val="en-GB" w:bidi="en-GB"/>
            </w:rPr>
            <w:fldChar w:fldCharType="begin"/>
          </w:r>
          <w:r w:rsidRPr="00517B1B">
            <w:rPr>
              <w:sz w:val="18"/>
              <w:lang w:val="en-GB" w:bidi="en-GB"/>
            </w:rPr>
            <w:instrText xml:space="preserve"> PAGE </w:instrText>
          </w:r>
          <w:r w:rsidR="00432CAA" w:rsidRPr="00517B1B">
            <w:rPr>
              <w:sz w:val="18"/>
              <w:lang w:val="en-GB" w:bidi="en-GB"/>
            </w:rPr>
            <w:fldChar w:fldCharType="separate"/>
          </w:r>
          <w:r w:rsidR="00471958">
            <w:rPr>
              <w:noProof/>
              <w:sz w:val="18"/>
              <w:lang w:val="en-GB" w:bidi="en-GB"/>
            </w:rPr>
            <w:t>0</w:t>
          </w:r>
          <w:r w:rsidR="00432CAA" w:rsidRPr="00517B1B">
            <w:rPr>
              <w:sz w:val="18"/>
              <w:lang w:val="en-GB" w:bidi="en-GB"/>
            </w:rPr>
            <w:fldChar w:fldCharType="end"/>
          </w:r>
          <w:r w:rsidRPr="00517B1B">
            <w:rPr>
              <w:sz w:val="18"/>
              <w:lang w:val="en-GB" w:bidi="en-GB"/>
            </w:rPr>
            <w:t xml:space="preserve"> of </w:t>
          </w:r>
          <w:r w:rsidR="00432CAA" w:rsidRPr="00517B1B">
            <w:rPr>
              <w:sz w:val="18"/>
              <w:lang w:val="en-GB" w:bidi="en-GB"/>
            </w:rPr>
            <w:fldChar w:fldCharType="begin"/>
          </w:r>
          <w:r w:rsidRPr="00517B1B">
            <w:rPr>
              <w:sz w:val="18"/>
              <w:lang w:val="en-GB" w:bidi="en-GB"/>
            </w:rPr>
            <w:instrText xml:space="preserve"> NUMPAGES </w:instrText>
          </w:r>
          <w:r w:rsidR="00432CAA" w:rsidRPr="00517B1B">
            <w:rPr>
              <w:sz w:val="18"/>
              <w:lang w:val="en-GB" w:bidi="en-GB"/>
            </w:rPr>
            <w:fldChar w:fldCharType="separate"/>
          </w:r>
          <w:r w:rsidR="00471958">
            <w:rPr>
              <w:noProof/>
              <w:sz w:val="18"/>
              <w:lang w:val="en-GB" w:bidi="en-GB"/>
            </w:rPr>
            <w:t>1</w:t>
          </w:r>
          <w:r w:rsidR="00432CAA" w:rsidRPr="00517B1B">
            <w:rPr>
              <w:sz w:val="18"/>
              <w:lang w:val="en-GB" w:bidi="en-GB"/>
            </w:rPr>
            <w:fldChar w:fldCharType="end"/>
          </w:r>
        </w:p>
      </w:tc>
    </w:tr>
    <w:tr w:rsidR="00A43FFD" w:rsidRPr="00517B1B" w:rsidTr="00195075">
      <w:tc>
        <w:tcPr>
          <w:tcW w:w="3356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 xml:space="preserve">Prepared by: </w:t>
          </w:r>
        </w:p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>Quality Department</w:t>
          </w:r>
        </w:p>
      </w:tc>
      <w:tc>
        <w:tcPr>
          <w:tcW w:w="3544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 xml:space="preserve">Approved by: </w:t>
          </w:r>
        </w:p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>Quality manager</w:t>
          </w:r>
        </w:p>
      </w:tc>
      <w:tc>
        <w:tcPr>
          <w:tcW w:w="2552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>Date     :  01.01.2008</w:t>
          </w:r>
        </w:p>
      </w:tc>
    </w:tr>
  </w:tbl>
  <w:p w:rsidR="00A43FFD" w:rsidRPr="00AA7420" w:rsidRDefault="00A43FFD" w:rsidP="00DC54C3">
    <w:pPr>
      <w:pStyle w:val="Topptekst"/>
    </w:pPr>
    <w:r>
      <w:rPr>
        <w:noProof/>
        <w:lang w:val="nb-NO" w:eastAsia="zh-CN"/>
      </w:rPr>
      <w:drawing>
        <wp:anchor distT="0" distB="0" distL="114300" distR="114300" simplePos="0" relativeHeight="251657728" behindDoc="1" locked="1" layoutInCell="1" allowOverlap="1" wp14:anchorId="498D91E9" wp14:editId="5723783A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nb-NO" w:eastAsia="zh-CN"/>
      </w:rPr>
      <w:drawing>
        <wp:anchor distT="0" distB="0" distL="114300" distR="114300" simplePos="0" relativeHeight="251656704" behindDoc="1" locked="1" layoutInCell="1" allowOverlap="1" wp14:anchorId="06C82815" wp14:editId="47B66D65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484"/>
    <w:multiLevelType w:val="hybridMultilevel"/>
    <w:tmpl w:val="AD60ED2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3037B2"/>
    <w:multiLevelType w:val="multilevel"/>
    <w:tmpl w:val="D37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4776AA"/>
    <w:multiLevelType w:val="hybridMultilevel"/>
    <w:tmpl w:val="6B529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1137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E3"/>
    <w:rsid w:val="00012D9D"/>
    <w:rsid w:val="00025304"/>
    <w:rsid w:val="00025493"/>
    <w:rsid w:val="00032347"/>
    <w:rsid w:val="000326BF"/>
    <w:rsid w:val="00045BFE"/>
    <w:rsid w:val="00051671"/>
    <w:rsid w:val="000532F9"/>
    <w:rsid w:val="000711C4"/>
    <w:rsid w:val="000838D4"/>
    <w:rsid w:val="00090122"/>
    <w:rsid w:val="00096D82"/>
    <w:rsid w:val="000C5ED5"/>
    <w:rsid w:val="000D64C0"/>
    <w:rsid w:val="000E66F6"/>
    <w:rsid w:val="000F0833"/>
    <w:rsid w:val="00121A68"/>
    <w:rsid w:val="00122E51"/>
    <w:rsid w:val="00147EC9"/>
    <w:rsid w:val="001626F1"/>
    <w:rsid w:val="0016697A"/>
    <w:rsid w:val="00170244"/>
    <w:rsid w:val="00195075"/>
    <w:rsid w:val="001A43FF"/>
    <w:rsid w:val="001A63F3"/>
    <w:rsid w:val="001B389C"/>
    <w:rsid w:val="001C3144"/>
    <w:rsid w:val="001C349E"/>
    <w:rsid w:val="001C53D1"/>
    <w:rsid w:val="001E1FD6"/>
    <w:rsid w:val="001F2CDA"/>
    <w:rsid w:val="001F7683"/>
    <w:rsid w:val="00202351"/>
    <w:rsid w:val="00202A26"/>
    <w:rsid w:val="00203485"/>
    <w:rsid w:val="00204F25"/>
    <w:rsid w:val="0020706A"/>
    <w:rsid w:val="002308E6"/>
    <w:rsid w:val="00245C77"/>
    <w:rsid w:val="002532AF"/>
    <w:rsid w:val="002535E6"/>
    <w:rsid w:val="00254BA3"/>
    <w:rsid w:val="002607F5"/>
    <w:rsid w:val="00261A25"/>
    <w:rsid w:val="00291796"/>
    <w:rsid w:val="00296BD0"/>
    <w:rsid w:val="002A4945"/>
    <w:rsid w:val="002A664E"/>
    <w:rsid w:val="002A77E6"/>
    <w:rsid w:val="002C0398"/>
    <w:rsid w:val="002C1437"/>
    <w:rsid w:val="002C19D3"/>
    <w:rsid w:val="002C1BB8"/>
    <w:rsid w:val="002E52AC"/>
    <w:rsid w:val="002F4F99"/>
    <w:rsid w:val="003061D9"/>
    <w:rsid w:val="003157B3"/>
    <w:rsid w:val="0031741E"/>
    <w:rsid w:val="0032641E"/>
    <w:rsid w:val="00326B3E"/>
    <w:rsid w:val="00326DE7"/>
    <w:rsid w:val="00332A21"/>
    <w:rsid w:val="00340EA5"/>
    <w:rsid w:val="003533CB"/>
    <w:rsid w:val="00362C50"/>
    <w:rsid w:val="00365AD9"/>
    <w:rsid w:val="00377A2F"/>
    <w:rsid w:val="00381B02"/>
    <w:rsid w:val="00385FD5"/>
    <w:rsid w:val="003A733F"/>
    <w:rsid w:val="003B4B8A"/>
    <w:rsid w:val="003D777D"/>
    <w:rsid w:val="004008F0"/>
    <w:rsid w:val="00401177"/>
    <w:rsid w:val="004122D9"/>
    <w:rsid w:val="00412561"/>
    <w:rsid w:val="004213D6"/>
    <w:rsid w:val="00432910"/>
    <w:rsid w:val="00432CAA"/>
    <w:rsid w:val="00440F45"/>
    <w:rsid w:val="004416D1"/>
    <w:rsid w:val="00442F10"/>
    <w:rsid w:val="00471958"/>
    <w:rsid w:val="00471DAC"/>
    <w:rsid w:val="00472B98"/>
    <w:rsid w:val="0047608A"/>
    <w:rsid w:val="00483FE9"/>
    <w:rsid w:val="004A1052"/>
    <w:rsid w:val="004B6046"/>
    <w:rsid w:val="004C30C2"/>
    <w:rsid w:val="004D106E"/>
    <w:rsid w:val="004D63A6"/>
    <w:rsid w:val="004E10D2"/>
    <w:rsid w:val="004E21CD"/>
    <w:rsid w:val="004E69B4"/>
    <w:rsid w:val="004F44DB"/>
    <w:rsid w:val="0050210D"/>
    <w:rsid w:val="00503DE0"/>
    <w:rsid w:val="00507BAE"/>
    <w:rsid w:val="0051239B"/>
    <w:rsid w:val="00517B1B"/>
    <w:rsid w:val="0053127A"/>
    <w:rsid w:val="0053482F"/>
    <w:rsid w:val="0053516E"/>
    <w:rsid w:val="00555487"/>
    <w:rsid w:val="00556ECF"/>
    <w:rsid w:val="005669BB"/>
    <w:rsid w:val="00570C2C"/>
    <w:rsid w:val="00574517"/>
    <w:rsid w:val="005747FB"/>
    <w:rsid w:val="005775EB"/>
    <w:rsid w:val="00582B29"/>
    <w:rsid w:val="005B353A"/>
    <w:rsid w:val="005C64E2"/>
    <w:rsid w:val="005D28E7"/>
    <w:rsid w:val="005D49B5"/>
    <w:rsid w:val="005E0D18"/>
    <w:rsid w:val="005F6C42"/>
    <w:rsid w:val="00601F3F"/>
    <w:rsid w:val="00605067"/>
    <w:rsid w:val="00624A1D"/>
    <w:rsid w:val="00630C2C"/>
    <w:rsid w:val="00637134"/>
    <w:rsid w:val="006405FC"/>
    <w:rsid w:val="00646C8D"/>
    <w:rsid w:val="006513AB"/>
    <w:rsid w:val="00682CC9"/>
    <w:rsid w:val="006947F2"/>
    <w:rsid w:val="0069792F"/>
    <w:rsid w:val="006A1865"/>
    <w:rsid w:val="006B2A25"/>
    <w:rsid w:val="006B4E85"/>
    <w:rsid w:val="006B52AB"/>
    <w:rsid w:val="006C4552"/>
    <w:rsid w:val="006E0708"/>
    <w:rsid w:val="006E0872"/>
    <w:rsid w:val="006E7E03"/>
    <w:rsid w:val="006F2626"/>
    <w:rsid w:val="006F5413"/>
    <w:rsid w:val="00707411"/>
    <w:rsid w:val="007165D3"/>
    <w:rsid w:val="0072108B"/>
    <w:rsid w:val="007272CB"/>
    <w:rsid w:val="007322A0"/>
    <w:rsid w:val="00737E2C"/>
    <w:rsid w:val="00743F82"/>
    <w:rsid w:val="00751529"/>
    <w:rsid w:val="00757558"/>
    <w:rsid w:val="007652AC"/>
    <w:rsid w:val="0076588D"/>
    <w:rsid w:val="007772C2"/>
    <w:rsid w:val="00783D0C"/>
    <w:rsid w:val="0079289D"/>
    <w:rsid w:val="007A1956"/>
    <w:rsid w:val="007A5E67"/>
    <w:rsid w:val="007B30F4"/>
    <w:rsid w:val="007C5D40"/>
    <w:rsid w:val="007E4DBD"/>
    <w:rsid w:val="007E5442"/>
    <w:rsid w:val="007F1A02"/>
    <w:rsid w:val="007F240E"/>
    <w:rsid w:val="008044F3"/>
    <w:rsid w:val="00807EE6"/>
    <w:rsid w:val="00811A5E"/>
    <w:rsid w:val="00847B07"/>
    <w:rsid w:val="00850E46"/>
    <w:rsid w:val="00856A20"/>
    <w:rsid w:val="008766DC"/>
    <w:rsid w:val="00883A2A"/>
    <w:rsid w:val="008B73A3"/>
    <w:rsid w:val="008C43B7"/>
    <w:rsid w:val="008D4F3B"/>
    <w:rsid w:val="008D547F"/>
    <w:rsid w:val="008D728B"/>
    <w:rsid w:val="00900188"/>
    <w:rsid w:val="00903BEA"/>
    <w:rsid w:val="00915276"/>
    <w:rsid w:val="00921DBC"/>
    <w:rsid w:val="00932FA4"/>
    <w:rsid w:val="00936BBA"/>
    <w:rsid w:val="00937EE4"/>
    <w:rsid w:val="009471ED"/>
    <w:rsid w:val="0095053A"/>
    <w:rsid w:val="0096155B"/>
    <w:rsid w:val="00982A88"/>
    <w:rsid w:val="0098505B"/>
    <w:rsid w:val="00985D9C"/>
    <w:rsid w:val="009A2881"/>
    <w:rsid w:val="009A702C"/>
    <w:rsid w:val="009B4F8A"/>
    <w:rsid w:val="009C7401"/>
    <w:rsid w:val="009D3558"/>
    <w:rsid w:val="009D4C81"/>
    <w:rsid w:val="009E7795"/>
    <w:rsid w:val="009F1D49"/>
    <w:rsid w:val="009F3728"/>
    <w:rsid w:val="00A10CE8"/>
    <w:rsid w:val="00A15B91"/>
    <w:rsid w:val="00A2381F"/>
    <w:rsid w:val="00A3194B"/>
    <w:rsid w:val="00A341D6"/>
    <w:rsid w:val="00A40D47"/>
    <w:rsid w:val="00A43FFD"/>
    <w:rsid w:val="00A4466F"/>
    <w:rsid w:val="00A46423"/>
    <w:rsid w:val="00A62B82"/>
    <w:rsid w:val="00A6739A"/>
    <w:rsid w:val="00A7494C"/>
    <w:rsid w:val="00A83BEE"/>
    <w:rsid w:val="00A87DB2"/>
    <w:rsid w:val="00A9066A"/>
    <w:rsid w:val="00A93757"/>
    <w:rsid w:val="00A94E62"/>
    <w:rsid w:val="00AA4B2C"/>
    <w:rsid w:val="00AA7420"/>
    <w:rsid w:val="00AB1C17"/>
    <w:rsid w:val="00AB38FC"/>
    <w:rsid w:val="00AB4890"/>
    <w:rsid w:val="00AC4272"/>
    <w:rsid w:val="00AD7EB0"/>
    <w:rsid w:val="00AE46FF"/>
    <w:rsid w:val="00AE6604"/>
    <w:rsid w:val="00B150A1"/>
    <w:rsid w:val="00B23BE3"/>
    <w:rsid w:val="00B26788"/>
    <w:rsid w:val="00B33357"/>
    <w:rsid w:val="00B35AEC"/>
    <w:rsid w:val="00B43027"/>
    <w:rsid w:val="00B67026"/>
    <w:rsid w:val="00B74C8D"/>
    <w:rsid w:val="00B93ADD"/>
    <w:rsid w:val="00B97282"/>
    <w:rsid w:val="00BB0CB9"/>
    <w:rsid w:val="00BB5CDD"/>
    <w:rsid w:val="00BD6B5C"/>
    <w:rsid w:val="00BE2551"/>
    <w:rsid w:val="00BF3C55"/>
    <w:rsid w:val="00C1524A"/>
    <w:rsid w:val="00C23CF2"/>
    <w:rsid w:val="00C247D6"/>
    <w:rsid w:val="00C3085D"/>
    <w:rsid w:val="00C37D1F"/>
    <w:rsid w:val="00C60454"/>
    <w:rsid w:val="00C70BC3"/>
    <w:rsid w:val="00C80938"/>
    <w:rsid w:val="00C80F67"/>
    <w:rsid w:val="00C820B6"/>
    <w:rsid w:val="00C83559"/>
    <w:rsid w:val="00C8429E"/>
    <w:rsid w:val="00CA42DF"/>
    <w:rsid w:val="00CB0094"/>
    <w:rsid w:val="00CB12BC"/>
    <w:rsid w:val="00CC156B"/>
    <w:rsid w:val="00CD16CE"/>
    <w:rsid w:val="00CD188B"/>
    <w:rsid w:val="00CD3E11"/>
    <w:rsid w:val="00D00D79"/>
    <w:rsid w:val="00D1369D"/>
    <w:rsid w:val="00D23509"/>
    <w:rsid w:val="00D430FC"/>
    <w:rsid w:val="00D536B5"/>
    <w:rsid w:val="00D60ECA"/>
    <w:rsid w:val="00D6207B"/>
    <w:rsid w:val="00DA527E"/>
    <w:rsid w:val="00DB26FB"/>
    <w:rsid w:val="00DB5AB2"/>
    <w:rsid w:val="00DC1458"/>
    <w:rsid w:val="00DC54C3"/>
    <w:rsid w:val="00DC6F17"/>
    <w:rsid w:val="00DD08EF"/>
    <w:rsid w:val="00DD1C40"/>
    <w:rsid w:val="00DD6CBB"/>
    <w:rsid w:val="00DE0893"/>
    <w:rsid w:val="00DE181B"/>
    <w:rsid w:val="00DE293E"/>
    <w:rsid w:val="00DF097B"/>
    <w:rsid w:val="00DF3BAB"/>
    <w:rsid w:val="00E3530C"/>
    <w:rsid w:val="00E77FDC"/>
    <w:rsid w:val="00EA1493"/>
    <w:rsid w:val="00EB0FD2"/>
    <w:rsid w:val="00EC4683"/>
    <w:rsid w:val="00EC503D"/>
    <w:rsid w:val="00ED0653"/>
    <w:rsid w:val="00EE6F9C"/>
    <w:rsid w:val="00EF541D"/>
    <w:rsid w:val="00F00100"/>
    <w:rsid w:val="00F11A6E"/>
    <w:rsid w:val="00F15F0A"/>
    <w:rsid w:val="00F26702"/>
    <w:rsid w:val="00F54A1E"/>
    <w:rsid w:val="00F64895"/>
    <w:rsid w:val="00F66E27"/>
    <w:rsid w:val="00F66FBD"/>
    <w:rsid w:val="00F7448A"/>
    <w:rsid w:val="00F96B48"/>
    <w:rsid w:val="00FA06C0"/>
    <w:rsid w:val="00FA0C8D"/>
    <w:rsid w:val="00FB462F"/>
    <w:rsid w:val="00FB62D5"/>
    <w:rsid w:val="00FC28EC"/>
    <w:rsid w:val="00FD4641"/>
    <w:rsid w:val="00FE4166"/>
    <w:rsid w:val="00F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156B"/>
    <w:pPr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TopptekstTegn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Standardskriftforavsnit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kobling">
    <w:name w:val="Hyperlink"/>
    <w:basedOn w:val="Standardskriftforavsnitt"/>
    <w:uiPriority w:val="99"/>
    <w:unhideWhenUsed/>
    <w:rsid w:val="00B33357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Ingenmellomrom">
    <w:name w:val="No Spacing"/>
    <w:basedOn w:val="Normal"/>
    <w:uiPriority w:val="1"/>
    <w:qFormat/>
    <w:rsid w:val="00CC156B"/>
    <w:pPr>
      <w:spacing w:after="0"/>
    </w:pPr>
  </w:style>
  <w:style w:type="paragraph" w:styleId="Listeavsnitt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ED06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177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B26788"/>
    <w:rPr>
      <w:color w:val="808080"/>
    </w:rPr>
  </w:style>
  <w:style w:type="character" w:customStyle="1" w:styleId="mt2">
    <w:name w:val="mt2"/>
    <w:basedOn w:val="Standardskriftforavsnitt"/>
    <w:rsid w:val="00B67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156B"/>
    <w:pPr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TopptekstTegn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Standardskriftforavsnit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kobling">
    <w:name w:val="Hyperlink"/>
    <w:basedOn w:val="Standardskriftforavsnitt"/>
    <w:uiPriority w:val="99"/>
    <w:unhideWhenUsed/>
    <w:rsid w:val="00B33357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Ingenmellomrom">
    <w:name w:val="No Spacing"/>
    <w:basedOn w:val="Normal"/>
    <w:uiPriority w:val="1"/>
    <w:qFormat/>
    <w:rsid w:val="00CC156B"/>
    <w:pPr>
      <w:spacing w:after="0"/>
    </w:pPr>
  </w:style>
  <w:style w:type="paragraph" w:styleId="Listeavsnitt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ED06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177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B26788"/>
    <w:rPr>
      <w:color w:val="808080"/>
    </w:rPr>
  </w:style>
  <w:style w:type="character" w:customStyle="1" w:styleId="mt2">
    <w:name w:val="mt2"/>
    <w:basedOn w:val="Standardskriftforavsnitt"/>
    <w:rsid w:val="00B6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398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39095820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2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407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45136896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49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9852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none" w:sz="0" w:space="0" w:color="auto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io.no/english/about/hse/speak-up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FF3C248-BEDC-4E7D-9D1A-63F93D30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59038828.dotm</Template>
  <TotalTime>3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Mona</dc:creator>
  <cp:lastModifiedBy>Trond Gran Larsen</cp:lastModifiedBy>
  <cp:revision>3</cp:revision>
  <cp:lastPrinted>2017-08-10T10:52:00Z</cp:lastPrinted>
  <dcterms:created xsi:type="dcterms:W3CDTF">2018-12-13T09:31:00Z</dcterms:created>
  <dcterms:modified xsi:type="dcterms:W3CDTF">2018-12-13T13:17:00Z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C:\ephorte\workfolder\328104_DOC.XML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https://eph-uio.uhad.no/ephorte/shared/aspx/Default/CheckInDocForm.aspx</vt:lpwstr>
  </property>
  <property fmtid="{D5CDD505-2E9C-101B-9397-08002B2CF9AE}" pid="5" name="DokType">
    <vt:lpwstr/>
  </property>
  <property fmtid="{D5CDD505-2E9C-101B-9397-08002B2CF9AE}" pid="6" name="DokID">
    <vt:i4>1607948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https%3a%2f%2feph-uio.uhad.no%2fephorte%2fshared%2faspx%2fdefault%2fdetails.aspx%3ff%3dViewJP%26JP_ID%3d1079807%26SubElGroup%3d55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C%3a%5cUsers%5ctrondgla%5cAppData%5cLocal%5cTemp%5c1681536.DOCX</vt:lpwstr>
  </property>
  <property fmtid="{D5CDD505-2E9C-101B-9397-08002B2CF9AE}" pid="13" name="LinkId">
    <vt:i4>1079807</vt:i4>
  </property>
</Properties>
</file>