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F1CA" w14:textId="77777777" w:rsidR="00A82E4A" w:rsidRPr="004620B1" w:rsidRDefault="007D2D90">
      <w:pPr>
        <w:rPr>
          <w:b/>
          <w:bCs/>
          <w:sz w:val="32"/>
          <w:szCs w:val="32"/>
          <w:lang w:val="nb-NO"/>
        </w:rPr>
      </w:pPr>
      <w:r w:rsidRPr="004620B1">
        <w:rPr>
          <w:b/>
          <w:bCs/>
          <w:sz w:val="32"/>
          <w:szCs w:val="32"/>
          <w:lang w:val="nb-NO"/>
        </w:rPr>
        <w:t xml:space="preserve">Oppfølgingsplan </w:t>
      </w:r>
      <w:r w:rsidR="004620B1" w:rsidRPr="004620B1">
        <w:rPr>
          <w:b/>
          <w:bCs/>
          <w:sz w:val="32"/>
          <w:szCs w:val="32"/>
          <w:lang w:val="nb-NO"/>
        </w:rPr>
        <w:t xml:space="preserve">for enhet x </w:t>
      </w:r>
      <w:r w:rsidRPr="004620B1">
        <w:rPr>
          <w:b/>
          <w:bCs/>
          <w:sz w:val="32"/>
          <w:szCs w:val="32"/>
          <w:lang w:val="nb-NO"/>
        </w:rPr>
        <w:t xml:space="preserve">– for å </w:t>
      </w:r>
      <w:r w:rsidR="001A3E11" w:rsidRPr="004620B1">
        <w:rPr>
          <w:b/>
          <w:bCs/>
          <w:sz w:val="32"/>
          <w:szCs w:val="32"/>
          <w:lang w:val="nb-NO"/>
        </w:rPr>
        <w:t>oppfylle språkkravet</w:t>
      </w:r>
    </w:p>
    <w:p w14:paraId="2723CC98" w14:textId="77777777" w:rsidR="004620B1" w:rsidRPr="003A34B5" w:rsidRDefault="004620B1" w:rsidP="004620B1">
      <w:pPr>
        <w:shd w:val="clear" w:color="auto" w:fill="FFFFFF"/>
        <w:spacing w:before="375" w:after="15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32"/>
          <w:szCs w:val="32"/>
          <w:lang w:val="nb-NO" w:eastAsia="en-GB"/>
        </w:rPr>
      </w:pPr>
      <w:r w:rsidRPr="003A34B5">
        <w:rPr>
          <w:rFonts w:eastAsia="Times New Roman" w:cstheme="minorHAnsi"/>
          <w:b/>
          <w:bCs/>
          <w:color w:val="222222"/>
          <w:sz w:val="32"/>
          <w:szCs w:val="32"/>
          <w:lang w:val="nb-NO" w:eastAsia="en-GB"/>
        </w:rPr>
        <w:t>Forventninger til den ansatte</w:t>
      </w:r>
    </w:p>
    <w:p w14:paraId="236CA096" w14:textId="77777777" w:rsidR="004620B1" w:rsidRPr="003A34B5" w:rsidRDefault="004620B1" w:rsidP="004620B1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nb-NO" w:eastAsia="en-GB"/>
        </w:rPr>
      </w:pPr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Hvis du ikke er flytende i et skandinavisk språk, forventes det at du lærer deg norsk tilsvarende B2 (</w:t>
      </w:r>
      <w:proofErr w:type="spellStart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Common</w:t>
      </w:r>
      <w:proofErr w:type="spellEnd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 xml:space="preserve"> European Framework </w:t>
      </w:r>
      <w:proofErr w:type="spellStart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of</w:t>
      </w:r>
      <w:proofErr w:type="spellEnd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 xml:space="preserve"> Reference for Languages (CEFR) innen to år.</w:t>
      </w:r>
    </w:p>
    <w:p w14:paraId="19596B44" w14:textId="77777777" w:rsidR="004620B1" w:rsidRPr="003A34B5" w:rsidRDefault="004620B1" w:rsidP="004620B1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nb-NO" w:eastAsia="en-GB"/>
        </w:rPr>
      </w:pPr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Innen tre år skal du kunne delta aktivt i alle funksjoner som ansettelsen krever, inkludert undervisning. Din leder vil lage en personlig oppfølgingsplan med deg for å nå målet.</w:t>
      </w:r>
    </w:p>
    <w:p w14:paraId="1674E234" w14:textId="77777777" w:rsidR="004620B1" w:rsidRPr="007D2D90" w:rsidRDefault="00846CD1" w:rsidP="004620B1">
      <w:pPr>
        <w:rPr>
          <w:lang w:val="nb-NO"/>
        </w:rPr>
      </w:pPr>
      <w:hyperlink r:id="rId5" w:history="1">
        <w:r w:rsidR="004620B1" w:rsidRPr="007D2D90">
          <w:rPr>
            <w:rStyle w:val="Hyperlink"/>
            <w:lang w:val="nb-NO"/>
          </w:rPr>
          <w:t>Retningslinjer for praktisering av språkkravet - For ansatte - Universitetet i Oslo (uio.no)</w:t>
        </w:r>
      </w:hyperlink>
    </w:p>
    <w:p w14:paraId="1D1697D8" w14:textId="77777777" w:rsidR="004620B1" w:rsidRDefault="004620B1" w:rsidP="004620B1">
      <w:pPr>
        <w:rPr>
          <w:lang w:val="nb-NO"/>
        </w:rPr>
      </w:pPr>
      <w:r>
        <w:rPr>
          <w:lang w:val="nb-NO"/>
        </w:rPr>
        <w:t>Fakultetet har årlige samtaler med ledelsen på enhetene om oppfyllelsen av språkkravet.</w:t>
      </w:r>
    </w:p>
    <w:p w14:paraId="06CC00BB" w14:textId="77777777" w:rsidR="004620B1" w:rsidRDefault="004620B1" w:rsidP="004620B1">
      <w:pPr>
        <w:rPr>
          <w:b/>
          <w:bCs/>
          <w:sz w:val="32"/>
          <w:szCs w:val="32"/>
          <w:lang w:val="nb-NO"/>
        </w:rPr>
      </w:pPr>
    </w:p>
    <w:p w14:paraId="5B44AF71" w14:textId="77777777" w:rsidR="004620B1" w:rsidRPr="00B46F06" w:rsidRDefault="004620B1" w:rsidP="004620B1">
      <w:pPr>
        <w:rPr>
          <w:b/>
          <w:bCs/>
          <w:sz w:val="32"/>
          <w:szCs w:val="32"/>
          <w:lang w:val="nb-NO"/>
        </w:rPr>
      </w:pPr>
      <w:r w:rsidRPr="00B46F06">
        <w:rPr>
          <w:b/>
          <w:bCs/>
          <w:sz w:val="32"/>
          <w:szCs w:val="32"/>
          <w:lang w:val="nb-NO"/>
        </w:rPr>
        <w:t>Lag en felles plan for opplæring</w:t>
      </w:r>
    </w:p>
    <w:p w14:paraId="750B7404" w14:textId="77777777" w:rsidR="004620B1" w:rsidRDefault="004620B1" w:rsidP="004620B1">
      <w:pPr>
        <w:rPr>
          <w:lang w:val="nb-NO"/>
        </w:rPr>
      </w:pPr>
      <w:r w:rsidRPr="00CF1779">
        <w:rPr>
          <w:lang w:val="nb-NO"/>
        </w:rPr>
        <w:t>Leder og den ansat</w:t>
      </w:r>
      <w:r>
        <w:rPr>
          <w:lang w:val="nb-NO"/>
        </w:rPr>
        <w:t>t</w:t>
      </w:r>
      <w:r w:rsidRPr="00CF1779">
        <w:rPr>
          <w:lang w:val="nb-NO"/>
        </w:rPr>
        <w:t>e s</w:t>
      </w:r>
      <w:r>
        <w:rPr>
          <w:lang w:val="nb-NO"/>
        </w:rPr>
        <w:t>kal sammen legge en plan for at den ansatte skal lære seg norsk og hvordan leder kan tilrettelegge for det. Det er leders ansvar å ta initiativ til slike samtaler. Forslag til agenda for samtalen:</w:t>
      </w:r>
    </w:p>
    <w:p w14:paraId="536EA1DB" w14:textId="77777777" w:rsidR="004620B1" w:rsidRPr="001A3E11" w:rsidRDefault="004620B1" w:rsidP="004620B1">
      <w:pPr>
        <w:pStyle w:val="ListParagraph"/>
        <w:numPr>
          <w:ilvl w:val="0"/>
          <w:numId w:val="1"/>
        </w:numPr>
        <w:rPr>
          <w:lang w:val="nb-NO"/>
        </w:rPr>
      </w:pPr>
      <w:r w:rsidRPr="001A3E11">
        <w:rPr>
          <w:lang w:val="nb-NO"/>
        </w:rPr>
        <w:t>Lage noen konkrete mål f</w:t>
      </w:r>
      <w:r>
        <w:rPr>
          <w:lang w:val="nb-NO"/>
        </w:rPr>
        <w:t>or perioden</w:t>
      </w:r>
    </w:p>
    <w:p w14:paraId="564437AF" w14:textId="77777777" w:rsidR="004620B1" w:rsidRDefault="004620B1" w:rsidP="004620B1">
      <w:pPr>
        <w:pStyle w:val="ListParagraph"/>
        <w:numPr>
          <w:ilvl w:val="0"/>
          <w:numId w:val="1"/>
        </w:numPr>
        <w:rPr>
          <w:lang w:val="nb-NO"/>
        </w:rPr>
      </w:pPr>
      <w:r w:rsidRPr="0031307A">
        <w:rPr>
          <w:lang w:val="nb-NO"/>
        </w:rPr>
        <w:t>Diskutere behov/strategier for å</w:t>
      </w:r>
      <w:r>
        <w:rPr>
          <w:lang w:val="nb-NO"/>
        </w:rPr>
        <w:t xml:space="preserve"> nå målet</w:t>
      </w:r>
    </w:p>
    <w:p w14:paraId="12190859" w14:textId="77777777" w:rsidR="004620B1" w:rsidRDefault="004620B1" w:rsidP="004620B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Tilrettelegging</w:t>
      </w:r>
    </w:p>
    <w:p w14:paraId="6561F4A7" w14:textId="77777777" w:rsidR="004620B1" w:rsidRDefault="004620B1" w:rsidP="004620B1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Årlig statusoppdatering og justering</w:t>
      </w:r>
    </w:p>
    <w:p w14:paraId="79F39EF4" w14:textId="77777777" w:rsidR="004620B1" w:rsidRDefault="004620B1" w:rsidP="004620B1">
      <w:pPr>
        <w:pStyle w:val="ListParagraph"/>
        <w:rPr>
          <w:lang w:val="nb-NO"/>
        </w:rPr>
      </w:pPr>
    </w:p>
    <w:p w14:paraId="1225F340" w14:textId="77777777" w:rsidR="007D2D90" w:rsidRDefault="00846CD1">
      <w:pPr>
        <w:rPr>
          <w:rStyle w:val="Hyperlink"/>
        </w:rPr>
      </w:pPr>
      <w:hyperlink r:id="rId6" w:history="1">
        <w:r w:rsidR="007D2D90">
          <w:rPr>
            <w:rStyle w:val="Hyperlink"/>
          </w:rPr>
          <w:t>Norwegian language courses - University of Oslo (uio.no)</w:t>
        </w:r>
      </w:hyperlink>
    </w:p>
    <w:p w14:paraId="54F1946C" w14:textId="77777777" w:rsidR="004620B1" w:rsidRDefault="004620B1">
      <w:pPr>
        <w:rPr>
          <w:rStyle w:val="Hyperlink"/>
        </w:rPr>
      </w:pPr>
    </w:p>
    <w:p w14:paraId="52D7D996" w14:textId="77777777" w:rsidR="001F407A" w:rsidRPr="00846CD1" w:rsidRDefault="001F407A">
      <w:pPr>
        <w:rPr>
          <w:b/>
          <w:bCs/>
          <w:sz w:val="32"/>
          <w:szCs w:val="32"/>
        </w:rPr>
      </w:pPr>
    </w:p>
    <w:p w14:paraId="3DC32DFA" w14:textId="77777777" w:rsidR="001F407A" w:rsidRPr="00846CD1" w:rsidRDefault="001F407A">
      <w:pPr>
        <w:rPr>
          <w:b/>
          <w:bCs/>
          <w:sz w:val="32"/>
          <w:szCs w:val="32"/>
        </w:rPr>
      </w:pPr>
    </w:p>
    <w:p w14:paraId="03C7AB89" w14:textId="77777777" w:rsidR="004620B1" w:rsidRPr="004620B1" w:rsidRDefault="004620B1">
      <w:pPr>
        <w:rPr>
          <w:b/>
          <w:bCs/>
          <w:sz w:val="32"/>
          <w:szCs w:val="32"/>
          <w:lang w:val="nb-NO"/>
        </w:rPr>
      </w:pPr>
      <w:r w:rsidRPr="004620B1">
        <w:rPr>
          <w:b/>
          <w:bCs/>
          <w:sz w:val="32"/>
          <w:szCs w:val="32"/>
          <w:lang w:val="nb-NO"/>
        </w:rPr>
        <w:lastRenderedPageBreak/>
        <w:t>Oversikt over ansatte som har krav om å lære seg norsk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565"/>
        <w:gridCol w:w="2283"/>
        <w:gridCol w:w="1536"/>
        <w:gridCol w:w="2453"/>
        <w:gridCol w:w="1975"/>
        <w:gridCol w:w="2309"/>
      </w:tblGrid>
      <w:tr w:rsidR="004620B1" w14:paraId="199680A8" w14:textId="77777777" w:rsidTr="004620B1">
        <w:tc>
          <w:tcPr>
            <w:tcW w:w="1832" w:type="dxa"/>
          </w:tcPr>
          <w:p w14:paraId="1E0C66D6" w14:textId="77777777" w:rsidR="004620B1" w:rsidRPr="004620B1" w:rsidRDefault="004620B1">
            <w:pPr>
              <w:rPr>
                <w:b/>
                <w:bCs/>
                <w:lang w:val="nb-NO"/>
              </w:rPr>
            </w:pPr>
            <w:r w:rsidRPr="004620B1">
              <w:rPr>
                <w:b/>
                <w:bCs/>
                <w:lang w:val="nb-NO"/>
              </w:rPr>
              <w:t>Navn</w:t>
            </w:r>
          </w:p>
        </w:tc>
        <w:tc>
          <w:tcPr>
            <w:tcW w:w="1565" w:type="dxa"/>
          </w:tcPr>
          <w:p w14:paraId="5CD1DED5" w14:textId="77777777" w:rsidR="004620B1" w:rsidRPr="004620B1" w:rsidRDefault="004620B1">
            <w:pPr>
              <w:rPr>
                <w:b/>
                <w:bCs/>
                <w:lang w:val="nb-NO"/>
              </w:rPr>
            </w:pPr>
            <w:r w:rsidRPr="004620B1">
              <w:rPr>
                <w:b/>
                <w:bCs/>
                <w:lang w:val="nb-NO"/>
              </w:rPr>
              <w:t>Oppstartsdato</w:t>
            </w:r>
          </w:p>
        </w:tc>
        <w:tc>
          <w:tcPr>
            <w:tcW w:w="2291" w:type="dxa"/>
          </w:tcPr>
          <w:p w14:paraId="7A5E68F8" w14:textId="2086914C" w:rsidR="004620B1" w:rsidRPr="004620B1" w:rsidRDefault="001F407A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Mål</w:t>
            </w:r>
            <w:r w:rsidRPr="004620B1">
              <w:rPr>
                <w:b/>
                <w:bCs/>
                <w:lang w:val="nb-NO"/>
              </w:rPr>
              <w:t xml:space="preserve"> </w:t>
            </w:r>
            <w:r w:rsidR="004620B1" w:rsidRPr="004620B1">
              <w:rPr>
                <w:b/>
                <w:bCs/>
                <w:lang w:val="nb-NO"/>
              </w:rPr>
              <w:t>for denne perioden</w:t>
            </w:r>
          </w:p>
        </w:tc>
        <w:tc>
          <w:tcPr>
            <w:tcW w:w="1504" w:type="dxa"/>
          </w:tcPr>
          <w:p w14:paraId="12EDD8E6" w14:textId="77777777" w:rsidR="004620B1" w:rsidRPr="004620B1" w:rsidRDefault="004620B1">
            <w:pPr>
              <w:rPr>
                <w:b/>
                <w:bCs/>
                <w:lang w:val="nb-NO"/>
              </w:rPr>
            </w:pPr>
            <w:r w:rsidRPr="004620B1">
              <w:rPr>
                <w:b/>
                <w:bCs/>
                <w:lang w:val="nb-NO"/>
              </w:rPr>
              <w:t>Tilrettelegging</w:t>
            </w:r>
          </w:p>
        </w:tc>
        <w:tc>
          <w:tcPr>
            <w:tcW w:w="2459" w:type="dxa"/>
          </w:tcPr>
          <w:p w14:paraId="49A6AB1F" w14:textId="6580E49A" w:rsidR="004620B1" w:rsidRPr="004620B1" w:rsidRDefault="001F407A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</w:t>
            </w:r>
            <w:r w:rsidR="004620B1" w:rsidRPr="004620B1">
              <w:rPr>
                <w:b/>
                <w:bCs/>
                <w:lang w:val="nb-NO"/>
              </w:rPr>
              <w:t>tatus</w:t>
            </w:r>
          </w:p>
        </w:tc>
        <w:tc>
          <w:tcPr>
            <w:tcW w:w="1982" w:type="dxa"/>
          </w:tcPr>
          <w:p w14:paraId="19FFAD9D" w14:textId="1CCED98A" w:rsidR="004620B1" w:rsidRPr="004620B1" w:rsidRDefault="001F407A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Mål</w:t>
            </w:r>
            <w:r w:rsidRPr="004620B1">
              <w:rPr>
                <w:b/>
                <w:bCs/>
                <w:lang w:val="nb-NO"/>
              </w:rPr>
              <w:t xml:space="preserve"> </w:t>
            </w:r>
            <w:r w:rsidR="004620B1" w:rsidRPr="004620B1">
              <w:rPr>
                <w:b/>
                <w:bCs/>
                <w:lang w:val="nb-NO"/>
              </w:rPr>
              <w:t>for neste periode</w:t>
            </w:r>
          </w:p>
        </w:tc>
        <w:tc>
          <w:tcPr>
            <w:tcW w:w="2315" w:type="dxa"/>
          </w:tcPr>
          <w:p w14:paraId="00B4225A" w14:textId="467C44B2" w:rsidR="004620B1" w:rsidRPr="004620B1" w:rsidRDefault="001F407A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</w:t>
            </w:r>
            <w:r w:rsidR="004620B1" w:rsidRPr="004620B1">
              <w:rPr>
                <w:b/>
                <w:bCs/>
                <w:lang w:val="nb-NO"/>
              </w:rPr>
              <w:t>ommentar</w:t>
            </w:r>
          </w:p>
        </w:tc>
      </w:tr>
      <w:tr w:rsidR="004620B1" w:rsidRPr="00AE33B1" w14:paraId="7A40E006" w14:textId="77777777" w:rsidTr="004620B1">
        <w:tc>
          <w:tcPr>
            <w:tcW w:w="1832" w:type="dxa"/>
          </w:tcPr>
          <w:p w14:paraId="3DD27C15" w14:textId="28643808" w:rsidR="004620B1" w:rsidRDefault="001F407A">
            <w:pPr>
              <w:rPr>
                <w:lang w:val="nb-NO"/>
              </w:rPr>
            </w:pPr>
            <w:r>
              <w:rPr>
                <w:lang w:val="nb-NO"/>
              </w:rPr>
              <w:t>Fornavn Etternavn</w:t>
            </w:r>
          </w:p>
        </w:tc>
        <w:tc>
          <w:tcPr>
            <w:tcW w:w="1565" w:type="dxa"/>
          </w:tcPr>
          <w:p w14:paraId="4EEF08CF" w14:textId="27C65CCE" w:rsidR="004620B1" w:rsidRDefault="001F407A" w:rsidP="001F407A">
            <w:pPr>
              <w:rPr>
                <w:lang w:val="nb-NO"/>
              </w:rPr>
            </w:pPr>
            <w:r>
              <w:rPr>
                <w:lang w:val="nb-NO"/>
              </w:rPr>
              <w:t>XX.XX</w:t>
            </w:r>
            <w:r w:rsidR="004620B1">
              <w:rPr>
                <w:lang w:val="nb-NO"/>
              </w:rPr>
              <w:t>20</w:t>
            </w:r>
            <w:r>
              <w:rPr>
                <w:lang w:val="nb-NO"/>
              </w:rPr>
              <w:t>XX</w:t>
            </w:r>
          </w:p>
        </w:tc>
        <w:tc>
          <w:tcPr>
            <w:tcW w:w="2291" w:type="dxa"/>
          </w:tcPr>
          <w:p w14:paraId="4331C0D2" w14:textId="77777777" w:rsidR="004620B1" w:rsidRDefault="004620B1" w:rsidP="00AE33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66BF0709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497DE0CD" w14:textId="77777777" w:rsidR="004620B1" w:rsidRDefault="004620B1">
            <w:pPr>
              <w:rPr>
                <w:lang w:val="nb-NO"/>
              </w:rPr>
            </w:pPr>
            <w:r>
              <w:rPr>
                <w:lang w:val="nb-NO"/>
              </w:rPr>
              <w:t>Gjennomført?</w:t>
            </w:r>
          </w:p>
        </w:tc>
        <w:tc>
          <w:tcPr>
            <w:tcW w:w="1982" w:type="dxa"/>
          </w:tcPr>
          <w:p w14:paraId="7D25EDF6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3327003D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4EC121DA" w14:textId="77777777" w:rsidTr="004620B1">
        <w:tc>
          <w:tcPr>
            <w:tcW w:w="1832" w:type="dxa"/>
          </w:tcPr>
          <w:p w14:paraId="25DF4B67" w14:textId="7FE312C3" w:rsidR="004620B1" w:rsidRDefault="001F407A">
            <w:pPr>
              <w:rPr>
                <w:lang w:val="nb-NO"/>
              </w:rPr>
            </w:pPr>
            <w:r>
              <w:rPr>
                <w:lang w:val="nb-NO"/>
              </w:rPr>
              <w:t>Fornavn Etternavn</w:t>
            </w:r>
          </w:p>
        </w:tc>
        <w:tc>
          <w:tcPr>
            <w:tcW w:w="1565" w:type="dxa"/>
          </w:tcPr>
          <w:p w14:paraId="025C86C3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32AAA03C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56D1FCE2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50DF47D6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20D3BF80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76665468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125D566D" w14:textId="77777777" w:rsidTr="004620B1">
        <w:tc>
          <w:tcPr>
            <w:tcW w:w="1832" w:type="dxa"/>
          </w:tcPr>
          <w:p w14:paraId="623C7CA3" w14:textId="77777777" w:rsidR="004620B1" w:rsidRDefault="004620B1">
            <w:pPr>
              <w:rPr>
                <w:lang w:val="nb-NO"/>
              </w:rPr>
            </w:pPr>
          </w:p>
          <w:p w14:paraId="45866E41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65" w:type="dxa"/>
          </w:tcPr>
          <w:p w14:paraId="514082D0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32E73F2E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6C6F847A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0D3A2214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0A3A0028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6E24BC6B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5F166D75" w14:textId="77777777" w:rsidTr="004620B1">
        <w:tc>
          <w:tcPr>
            <w:tcW w:w="1832" w:type="dxa"/>
          </w:tcPr>
          <w:p w14:paraId="21C94953" w14:textId="77777777" w:rsidR="004620B1" w:rsidRDefault="004620B1">
            <w:pPr>
              <w:rPr>
                <w:lang w:val="nb-NO"/>
              </w:rPr>
            </w:pPr>
          </w:p>
          <w:p w14:paraId="420EB1B2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65" w:type="dxa"/>
          </w:tcPr>
          <w:p w14:paraId="48C3CA83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1A3CDD0F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2BF93748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12CA8CCA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7F87EDBB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1CB822A9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60BAD988" w14:textId="77777777" w:rsidTr="004620B1">
        <w:tc>
          <w:tcPr>
            <w:tcW w:w="1832" w:type="dxa"/>
          </w:tcPr>
          <w:p w14:paraId="7A7206F4" w14:textId="77777777" w:rsidR="004620B1" w:rsidRDefault="004620B1">
            <w:pPr>
              <w:rPr>
                <w:lang w:val="nb-NO"/>
              </w:rPr>
            </w:pPr>
          </w:p>
          <w:p w14:paraId="0381BC99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65" w:type="dxa"/>
          </w:tcPr>
          <w:p w14:paraId="232CFA19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0F83539F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3C2BB9A1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747D182C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7E154325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10BDE9B1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016B1AB9" w14:textId="77777777" w:rsidTr="004620B1">
        <w:tc>
          <w:tcPr>
            <w:tcW w:w="1832" w:type="dxa"/>
          </w:tcPr>
          <w:p w14:paraId="7B381304" w14:textId="77777777" w:rsidR="004620B1" w:rsidRDefault="004620B1">
            <w:pPr>
              <w:rPr>
                <w:lang w:val="nb-NO"/>
              </w:rPr>
            </w:pPr>
          </w:p>
          <w:p w14:paraId="313E6DC6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65" w:type="dxa"/>
          </w:tcPr>
          <w:p w14:paraId="43061F5E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5CEE3C34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3A8875AD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20173F12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36DB6B7C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1AB734A3" w14:textId="77777777" w:rsidR="004620B1" w:rsidRDefault="004620B1">
            <w:pPr>
              <w:rPr>
                <w:lang w:val="nb-NO"/>
              </w:rPr>
            </w:pPr>
          </w:p>
        </w:tc>
      </w:tr>
      <w:tr w:rsidR="004620B1" w:rsidRPr="00AE33B1" w14:paraId="78B12089" w14:textId="77777777" w:rsidTr="004620B1">
        <w:tc>
          <w:tcPr>
            <w:tcW w:w="1832" w:type="dxa"/>
          </w:tcPr>
          <w:p w14:paraId="04ECE5F4" w14:textId="77777777" w:rsidR="004620B1" w:rsidRDefault="004620B1">
            <w:pPr>
              <w:rPr>
                <w:lang w:val="nb-NO"/>
              </w:rPr>
            </w:pPr>
          </w:p>
          <w:p w14:paraId="0F3E84B5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65" w:type="dxa"/>
          </w:tcPr>
          <w:p w14:paraId="6C75C22A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291" w:type="dxa"/>
          </w:tcPr>
          <w:p w14:paraId="7CA6BED8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504" w:type="dxa"/>
          </w:tcPr>
          <w:p w14:paraId="23F464F9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459" w:type="dxa"/>
          </w:tcPr>
          <w:p w14:paraId="71D26BB6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1982" w:type="dxa"/>
          </w:tcPr>
          <w:p w14:paraId="307B1B5B" w14:textId="77777777" w:rsidR="004620B1" w:rsidRDefault="004620B1">
            <w:pPr>
              <w:rPr>
                <w:lang w:val="nb-NO"/>
              </w:rPr>
            </w:pPr>
          </w:p>
        </w:tc>
        <w:tc>
          <w:tcPr>
            <w:tcW w:w="2315" w:type="dxa"/>
          </w:tcPr>
          <w:p w14:paraId="7DD53DCF" w14:textId="77777777" w:rsidR="004620B1" w:rsidRDefault="004620B1">
            <w:pPr>
              <w:rPr>
                <w:lang w:val="nb-NO"/>
              </w:rPr>
            </w:pPr>
          </w:p>
        </w:tc>
      </w:tr>
    </w:tbl>
    <w:p w14:paraId="3E3A2F2A" w14:textId="77777777" w:rsidR="007D2D90" w:rsidRPr="007D2D90" w:rsidRDefault="007D2D90">
      <w:pPr>
        <w:rPr>
          <w:lang w:val="nb-NO"/>
        </w:rPr>
      </w:pPr>
    </w:p>
    <w:p w14:paraId="593040CA" w14:textId="77777777" w:rsidR="007D2D90" w:rsidRPr="007D2D90" w:rsidRDefault="007D2D90">
      <w:pPr>
        <w:rPr>
          <w:lang w:val="nb-NO"/>
        </w:rPr>
      </w:pPr>
    </w:p>
    <w:sectPr w:rsidR="007D2D90" w:rsidRPr="007D2D90" w:rsidSect="007D2D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237E"/>
    <w:multiLevelType w:val="hybridMultilevel"/>
    <w:tmpl w:val="402E7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90"/>
    <w:rsid w:val="001A3E11"/>
    <w:rsid w:val="001F407A"/>
    <w:rsid w:val="004620B1"/>
    <w:rsid w:val="007D2D90"/>
    <w:rsid w:val="00846CD1"/>
    <w:rsid w:val="00A82E4A"/>
    <w:rsid w:val="00AE33B1"/>
    <w:rsid w:val="00C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08D2"/>
  <w15:chartTrackingRefBased/>
  <w15:docId w15:val="{EF4B1D5C-8697-4DC0-924F-566F467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D90"/>
    <w:rPr>
      <w:color w:val="0000FF"/>
      <w:u w:val="single"/>
    </w:rPr>
  </w:style>
  <w:style w:type="table" w:styleId="TableGrid">
    <w:name w:val="Table Grid"/>
    <w:basedOn w:val="TableNormal"/>
    <w:uiPriority w:val="39"/>
    <w:rsid w:val="007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english/about/vacancies/ismo/while-in-oslo/language-courses/index.html" TargetMode="External"/><Relationship Id="rId5" Type="http://schemas.openxmlformats.org/officeDocument/2006/relationships/hyperlink" Target="https://www.uio.no/for-ansatte/enhetssider/hf/beslutninger/sprak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Holm</dc:creator>
  <cp:keywords/>
  <dc:description/>
  <cp:lastModifiedBy>Greta Holm</cp:lastModifiedBy>
  <cp:revision>2</cp:revision>
  <dcterms:created xsi:type="dcterms:W3CDTF">2022-10-31T07:28:00Z</dcterms:created>
  <dcterms:modified xsi:type="dcterms:W3CDTF">2022-10-31T07:28:00Z</dcterms:modified>
</cp:coreProperties>
</file>