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42" w:rsidRDefault="00072F27" w:rsidP="00A1269B">
      <w:pPr>
        <w:pStyle w:val="Heading1"/>
      </w:pPr>
      <w:r>
        <w:t>Introduksjon av nyansatte - p</w:t>
      </w:r>
      <w:r w:rsidR="00A1269B">
        <w:t>lanleggingsverktøy for ledere</w:t>
      </w:r>
    </w:p>
    <w:p w:rsidR="00A1269B" w:rsidRDefault="00A1269B" w:rsidP="00A126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1842"/>
        <w:gridCol w:w="2409"/>
        <w:gridCol w:w="2830"/>
      </w:tblGrid>
      <w:tr w:rsidR="00F71849" w:rsidTr="00F71849">
        <w:tc>
          <w:tcPr>
            <w:tcW w:w="9062" w:type="dxa"/>
            <w:gridSpan w:val="4"/>
            <w:shd w:val="clear" w:color="auto" w:fill="D0CECE" w:themeFill="background2" w:themeFillShade="E6"/>
            <w:vAlign w:val="center"/>
          </w:tcPr>
          <w:p w:rsidR="00F71849" w:rsidRPr="00F71849" w:rsidRDefault="00F71849" w:rsidP="00F718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Roller i </w:t>
            </w:r>
            <w:proofErr w:type="spellStart"/>
            <w:r>
              <w:rPr>
                <w:b/>
                <w:sz w:val="28"/>
              </w:rPr>
              <w:t>onboardingen</w:t>
            </w:r>
            <w:proofErr w:type="spellEnd"/>
          </w:p>
        </w:tc>
      </w:tr>
      <w:tr w:rsidR="00A1269B" w:rsidTr="00F71849">
        <w:tc>
          <w:tcPr>
            <w:tcW w:w="1981" w:type="dxa"/>
            <w:shd w:val="clear" w:color="auto" w:fill="D0CECE" w:themeFill="background2" w:themeFillShade="E6"/>
          </w:tcPr>
          <w:p w:rsidR="00A1269B" w:rsidRDefault="00A1269B" w:rsidP="00A1269B">
            <w:r>
              <w:t>Rolle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A1269B" w:rsidRDefault="00A1269B" w:rsidP="00A1269B">
            <w:r>
              <w:t>Navn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:rsidR="00A1269B" w:rsidRDefault="00A1269B" w:rsidP="00A1269B">
            <w:r>
              <w:t>Oppgaver</w:t>
            </w:r>
          </w:p>
        </w:tc>
        <w:tc>
          <w:tcPr>
            <w:tcW w:w="2830" w:type="dxa"/>
            <w:shd w:val="clear" w:color="auto" w:fill="D0CECE" w:themeFill="background2" w:themeFillShade="E6"/>
          </w:tcPr>
          <w:p w:rsidR="00A1269B" w:rsidRDefault="00A1269B" w:rsidP="00A1269B">
            <w:r>
              <w:t>Verktøy</w:t>
            </w:r>
            <w:r w:rsidR="00F71849">
              <w:t>/ressurser</w:t>
            </w:r>
          </w:p>
        </w:tc>
      </w:tr>
      <w:tr w:rsidR="00A1269B" w:rsidTr="00F71849">
        <w:tc>
          <w:tcPr>
            <w:tcW w:w="1981" w:type="dxa"/>
            <w:shd w:val="clear" w:color="auto" w:fill="F4B083" w:themeFill="accent2" w:themeFillTint="99"/>
          </w:tcPr>
          <w:p w:rsidR="00A1269B" w:rsidRDefault="00A1269B" w:rsidP="00A1269B">
            <w:r>
              <w:t>Leder: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A1269B" w:rsidRDefault="00A1269B" w:rsidP="00A1269B"/>
        </w:tc>
        <w:tc>
          <w:tcPr>
            <w:tcW w:w="2409" w:type="dxa"/>
            <w:shd w:val="clear" w:color="auto" w:fill="F4B083" w:themeFill="accent2" w:themeFillTint="99"/>
          </w:tcPr>
          <w:p w:rsidR="00A1269B" w:rsidRDefault="00F71849" w:rsidP="00A1269B">
            <w:proofErr w:type="spellStart"/>
            <w:r>
              <w:t>Oppstartssamtaler</w:t>
            </w:r>
            <w:proofErr w:type="spellEnd"/>
            <w:r>
              <w:t>, opplæringsplan, involvere nøkkelpersoner</w:t>
            </w:r>
          </w:p>
        </w:tc>
        <w:tc>
          <w:tcPr>
            <w:tcW w:w="2830" w:type="dxa"/>
            <w:shd w:val="clear" w:color="auto" w:fill="F4B083" w:themeFill="accent2" w:themeFillTint="99"/>
          </w:tcPr>
          <w:p w:rsidR="00A1269B" w:rsidRDefault="00F71849" w:rsidP="00A1269B">
            <w:r>
              <w:t xml:space="preserve">Oversikt over kurs </w:t>
            </w:r>
            <w:hyperlink r:id="rId5" w:history="1">
              <w:r w:rsidRPr="00AD54B5">
                <w:rPr>
                  <w:rStyle w:val="Hyperlink"/>
                </w:rPr>
                <w:t>https://www.uio.no/for-ansatte/kompetanse/</w:t>
              </w:r>
            </w:hyperlink>
            <w:r>
              <w:t xml:space="preserve">, mal for </w:t>
            </w:r>
            <w:proofErr w:type="spellStart"/>
            <w:r>
              <w:t>oppstartssamtale</w:t>
            </w:r>
            <w:proofErr w:type="spellEnd"/>
            <w:r>
              <w:t>, opplæringsplan, oppfølgingssamtaler</w:t>
            </w:r>
          </w:p>
        </w:tc>
      </w:tr>
      <w:tr w:rsidR="00A1269B" w:rsidTr="00F71849">
        <w:tc>
          <w:tcPr>
            <w:tcW w:w="1981" w:type="dxa"/>
            <w:shd w:val="clear" w:color="auto" w:fill="FBE4D5" w:themeFill="accent2" w:themeFillTint="33"/>
          </w:tcPr>
          <w:p w:rsidR="00A1269B" w:rsidRDefault="00A1269B" w:rsidP="00A1269B">
            <w:r>
              <w:t>Nøkkelpersoner: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A1269B" w:rsidRDefault="00A1269B" w:rsidP="00A1269B"/>
        </w:tc>
        <w:tc>
          <w:tcPr>
            <w:tcW w:w="2409" w:type="dxa"/>
            <w:shd w:val="clear" w:color="auto" w:fill="FBE4D5" w:themeFill="accent2" w:themeFillTint="33"/>
          </w:tcPr>
          <w:p w:rsidR="00A1269B" w:rsidRDefault="00A1269B" w:rsidP="00A1269B"/>
        </w:tc>
        <w:tc>
          <w:tcPr>
            <w:tcW w:w="2830" w:type="dxa"/>
            <w:shd w:val="clear" w:color="auto" w:fill="FBE4D5" w:themeFill="accent2" w:themeFillTint="33"/>
          </w:tcPr>
          <w:p w:rsidR="00A1269B" w:rsidRDefault="00A1269B" w:rsidP="00A1269B"/>
        </w:tc>
      </w:tr>
      <w:tr w:rsidR="00A1269B" w:rsidTr="00F71849">
        <w:tc>
          <w:tcPr>
            <w:tcW w:w="1981" w:type="dxa"/>
          </w:tcPr>
          <w:p w:rsidR="00A1269B" w:rsidRDefault="00A1269B" w:rsidP="00A1269B">
            <w:pPr>
              <w:jc w:val="right"/>
            </w:pPr>
            <w:r>
              <w:t>Praktisk</w:t>
            </w:r>
          </w:p>
        </w:tc>
        <w:tc>
          <w:tcPr>
            <w:tcW w:w="1842" w:type="dxa"/>
          </w:tcPr>
          <w:p w:rsidR="00A1269B" w:rsidRDefault="00A1269B" w:rsidP="00A1269B"/>
          <w:p w:rsidR="00F71849" w:rsidRDefault="00F71849" w:rsidP="00A1269B"/>
          <w:p w:rsidR="00F71849" w:rsidRDefault="00F71849" w:rsidP="00A1269B"/>
          <w:p w:rsidR="00F71849" w:rsidRDefault="00F71849" w:rsidP="00A1269B"/>
          <w:p w:rsidR="00F71849" w:rsidRDefault="00F71849" w:rsidP="00A1269B"/>
          <w:p w:rsidR="00F71849" w:rsidRDefault="00F71849" w:rsidP="00A1269B"/>
        </w:tc>
        <w:tc>
          <w:tcPr>
            <w:tcW w:w="2409" w:type="dxa"/>
          </w:tcPr>
          <w:p w:rsidR="00A1269B" w:rsidRDefault="00A1269B" w:rsidP="00A1269B">
            <w:r>
              <w:t>kontorplass, nøkkelkort, ankomst, bolig, med videre</w:t>
            </w:r>
          </w:p>
          <w:p w:rsidR="00F71849" w:rsidRDefault="00F71849" w:rsidP="00A1269B"/>
        </w:tc>
        <w:tc>
          <w:tcPr>
            <w:tcW w:w="2830" w:type="dxa"/>
          </w:tcPr>
          <w:p w:rsidR="00A1269B" w:rsidRDefault="00A1269B" w:rsidP="00A1269B">
            <w:r>
              <w:t>Sjekkliste for administrasjonen</w:t>
            </w:r>
          </w:p>
        </w:tc>
      </w:tr>
      <w:tr w:rsidR="00A1269B" w:rsidTr="00F71849">
        <w:tc>
          <w:tcPr>
            <w:tcW w:w="1981" w:type="dxa"/>
          </w:tcPr>
          <w:p w:rsidR="00A1269B" w:rsidRDefault="00A1269B" w:rsidP="00A1269B">
            <w:pPr>
              <w:jc w:val="right"/>
            </w:pPr>
            <w:r>
              <w:t>Mentor</w:t>
            </w:r>
          </w:p>
        </w:tc>
        <w:tc>
          <w:tcPr>
            <w:tcW w:w="1842" w:type="dxa"/>
          </w:tcPr>
          <w:p w:rsidR="00A1269B" w:rsidRDefault="00A1269B" w:rsidP="00A1269B"/>
        </w:tc>
        <w:tc>
          <w:tcPr>
            <w:tcW w:w="2409" w:type="dxa"/>
          </w:tcPr>
          <w:p w:rsidR="00A1269B" w:rsidRDefault="00F71849" w:rsidP="00A1269B">
            <w:r>
              <w:t>Mentorering, delta på mentorprogram</w:t>
            </w:r>
          </w:p>
        </w:tc>
        <w:tc>
          <w:tcPr>
            <w:tcW w:w="2830" w:type="dxa"/>
          </w:tcPr>
          <w:p w:rsidR="00A1269B" w:rsidRDefault="00F71849" w:rsidP="00A1269B">
            <w:r>
              <w:t xml:space="preserve">Nettside mentorprogram: </w:t>
            </w:r>
            <w:hyperlink r:id="rId6" w:history="1">
              <w:r>
                <w:rPr>
                  <w:rStyle w:val="Hyperlink"/>
                </w:rPr>
                <w:t>Mentorprogram ved Det humanistiske fakultet - Det humanistiske fakultet (uio.no)</w:t>
              </w:r>
            </w:hyperlink>
          </w:p>
          <w:p w:rsidR="00F71849" w:rsidRDefault="00F71849" w:rsidP="00A1269B"/>
          <w:p w:rsidR="00F71849" w:rsidRDefault="00F71849" w:rsidP="00A1269B">
            <w:r>
              <w:t xml:space="preserve">Påmelding mentorprogram: </w:t>
            </w:r>
            <w:hyperlink r:id="rId7" w:history="1">
              <w:r w:rsidRPr="00AD54B5">
                <w:rPr>
                  <w:rStyle w:val="Hyperlink"/>
                </w:rPr>
                <w:t>greta.holm@hf.uio.no</w:t>
              </w:r>
            </w:hyperlink>
          </w:p>
        </w:tc>
      </w:tr>
      <w:tr w:rsidR="00A1269B" w:rsidTr="00F71849">
        <w:tc>
          <w:tcPr>
            <w:tcW w:w="1981" w:type="dxa"/>
          </w:tcPr>
          <w:p w:rsidR="00A1269B" w:rsidRDefault="00072F27" w:rsidP="00A1269B">
            <w:pPr>
              <w:jc w:val="right"/>
            </w:pPr>
            <w:r>
              <w:t>Fadder</w:t>
            </w:r>
          </w:p>
        </w:tc>
        <w:tc>
          <w:tcPr>
            <w:tcW w:w="1842" w:type="dxa"/>
          </w:tcPr>
          <w:p w:rsidR="00A1269B" w:rsidRDefault="00A1269B" w:rsidP="00A1269B"/>
          <w:p w:rsidR="00F71849" w:rsidRDefault="00F71849" w:rsidP="00A1269B"/>
          <w:p w:rsidR="00F71849" w:rsidRDefault="00F71849" w:rsidP="00A1269B"/>
          <w:p w:rsidR="00F71849" w:rsidRDefault="00F71849" w:rsidP="00A1269B"/>
          <w:p w:rsidR="00F71849" w:rsidRDefault="00F71849" w:rsidP="00A1269B"/>
        </w:tc>
        <w:tc>
          <w:tcPr>
            <w:tcW w:w="2409" w:type="dxa"/>
          </w:tcPr>
          <w:p w:rsidR="00A1269B" w:rsidRDefault="00A1269B" w:rsidP="00A1269B"/>
        </w:tc>
        <w:tc>
          <w:tcPr>
            <w:tcW w:w="2830" w:type="dxa"/>
          </w:tcPr>
          <w:p w:rsidR="00A1269B" w:rsidRDefault="00A1269B" w:rsidP="00A1269B"/>
        </w:tc>
      </w:tr>
      <w:tr w:rsidR="00A1269B" w:rsidTr="00F71849">
        <w:tc>
          <w:tcPr>
            <w:tcW w:w="1981" w:type="dxa"/>
          </w:tcPr>
          <w:p w:rsidR="00A1269B" w:rsidRDefault="00A1269B" w:rsidP="00A1269B">
            <w:pPr>
              <w:jc w:val="right"/>
            </w:pPr>
            <w:r>
              <w:t>Forskergruppeleder</w:t>
            </w:r>
          </w:p>
          <w:p w:rsidR="00F71849" w:rsidRDefault="00F71849" w:rsidP="00A1269B">
            <w:pPr>
              <w:jc w:val="right"/>
            </w:pPr>
          </w:p>
        </w:tc>
        <w:tc>
          <w:tcPr>
            <w:tcW w:w="1842" w:type="dxa"/>
          </w:tcPr>
          <w:p w:rsidR="00A1269B" w:rsidRDefault="00A1269B" w:rsidP="00A1269B"/>
          <w:p w:rsidR="00F71849" w:rsidRDefault="00F71849" w:rsidP="00A1269B"/>
          <w:p w:rsidR="00F71849" w:rsidRDefault="00F71849" w:rsidP="00A1269B"/>
          <w:p w:rsidR="00F71849" w:rsidRDefault="00F71849" w:rsidP="00A1269B"/>
          <w:p w:rsidR="00F71849" w:rsidRDefault="00F71849" w:rsidP="00A1269B"/>
          <w:p w:rsidR="00F71849" w:rsidRDefault="00F71849" w:rsidP="00A1269B"/>
        </w:tc>
        <w:tc>
          <w:tcPr>
            <w:tcW w:w="2409" w:type="dxa"/>
          </w:tcPr>
          <w:p w:rsidR="00A1269B" w:rsidRDefault="00A1269B" w:rsidP="00A1269B"/>
        </w:tc>
        <w:tc>
          <w:tcPr>
            <w:tcW w:w="2830" w:type="dxa"/>
          </w:tcPr>
          <w:p w:rsidR="00A1269B" w:rsidRDefault="00A1269B" w:rsidP="00A1269B"/>
        </w:tc>
      </w:tr>
      <w:tr w:rsidR="00A1269B" w:rsidTr="00F71849">
        <w:tc>
          <w:tcPr>
            <w:tcW w:w="1981" w:type="dxa"/>
          </w:tcPr>
          <w:p w:rsidR="00A1269B" w:rsidRDefault="00F71849" w:rsidP="00A1269B">
            <w:pPr>
              <w:jc w:val="right"/>
            </w:pPr>
            <w:r>
              <w:t>Andre</w:t>
            </w:r>
          </w:p>
          <w:p w:rsidR="00F71849" w:rsidRDefault="00F71849" w:rsidP="00A1269B">
            <w:pPr>
              <w:jc w:val="right"/>
            </w:pPr>
          </w:p>
          <w:p w:rsidR="00F71849" w:rsidRDefault="00F71849" w:rsidP="00A1269B">
            <w:pPr>
              <w:jc w:val="right"/>
            </w:pPr>
          </w:p>
          <w:p w:rsidR="00F71849" w:rsidRDefault="00F71849" w:rsidP="00A1269B">
            <w:pPr>
              <w:jc w:val="right"/>
            </w:pPr>
          </w:p>
          <w:p w:rsidR="00F71849" w:rsidRDefault="00F71849" w:rsidP="00A1269B">
            <w:pPr>
              <w:jc w:val="right"/>
            </w:pPr>
          </w:p>
          <w:p w:rsidR="00F71849" w:rsidRDefault="00F71849" w:rsidP="00A1269B">
            <w:pPr>
              <w:jc w:val="right"/>
            </w:pPr>
          </w:p>
          <w:p w:rsidR="00F71849" w:rsidRDefault="00F71849" w:rsidP="00A1269B">
            <w:pPr>
              <w:jc w:val="right"/>
            </w:pPr>
          </w:p>
          <w:p w:rsidR="00F71849" w:rsidRDefault="00F71849" w:rsidP="00A1269B">
            <w:pPr>
              <w:jc w:val="right"/>
            </w:pPr>
          </w:p>
        </w:tc>
        <w:tc>
          <w:tcPr>
            <w:tcW w:w="1842" w:type="dxa"/>
          </w:tcPr>
          <w:p w:rsidR="00A1269B" w:rsidRDefault="00A1269B" w:rsidP="00A1269B"/>
        </w:tc>
        <w:tc>
          <w:tcPr>
            <w:tcW w:w="2409" w:type="dxa"/>
          </w:tcPr>
          <w:p w:rsidR="00A1269B" w:rsidRDefault="00A1269B" w:rsidP="00A1269B"/>
        </w:tc>
        <w:tc>
          <w:tcPr>
            <w:tcW w:w="2830" w:type="dxa"/>
          </w:tcPr>
          <w:p w:rsidR="00A1269B" w:rsidRDefault="00A1269B" w:rsidP="00A1269B"/>
        </w:tc>
      </w:tr>
    </w:tbl>
    <w:p w:rsidR="00A1269B" w:rsidRDefault="00A1269B" w:rsidP="00A1269B"/>
    <w:p w:rsidR="00F71849" w:rsidRDefault="00F71849" w:rsidP="00A1269B"/>
    <w:p w:rsidR="00A1269B" w:rsidRDefault="009713EE" w:rsidP="00F71849">
      <w:pPr>
        <w:pStyle w:val="Heading1"/>
      </w:pPr>
      <w:r>
        <w:lastRenderedPageBreak/>
        <w:t>Refleksjonsspørsmål</w:t>
      </w:r>
    </w:p>
    <w:p w:rsidR="009713EE" w:rsidRDefault="009713EE" w:rsidP="009713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13EE" w:rsidTr="009713EE">
        <w:tc>
          <w:tcPr>
            <w:tcW w:w="4531" w:type="dxa"/>
            <w:shd w:val="clear" w:color="auto" w:fill="D0CECE" w:themeFill="background2" w:themeFillShade="E6"/>
          </w:tcPr>
          <w:p w:rsidR="009713EE" w:rsidRDefault="009713EE" w:rsidP="009713EE">
            <w:r>
              <w:t>Spørsmål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9713EE" w:rsidRDefault="009713EE" w:rsidP="009713EE">
            <w:r>
              <w:t>Viktig å tenke på</w:t>
            </w:r>
          </w:p>
        </w:tc>
      </w:tr>
      <w:tr w:rsidR="009713EE" w:rsidTr="009713EE">
        <w:tc>
          <w:tcPr>
            <w:tcW w:w="4531" w:type="dxa"/>
          </w:tcPr>
          <w:p w:rsidR="009713EE" w:rsidRDefault="009713EE" w:rsidP="009713EE">
            <w:r>
              <w:t>Er den nyansatte internt eller eksternt rekruttert?</w:t>
            </w:r>
          </w:p>
        </w:tc>
        <w:tc>
          <w:tcPr>
            <w:tcW w:w="4531" w:type="dxa"/>
          </w:tcPr>
          <w:p w:rsidR="009713EE" w:rsidRDefault="009713EE" w:rsidP="009713EE">
            <w:r>
              <w:t>Internt rekrutterte vil ha en annen organisasjonsforståelse og kjenne bedre til den implisitte kunnskapen og stammespråket.</w:t>
            </w:r>
          </w:p>
          <w:p w:rsidR="009713EE" w:rsidRDefault="009713EE" w:rsidP="009713EE"/>
          <w:p w:rsidR="009713EE" w:rsidRDefault="009713EE" w:rsidP="009713EE">
            <w:r>
              <w:t>En eksternt rekruttert person vil ha behov for innføring i dette. Til hjelp her er mentor, fadder og øvrige kolleger.</w:t>
            </w:r>
          </w:p>
          <w:p w:rsidR="009713EE" w:rsidRDefault="009713EE" w:rsidP="009713EE"/>
          <w:p w:rsidR="009713EE" w:rsidRDefault="009713EE" w:rsidP="009713EE">
            <w:r>
              <w:t xml:space="preserve">Det er utarbeidet en liste for «stammespråk» som kan være til hjelp. </w:t>
            </w:r>
          </w:p>
          <w:p w:rsidR="009713EE" w:rsidRDefault="009713EE" w:rsidP="009713EE"/>
          <w:p w:rsidR="009713EE" w:rsidRDefault="009713EE" w:rsidP="009713EE">
            <w:r>
              <w:t xml:space="preserve">Tenk over hvilken implisitte kunnskap den nyansatte kommer med, og hva du som leder kan forvente av kjennskap til organisasjonen og organisasjonskulturen. </w:t>
            </w:r>
          </w:p>
          <w:p w:rsidR="009713EE" w:rsidRDefault="009713EE" w:rsidP="009713EE"/>
        </w:tc>
      </w:tr>
      <w:tr w:rsidR="009713EE" w:rsidTr="009713EE">
        <w:tc>
          <w:tcPr>
            <w:tcW w:w="4531" w:type="dxa"/>
          </w:tcPr>
          <w:p w:rsidR="009713EE" w:rsidRDefault="009713EE" w:rsidP="009713EE">
            <w:r>
              <w:t>I hvilken grad har den nyansatte erfaring fra tilsvarende rolle?</w:t>
            </w:r>
          </w:p>
        </w:tc>
        <w:tc>
          <w:tcPr>
            <w:tcW w:w="4531" w:type="dxa"/>
          </w:tcPr>
          <w:p w:rsidR="009713EE" w:rsidRDefault="009713EE" w:rsidP="009713EE">
            <w:r>
              <w:t xml:space="preserve">Dersom personen har skiftet rolle, for eksempel fra postdoktor til førsteamanuensis, vil den nye rollen innebære nye utfordringer som den nyansatte ikke er kjent med. </w:t>
            </w:r>
          </w:p>
          <w:p w:rsidR="009713EE" w:rsidRDefault="009713EE" w:rsidP="009713EE"/>
          <w:p w:rsidR="009713EE" w:rsidRDefault="009713EE" w:rsidP="009713EE">
            <w:r>
              <w:t>Tenk over hvilke typer utfordringer dette kan være.</w:t>
            </w:r>
          </w:p>
          <w:p w:rsidR="009713EE" w:rsidRDefault="009713EE" w:rsidP="009713EE"/>
          <w:p w:rsidR="009713EE" w:rsidRDefault="009713EE" w:rsidP="009713EE"/>
        </w:tc>
      </w:tr>
      <w:tr w:rsidR="009713EE" w:rsidTr="009713EE">
        <w:tc>
          <w:tcPr>
            <w:tcW w:w="4531" w:type="dxa"/>
          </w:tcPr>
          <w:p w:rsidR="009713EE" w:rsidRDefault="009713EE" w:rsidP="009713EE">
            <w:r>
              <w:t>Er den nyansatte rekruttert fra Norge eller utlandet?</w:t>
            </w:r>
          </w:p>
        </w:tc>
        <w:tc>
          <w:tcPr>
            <w:tcW w:w="4531" w:type="dxa"/>
          </w:tcPr>
          <w:p w:rsidR="009713EE" w:rsidRDefault="009713EE" w:rsidP="009713EE">
            <w:r>
              <w:t xml:space="preserve">En nyansatt med internasjonal bakgrunn kjenner ikke nødvendigvis til norsk arbeidslivs- og universitetskultur. I tillegg kan det være språklige utfordringer. </w:t>
            </w:r>
          </w:p>
          <w:p w:rsidR="009713EE" w:rsidRDefault="009713EE" w:rsidP="009713EE"/>
          <w:p w:rsidR="009713EE" w:rsidRDefault="009713EE" w:rsidP="009713EE">
            <w:r>
              <w:t xml:space="preserve">Hvilken ekstra opplæring vil være aktuelt for personer med internasjonal bakgrunn? Skal personen jobbe tettest med andre med internasjonal bakgrunn, eller har hovedvekten av de nærmeste kollegene norsk bakgrunn? </w:t>
            </w:r>
          </w:p>
          <w:p w:rsidR="009713EE" w:rsidRDefault="009713EE" w:rsidP="009713EE"/>
          <w:p w:rsidR="009713EE" w:rsidRDefault="009713EE" w:rsidP="009713EE">
            <w:r>
              <w:t>Hvilke utfordringer må du være forberedt på?</w:t>
            </w:r>
          </w:p>
          <w:p w:rsidR="009713EE" w:rsidRDefault="009713EE" w:rsidP="009713EE"/>
          <w:p w:rsidR="009713EE" w:rsidRDefault="009713EE" w:rsidP="009713EE"/>
        </w:tc>
      </w:tr>
    </w:tbl>
    <w:p w:rsidR="009713EE" w:rsidRDefault="009713EE" w:rsidP="009713EE"/>
    <w:p w:rsidR="009713EE" w:rsidRDefault="009713EE" w:rsidP="009713EE"/>
    <w:p w:rsidR="00A1269B" w:rsidRDefault="00A1269B" w:rsidP="00A1269B"/>
    <w:p w:rsidR="000B1D3D" w:rsidRDefault="000B1D3D" w:rsidP="00A1269B"/>
    <w:p w:rsidR="000B1D3D" w:rsidRDefault="000B1D3D" w:rsidP="00A1269B"/>
    <w:p w:rsidR="000B1D3D" w:rsidRDefault="000B1D3D" w:rsidP="000B1D3D">
      <w:pPr>
        <w:pStyle w:val="Heading1"/>
      </w:pPr>
      <w:r>
        <w:lastRenderedPageBreak/>
        <w:t xml:space="preserve">Tidslinje for </w:t>
      </w:r>
      <w:proofErr w:type="spellStart"/>
      <w:r>
        <w:t>onboarding</w:t>
      </w:r>
      <w:proofErr w:type="spellEnd"/>
    </w:p>
    <w:p w:rsidR="00FC6078" w:rsidRPr="00FC6078" w:rsidRDefault="00FC6078" w:rsidP="00FC607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B1D3D" w:rsidTr="000B1D3D">
        <w:tc>
          <w:tcPr>
            <w:tcW w:w="3397" w:type="dxa"/>
          </w:tcPr>
          <w:p w:rsidR="000B1D3D" w:rsidRDefault="000B1D3D" w:rsidP="000B1D3D">
            <w:r>
              <w:t>Tidspunkt</w:t>
            </w:r>
          </w:p>
        </w:tc>
        <w:tc>
          <w:tcPr>
            <w:tcW w:w="5665" w:type="dxa"/>
          </w:tcPr>
          <w:p w:rsidR="000B1D3D" w:rsidRDefault="000B1D3D" w:rsidP="000B1D3D">
            <w:r>
              <w:t>Aktivitet</w:t>
            </w:r>
          </w:p>
        </w:tc>
      </w:tr>
      <w:tr w:rsidR="000B1D3D" w:rsidTr="000B1D3D">
        <w:tc>
          <w:tcPr>
            <w:tcW w:w="3397" w:type="dxa"/>
          </w:tcPr>
          <w:p w:rsidR="000B1D3D" w:rsidRDefault="000B1D3D" w:rsidP="000B1D3D"/>
          <w:p w:rsidR="000B1D3D" w:rsidRDefault="000B1D3D" w:rsidP="000B1D3D"/>
          <w:p w:rsidR="000B1D3D" w:rsidRDefault="000B1D3D" w:rsidP="000B1D3D"/>
          <w:p w:rsidR="000B1D3D" w:rsidRDefault="000B1D3D" w:rsidP="000B1D3D">
            <w:r>
              <w:t>Før første ansettelsesdag</w:t>
            </w:r>
          </w:p>
        </w:tc>
        <w:tc>
          <w:tcPr>
            <w:tcW w:w="5665" w:type="dxa"/>
          </w:tcPr>
          <w:p w:rsidR="000B1D3D" w:rsidRDefault="000B1D3D" w:rsidP="000B1D3D">
            <w:r>
              <w:t xml:space="preserve">Planlegge </w:t>
            </w:r>
            <w:proofErr w:type="spellStart"/>
            <w:r>
              <w:t>onboarding</w:t>
            </w:r>
            <w:proofErr w:type="spellEnd"/>
            <w:r>
              <w:t>:</w:t>
            </w:r>
          </w:p>
          <w:p w:rsidR="000B1D3D" w:rsidRDefault="000B1D3D" w:rsidP="000B1D3D"/>
          <w:p w:rsidR="000B1D3D" w:rsidRDefault="000B1D3D" w:rsidP="000B1D3D">
            <w:pPr>
              <w:pStyle w:val="ListParagraph"/>
              <w:numPr>
                <w:ilvl w:val="0"/>
                <w:numId w:val="1"/>
              </w:numPr>
            </w:pPr>
            <w:r>
              <w:t>sende velkomstmail med digital startpakke</w:t>
            </w:r>
          </w:p>
          <w:p w:rsidR="000B1D3D" w:rsidRDefault="000B1D3D" w:rsidP="000B1D3D">
            <w:pPr>
              <w:pStyle w:val="ListParagraph"/>
              <w:numPr>
                <w:ilvl w:val="0"/>
                <w:numId w:val="1"/>
              </w:numPr>
            </w:pPr>
            <w:r>
              <w:t>involvere nøkkelpersoner</w:t>
            </w:r>
          </w:p>
          <w:p w:rsidR="000B1D3D" w:rsidRDefault="000B1D3D" w:rsidP="000B1D3D">
            <w:pPr>
              <w:pStyle w:val="ListParagraph"/>
              <w:numPr>
                <w:ilvl w:val="0"/>
                <w:numId w:val="1"/>
              </w:numPr>
            </w:pPr>
            <w:r>
              <w:t>påmelding mentorprogram</w:t>
            </w:r>
          </w:p>
          <w:p w:rsidR="000B1D3D" w:rsidRDefault="000B1D3D" w:rsidP="000B1D3D">
            <w:pPr>
              <w:pStyle w:val="ListParagraph"/>
              <w:numPr>
                <w:ilvl w:val="0"/>
                <w:numId w:val="1"/>
              </w:numPr>
            </w:pPr>
            <w:r>
              <w:t>oppnevning av mentor</w:t>
            </w:r>
          </w:p>
          <w:p w:rsidR="000B1D3D" w:rsidRDefault="000B1D3D" w:rsidP="000B1D3D">
            <w:pPr>
              <w:pStyle w:val="ListParagraph"/>
              <w:numPr>
                <w:ilvl w:val="0"/>
                <w:numId w:val="1"/>
              </w:numPr>
            </w:pPr>
            <w:r>
              <w:t xml:space="preserve">lage </w:t>
            </w:r>
            <w:proofErr w:type="spellStart"/>
            <w:r>
              <w:t>onboardingsplan</w:t>
            </w:r>
            <w:proofErr w:type="spellEnd"/>
          </w:p>
          <w:p w:rsidR="000B1D3D" w:rsidRDefault="000B1D3D" w:rsidP="000B1D3D"/>
          <w:p w:rsidR="000B1D3D" w:rsidRDefault="000B1D3D" w:rsidP="000B1D3D"/>
        </w:tc>
      </w:tr>
      <w:tr w:rsidR="000B1D3D" w:rsidTr="000B1D3D">
        <w:tc>
          <w:tcPr>
            <w:tcW w:w="3397" w:type="dxa"/>
          </w:tcPr>
          <w:p w:rsidR="000B1D3D" w:rsidRDefault="000B1D3D" w:rsidP="000B1D3D">
            <w:r>
              <w:t>Første ansettelsesdag</w:t>
            </w:r>
          </w:p>
        </w:tc>
        <w:tc>
          <w:tcPr>
            <w:tcW w:w="5665" w:type="dxa"/>
          </w:tcPr>
          <w:p w:rsidR="000B1D3D" w:rsidRDefault="000B1D3D" w:rsidP="000B1D3D">
            <w:pPr>
              <w:pStyle w:val="ListParagraph"/>
              <w:numPr>
                <w:ilvl w:val="0"/>
                <w:numId w:val="1"/>
              </w:numPr>
            </w:pPr>
            <w:r>
              <w:t xml:space="preserve">Mottak og </w:t>
            </w:r>
            <w:proofErr w:type="spellStart"/>
            <w:r>
              <w:t>oppstartssamtale</w:t>
            </w:r>
            <w:proofErr w:type="spellEnd"/>
          </w:p>
          <w:p w:rsidR="000B1D3D" w:rsidRDefault="000B1D3D" w:rsidP="000B1D3D">
            <w:pPr>
              <w:pStyle w:val="ListParagraph"/>
              <w:numPr>
                <w:ilvl w:val="0"/>
                <w:numId w:val="1"/>
              </w:numPr>
            </w:pPr>
            <w:r>
              <w:t>Opplæringsplan</w:t>
            </w:r>
          </w:p>
          <w:p w:rsidR="000B1D3D" w:rsidRDefault="000B1D3D" w:rsidP="000B1D3D">
            <w:pPr>
              <w:pStyle w:val="ListParagraph"/>
              <w:numPr>
                <w:ilvl w:val="0"/>
                <w:numId w:val="1"/>
              </w:numPr>
            </w:pPr>
            <w:r>
              <w:t>Kontor, nøkkel, nøkkelkort</w:t>
            </w:r>
          </w:p>
          <w:p w:rsidR="000B1D3D" w:rsidRDefault="000B1D3D" w:rsidP="000B1D3D">
            <w:pPr>
              <w:pStyle w:val="ListParagraph"/>
              <w:numPr>
                <w:ilvl w:val="0"/>
                <w:numId w:val="1"/>
              </w:numPr>
            </w:pPr>
            <w:r>
              <w:t>Brukernavn, passord</w:t>
            </w:r>
          </w:p>
          <w:p w:rsidR="000B1D3D" w:rsidRDefault="000B1D3D" w:rsidP="000B1D3D">
            <w:pPr>
              <w:pStyle w:val="ListParagraph"/>
              <w:numPr>
                <w:ilvl w:val="0"/>
                <w:numId w:val="1"/>
              </w:numPr>
            </w:pPr>
            <w:r>
              <w:t>Fysisk velkomstpakke på pulten</w:t>
            </w:r>
          </w:p>
          <w:p w:rsidR="000B1D3D" w:rsidRDefault="000B1D3D" w:rsidP="000B1D3D">
            <w:pPr>
              <w:ind w:left="45"/>
            </w:pPr>
          </w:p>
        </w:tc>
      </w:tr>
      <w:tr w:rsidR="000B1D3D" w:rsidTr="000B1D3D">
        <w:tc>
          <w:tcPr>
            <w:tcW w:w="3397" w:type="dxa"/>
          </w:tcPr>
          <w:p w:rsidR="000B1D3D" w:rsidRDefault="000B1D3D" w:rsidP="000B1D3D">
            <w:r>
              <w:t>De første ukene</w:t>
            </w:r>
          </w:p>
        </w:tc>
        <w:tc>
          <w:tcPr>
            <w:tcW w:w="5665" w:type="dxa"/>
          </w:tcPr>
          <w:p w:rsidR="000B1D3D" w:rsidRDefault="000B1D3D" w:rsidP="000B1D3D">
            <w:pPr>
              <w:pStyle w:val="ListParagraph"/>
              <w:numPr>
                <w:ilvl w:val="0"/>
                <w:numId w:val="1"/>
              </w:numPr>
            </w:pPr>
            <w:r>
              <w:t>Oppfølgingssamtale</w:t>
            </w:r>
          </w:p>
          <w:p w:rsidR="000B1D3D" w:rsidRDefault="000B1D3D" w:rsidP="000B1D3D">
            <w:pPr>
              <w:pStyle w:val="ListParagraph"/>
              <w:numPr>
                <w:ilvl w:val="0"/>
                <w:numId w:val="1"/>
              </w:numPr>
            </w:pPr>
            <w:r>
              <w:t>Digital startpakke del to</w:t>
            </w:r>
          </w:p>
          <w:p w:rsidR="000B1D3D" w:rsidRDefault="000B1D3D" w:rsidP="000B1D3D">
            <w:pPr>
              <w:pStyle w:val="ListParagraph"/>
              <w:numPr>
                <w:ilvl w:val="0"/>
                <w:numId w:val="1"/>
              </w:numPr>
            </w:pPr>
            <w:r>
              <w:t xml:space="preserve">Ressurser </w:t>
            </w:r>
            <w:proofErr w:type="spellStart"/>
            <w:r>
              <w:t>ifm</w:t>
            </w:r>
            <w:proofErr w:type="spellEnd"/>
            <w:r>
              <w:t xml:space="preserve"> opplæring</w:t>
            </w:r>
          </w:p>
          <w:p w:rsidR="000B1D3D" w:rsidRDefault="000B1D3D" w:rsidP="000B1D3D"/>
        </w:tc>
      </w:tr>
      <w:tr w:rsidR="000B1D3D" w:rsidTr="000B1D3D">
        <w:tc>
          <w:tcPr>
            <w:tcW w:w="3397" w:type="dxa"/>
          </w:tcPr>
          <w:p w:rsidR="000B1D3D" w:rsidRDefault="000B1D3D" w:rsidP="000B1D3D">
            <w:r>
              <w:t>1-3 måneder</w:t>
            </w:r>
          </w:p>
        </w:tc>
        <w:tc>
          <w:tcPr>
            <w:tcW w:w="5665" w:type="dxa"/>
          </w:tcPr>
          <w:p w:rsidR="000B1D3D" w:rsidRDefault="000B1D3D" w:rsidP="000B1D3D">
            <w:pPr>
              <w:pStyle w:val="ListParagraph"/>
              <w:numPr>
                <w:ilvl w:val="0"/>
                <w:numId w:val="1"/>
              </w:numPr>
            </w:pPr>
            <w:r>
              <w:t>Mentorprogram</w:t>
            </w:r>
          </w:p>
          <w:p w:rsidR="000B1D3D" w:rsidRDefault="000B1D3D" w:rsidP="000B1D3D">
            <w:pPr>
              <w:pStyle w:val="ListParagraph"/>
              <w:numPr>
                <w:ilvl w:val="0"/>
                <w:numId w:val="1"/>
              </w:numPr>
            </w:pPr>
            <w:r>
              <w:t>Oppfølgingssamtale</w:t>
            </w:r>
          </w:p>
          <w:p w:rsidR="000B1D3D" w:rsidRDefault="000B1D3D" w:rsidP="00FC6078">
            <w:pPr>
              <w:pStyle w:val="ListParagraph"/>
              <w:ind w:left="405"/>
            </w:pPr>
          </w:p>
        </w:tc>
      </w:tr>
      <w:tr w:rsidR="000B1D3D" w:rsidTr="000B1D3D">
        <w:tc>
          <w:tcPr>
            <w:tcW w:w="3397" w:type="dxa"/>
          </w:tcPr>
          <w:p w:rsidR="000B1D3D" w:rsidRDefault="00FC6078" w:rsidP="000B1D3D">
            <w:r>
              <w:t>3-6 måneder</w:t>
            </w:r>
          </w:p>
        </w:tc>
        <w:tc>
          <w:tcPr>
            <w:tcW w:w="5665" w:type="dxa"/>
          </w:tcPr>
          <w:p w:rsidR="000B1D3D" w:rsidRDefault="00FC6078" w:rsidP="00FC6078">
            <w:pPr>
              <w:pStyle w:val="ListParagraph"/>
              <w:numPr>
                <w:ilvl w:val="0"/>
                <w:numId w:val="1"/>
              </w:numPr>
            </w:pPr>
            <w:r>
              <w:t>Oppfølgingssamtale</w:t>
            </w:r>
          </w:p>
          <w:p w:rsidR="00FC6078" w:rsidRDefault="00FC6078" w:rsidP="00FC6078">
            <w:pPr>
              <w:pStyle w:val="ListParagraph"/>
              <w:numPr>
                <w:ilvl w:val="0"/>
                <w:numId w:val="1"/>
              </w:numPr>
            </w:pPr>
            <w:r>
              <w:t>Prøvetiden går ut etter 6 måneder</w:t>
            </w:r>
          </w:p>
          <w:p w:rsidR="00FC6078" w:rsidRDefault="00FC6078" w:rsidP="00FC6078"/>
        </w:tc>
      </w:tr>
      <w:tr w:rsidR="000B1D3D" w:rsidTr="000B1D3D">
        <w:tc>
          <w:tcPr>
            <w:tcW w:w="3397" w:type="dxa"/>
          </w:tcPr>
          <w:p w:rsidR="000B1D3D" w:rsidRDefault="00FC6078" w:rsidP="000B1D3D">
            <w:r>
              <w:t>6-12 måneder</w:t>
            </w:r>
          </w:p>
        </w:tc>
        <w:tc>
          <w:tcPr>
            <w:tcW w:w="5665" w:type="dxa"/>
          </w:tcPr>
          <w:p w:rsidR="00FC6078" w:rsidRDefault="00FC6078" w:rsidP="00FC6078">
            <w:pPr>
              <w:pStyle w:val="ListParagraph"/>
              <w:numPr>
                <w:ilvl w:val="0"/>
                <w:numId w:val="1"/>
              </w:numPr>
            </w:pPr>
            <w:r>
              <w:t>Oppfølging – medarbeidersamtale</w:t>
            </w:r>
          </w:p>
          <w:p w:rsidR="00FC6078" w:rsidRDefault="00FC6078" w:rsidP="00FC6078">
            <w:pPr>
              <w:pStyle w:val="ListParagraph"/>
              <w:numPr>
                <w:ilvl w:val="0"/>
                <w:numId w:val="1"/>
              </w:numPr>
            </w:pPr>
            <w:r>
              <w:t>Mal for oppfølgingssamtale om språkopplæring</w:t>
            </w:r>
          </w:p>
          <w:p w:rsidR="00FC6078" w:rsidRDefault="00FC6078" w:rsidP="00FC6078">
            <w:pPr>
              <w:pStyle w:val="ListParagraph"/>
              <w:numPr>
                <w:ilvl w:val="0"/>
                <w:numId w:val="1"/>
              </w:numPr>
            </w:pPr>
            <w:r>
              <w:t>Vurdering av lønnsplassering innen ett år etter dialog med den ansatte</w:t>
            </w:r>
          </w:p>
          <w:p w:rsidR="000B1D3D" w:rsidRDefault="00FC6078" w:rsidP="00FC6078">
            <w:r>
              <w:t xml:space="preserve"> </w:t>
            </w:r>
          </w:p>
        </w:tc>
      </w:tr>
      <w:tr w:rsidR="00FC6078" w:rsidTr="000B1D3D">
        <w:tc>
          <w:tcPr>
            <w:tcW w:w="3397" w:type="dxa"/>
          </w:tcPr>
          <w:p w:rsidR="00FC6078" w:rsidRDefault="00FC6078" w:rsidP="000B1D3D">
            <w:r>
              <w:t>År 2 og 3</w:t>
            </w:r>
          </w:p>
        </w:tc>
        <w:tc>
          <w:tcPr>
            <w:tcW w:w="5665" w:type="dxa"/>
          </w:tcPr>
          <w:p w:rsidR="00FC6078" w:rsidRDefault="00FC6078" w:rsidP="00FC6078">
            <w:pPr>
              <w:pStyle w:val="ListParagraph"/>
              <w:numPr>
                <w:ilvl w:val="0"/>
                <w:numId w:val="1"/>
              </w:numPr>
            </w:pPr>
            <w:r>
              <w:t>Oppfølgingssamtale om språkopplæring og veien mot Bergenstest</w:t>
            </w:r>
          </w:p>
          <w:p w:rsidR="00FC6078" w:rsidRDefault="00FC6078" w:rsidP="00FC6078">
            <w:pPr>
              <w:pStyle w:val="ListParagraph"/>
              <w:numPr>
                <w:ilvl w:val="0"/>
                <w:numId w:val="1"/>
              </w:numPr>
            </w:pPr>
            <w:r>
              <w:t>Universitetspedagogikk innen 2 år</w:t>
            </w:r>
          </w:p>
          <w:p w:rsidR="00FC6078" w:rsidRDefault="00FC6078" w:rsidP="00FC6078">
            <w:pPr>
              <w:pStyle w:val="ListParagraph"/>
              <w:numPr>
                <w:ilvl w:val="0"/>
                <w:numId w:val="1"/>
              </w:numPr>
            </w:pPr>
            <w:r>
              <w:t>Lønnssamtale</w:t>
            </w:r>
          </w:p>
          <w:p w:rsidR="00FC6078" w:rsidRDefault="00FC6078" w:rsidP="00FC6078">
            <w:pPr>
              <w:pStyle w:val="ListParagraph"/>
              <w:numPr>
                <w:ilvl w:val="0"/>
                <w:numId w:val="1"/>
              </w:numPr>
            </w:pPr>
            <w:r>
              <w:t>Medarbeidersamtale</w:t>
            </w:r>
          </w:p>
          <w:p w:rsidR="00FC6078" w:rsidRDefault="00FC6078" w:rsidP="00FC6078">
            <w:pPr>
              <w:pStyle w:val="ListParagraph"/>
              <w:ind w:left="405"/>
            </w:pPr>
          </w:p>
        </w:tc>
      </w:tr>
    </w:tbl>
    <w:p w:rsidR="000B1D3D" w:rsidRPr="000B1D3D" w:rsidRDefault="000B1D3D" w:rsidP="000B1D3D"/>
    <w:sectPr w:rsidR="000B1D3D" w:rsidRPr="000B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8333A"/>
    <w:multiLevelType w:val="hybridMultilevel"/>
    <w:tmpl w:val="C534FE78"/>
    <w:lvl w:ilvl="0" w:tplc="16B68BC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9B"/>
    <w:rsid w:val="00072F27"/>
    <w:rsid w:val="000B1D3D"/>
    <w:rsid w:val="001F120B"/>
    <w:rsid w:val="008C1AB9"/>
    <w:rsid w:val="00915855"/>
    <w:rsid w:val="009713EE"/>
    <w:rsid w:val="00A1269B"/>
    <w:rsid w:val="00B65356"/>
    <w:rsid w:val="00F71849"/>
    <w:rsid w:val="00F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B712"/>
  <w15:chartTrackingRefBased/>
  <w15:docId w15:val="{FBDD9706-BB72-4D1E-81DD-6AB63F0B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6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6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12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18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eta.holm@hf.uio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f.uio.no/om/ledige-stillinger/nyansatt/" TargetMode="External"/><Relationship Id="rId5" Type="http://schemas.openxmlformats.org/officeDocument/2006/relationships/hyperlink" Target="https://www.uio.no/for-ansatte/kompetans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491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Kristine Sletner</dc:creator>
  <cp:keywords/>
  <dc:description/>
  <cp:lastModifiedBy>Hilde Kristine Sletner</cp:lastModifiedBy>
  <cp:revision>4</cp:revision>
  <dcterms:created xsi:type="dcterms:W3CDTF">2023-06-27T08:41:00Z</dcterms:created>
  <dcterms:modified xsi:type="dcterms:W3CDTF">2023-06-27T12:24:00Z</dcterms:modified>
</cp:coreProperties>
</file>