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96" w:rsidRPr="00AD0284" w:rsidRDefault="00D47696" w:rsidP="00D47696">
      <w:pPr>
        <w:spacing w:before="100" w:beforeAutospacing="1" w:after="100" w:afterAutospacing="1" w:line="240" w:lineRule="auto"/>
        <w:rPr>
          <w:rFonts w:eastAsia="Times New Roman" w:cs="Calibri"/>
          <w:b/>
          <w:bCs/>
          <w:color w:val="000000"/>
          <w:lang w:eastAsia="nb-NO"/>
        </w:rPr>
      </w:pPr>
      <w:r w:rsidRPr="00AD0284">
        <w:rPr>
          <w:rFonts w:eastAsia="Times New Roman" w:cs="Calibri"/>
          <w:b/>
          <w:bCs/>
          <w:color w:val="00B050"/>
          <w:lang w:eastAsia="nb-NO"/>
        </w:rPr>
        <w:t>TEKST I GRØNT</w:t>
      </w:r>
      <w:r w:rsidRPr="00AD0284">
        <w:rPr>
          <w:rFonts w:eastAsia="Times New Roman" w:cs="Calibri"/>
          <w:b/>
          <w:bCs/>
          <w:color w:val="000000"/>
          <w:lang w:eastAsia="nb-NO"/>
        </w:rPr>
        <w:t xml:space="preserve"> – kan redigeres</w:t>
      </w:r>
      <w:r w:rsidRPr="00AD0284">
        <w:t xml:space="preserve"> </w:t>
      </w:r>
      <w:r w:rsidRPr="00AD0284">
        <w:br/>
      </w:r>
      <w:r w:rsidRPr="00AD0284">
        <w:rPr>
          <w:rFonts w:eastAsia="Times New Roman" w:cs="Calibri"/>
          <w:bCs/>
          <w:color w:val="000000"/>
          <w:lang w:eastAsia="nb-NO"/>
        </w:rPr>
        <w:t>Instituttet legger inn fagområde og arbeidsoppgaver.</w:t>
      </w:r>
      <w:r w:rsidRPr="00AD0284">
        <w:rPr>
          <w:rFonts w:eastAsia="Times New Roman" w:cs="Calibri"/>
          <w:bCs/>
          <w:color w:val="000000"/>
          <w:lang w:eastAsia="nb-NO"/>
        </w:rPr>
        <w:br/>
      </w:r>
      <w:r w:rsidR="00C70B37" w:rsidRPr="00AD0284">
        <w:rPr>
          <w:rFonts w:eastAsia="Times New Roman" w:cs="Calibri"/>
          <w:b/>
          <w:bCs/>
          <w:color w:val="000000"/>
          <w:lang w:eastAsia="nb-NO"/>
        </w:rPr>
        <w:t>TEKST I SORT – standardtekst</w:t>
      </w:r>
      <w:r w:rsidR="00C70B37" w:rsidRPr="00AD0284">
        <w:rPr>
          <w:rFonts w:eastAsia="Times New Roman" w:cs="Calibri"/>
          <w:b/>
          <w:bCs/>
          <w:color w:val="000000"/>
          <w:lang w:eastAsia="nb-NO"/>
        </w:rPr>
        <w:br/>
      </w:r>
      <w:r w:rsidRPr="00AD0284">
        <w:rPr>
          <w:rFonts w:eastAsia="Times New Roman" w:cs="Calibri"/>
          <w:bCs/>
          <w:color w:val="000000"/>
          <w:lang w:eastAsia="nb-NO"/>
        </w:rPr>
        <w:t xml:space="preserve">Ved vektlegging av </w:t>
      </w:r>
      <w:r w:rsidR="00C70B37" w:rsidRPr="00AD0284">
        <w:rPr>
          <w:rFonts w:eastAsia="Times New Roman" w:cs="Calibri"/>
          <w:bCs/>
          <w:color w:val="000000"/>
          <w:lang w:eastAsia="nb-NO"/>
        </w:rPr>
        <w:t>flere særskilte kvalifikasjoner</w:t>
      </w:r>
      <w:r w:rsidRPr="00AD0284">
        <w:rPr>
          <w:rFonts w:eastAsia="Times New Roman" w:cs="Calibri"/>
          <w:bCs/>
          <w:color w:val="000000"/>
          <w:lang w:eastAsia="nb-NO"/>
        </w:rPr>
        <w:t xml:space="preserve"> enn de som står i standardteksten, legges dette under ‘</w:t>
      </w:r>
      <w:r w:rsidRPr="00AD0284">
        <w:rPr>
          <w:rFonts w:eastAsia="Times New Roman" w:cs="Calibri"/>
          <w:b/>
          <w:bCs/>
          <w:color w:val="000000"/>
          <w:lang w:eastAsia="nb-NO"/>
        </w:rPr>
        <w:t>Kvalifikasjonskrav</w:t>
      </w:r>
      <w:r w:rsidRPr="00AD0284">
        <w:rPr>
          <w:rFonts w:eastAsia="Times New Roman" w:cs="Calibri"/>
          <w:bCs/>
          <w:color w:val="000000"/>
          <w:lang w:eastAsia="nb-NO"/>
        </w:rPr>
        <w:t>’</w:t>
      </w:r>
    </w:p>
    <w:p w:rsidR="00F373FB" w:rsidRPr="001E16F6" w:rsidRDefault="00F373FB" w:rsidP="00F373FB">
      <w:pPr>
        <w:rPr>
          <w:b/>
        </w:rPr>
      </w:pPr>
      <w:r w:rsidRPr="001E16F6">
        <w:rPr>
          <w:b/>
        </w:rPr>
        <w:t>UNIVERSITETSLEKTOR</w:t>
      </w:r>
      <w:r w:rsidR="00AD0284" w:rsidRPr="001E16F6">
        <w:rPr>
          <w:b/>
        </w:rPr>
        <w:t>/FØRSTELEKTOR</w:t>
      </w:r>
    </w:p>
    <w:p w:rsidR="00DB3F73" w:rsidRPr="00AD0284" w:rsidRDefault="00DB3F73" w:rsidP="00DB3F73">
      <w:pPr>
        <w:spacing w:before="100" w:beforeAutospacing="1" w:after="100" w:afterAutospacing="1" w:line="240" w:lineRule="auto"/>
        <w:rPr>
          <w:rFonts w:eastAsia="Times New Roman" w:cs="Arial"/>
          <w:b/>
          <w:bCs/>
        </w:rPr>
      </w:pPr>
      <w:r w:rsidRPr="00AD0284">
        <w:rPr>
          <w:rFonts w:eastAsia="Times New Roman" w:cs="Arial"/>
          <w:b/>
          <w:bCs/>
        </w:rPr>
        <w:t xml:space="preserve">Om stillingen </w:t>
      </w:r>
    </w:p>
    <w:p w:rsidR="00AD0284" w:rsidRPr="00AD0284" w:rsidRDefault="00AD0284" w:rsidP="00AD0284">
      <w:r w:rsidRPr="00AD0284">
        <w:t>En stilling som universitetslektor (SKO 1009)</w:t>
      </w:r>
      <w:r w:rsidR="007052A7">
        <w:t>/førstelektor (SKO 1198)</w:t>
      </w:r>
      <w:r w:rsidRPr="00AD0284">
        <w:t xml:space="preserve"> i </w:t>
      </w:r>
      <w:r w:rsidRPr="00AD0284">
        <w:rPr>
          <w:color w:val="00B050"/>
        </w:rPr>
        <w:t xml:space="preserve">xx </w:t>
      </w:r>
      <w:r w:rsidRPr="00AD0284">
        <w:t xml:space="preserve">er ledig ved Institutt for </w:t>
      </w:r>
      <w:r w:rsidRPr="00AD0284">
        <w:rPr>
          <w:color w:val="00B050"/>
        </w:rPr>
        <w:t>xx</w:t>
      </w:r>
      <w:r w:rsidRPr="00AD0284">
        <w:t>, Universitetet i Oslo.</w:t>
      </w:r>
    </w:p>
    <w:p w:rsidR="00942D2B" w:rsidRPr="004C1BAF" w:rsidRDefault="00942D2B" w:rsidP="00942D2B">
      <w:pPr>
        <w:spacing w:before="100" w:beforeAutospacing="1" w:after="100" w:afterAutospacing="1" w:line="240" w:lineRule="auto"/>
        <w:rPr>
          <w:rFonts w:eastAsia="Times New Roman" w:cs="Times New Roman"/>
          <w:color w:val="00B050"/>
        </w:rPr>
      </w:pPr>
      <w:r w:rsidRPr="004C1BAF">
        <w:rPr>
          <w:rFonts w:eastAsia="Times New Roman" w:cs="Times New Roman"/>
          <w:bCs/>
          <w:color w:val="00B050"/>
        </w:rPr>
        <w:t>Beskrivelse av fagområde (stilling/prosjekt med lenke til prosjektets hjemmeside/evt. prosjektbeskrivelse, finansieringsgrunnlag, arbeidsoppgaver, samarbeidspartnere, metode/analysearbeid og beskrivelse av stillingen, feltarbeid, plassering, muligheter i stillingen osv.)</w:t>
      </w:r>
    </w:p>
    <w:p w:rsidR="00F373FB" w:rsidRPr="00AD0284" w:rsidRDefault="00F373FB" w:rsidP="00F373FB">
      <w:r w:rsidRPr="00AD0284">
        <w:t>Stillingen er en undervisni</w:t>
      </w:r>
      <w:r w:rsidR="00CC6718" w:rsidRPr="00AD0284">
        <w:t>ngsstilling som er tillagt 75 %</w:t>
      </w:r>
      <w:r w:rsidR="00CF58A0">
        <w:t xml:space="preserve"> undervisning,</w:t>
      </w:r>
      <w:r w:rsidRPr="00AD0284">
        <w:t xml:space="preserve"> 19 % faglig utviklingsarbeid og 6 % administrasjon. Undervisningen vil i første rekke være på lavere grad. </w:t>
      </w:r>
    </w:p>
    <w:p w:rsidR="00F373FB" w:rsidRPr="00AD0284" w:rsidRDefault="00F373FB" w:rsidP="009368B4">
      <w:pPr>
        <w:spacing w:after="0"/>
        <w:rPr>
          <w:b/>
          <w:bCs/>
        </w:rPr>
      </w:pPr>
      <w:r w:rsidRPr="00AD0284">
        <w:rPr>
          <w:b/>
          <w:bCs/>
        </w:rPr>
        <w:t xml:space="preserve">Kvalifikasjonskrav </w:t>
      </w:r>
    </w:p>
    <w:p w:rsidR="00814F6B" w:rsidRPr="00AD0284" w:rsidRDefault="00814F6B" w:rsidP="009368B4">
      <w:pPr>
        <w:spacing w:after="100" w:afterAutospacing="1" w:line="240" w:lineRule="auto"/>
        <w:rPr>
          <w:rFonts w:eastAsia="Times New Roman" w:cs="Arial"/>
          <w:color w:val="00B050"/>
        </w:rPr>
      </w:pPr>
      <w:r w:rsidRPr="00AD0284">
        <w:rPr>
          <w:rFonts w:eastAsia="Times New Roman" w:cs="Arial"/>
          <w:i/>
          <w:iCs/>
          <w:color w:val="00B050"/>
        </w:rPr>
        <w:t>Absolutte krav:</w:t>
      </w:r>
    </w:p>
    <w:p w:rsidR="00E96BB9" w:rsidRPr="00AC385D" w:rsidRDefault="00E96BB9" w:rsidP="00E96BB9">
      <w:pPr>
        <w:pStyle w:val="Listeavsnitt"/>
        <w:numPr>
          <w:ilvl w:val="0"/>
          <w:numId w:val="2"/>
        </w:numPr>
        <w:rPr>
          <w:bCs/>
        </w:rPr>
      </w:pPr>
      <w:r w:rsidRPr="00AD0284">
        <w:rPr>
          <w:bCs/>
        </w:rPr>
        <w:t>mastergrad</w:t>
      </w:r>
      <w:r w:rsidR="00F373FB" w:rsidRPr="00AD0284">
        <w:rPr>
          <w:bCs/>
        </w:rPr>
        <w:t xml:space="preserve"> eller tilsvarende høyere utdanning i </w:t>
      </w:r>
      <w:r w:rsidR="00F373FB" w:rsidRPr="00AD0284">
        <w:rPr>
          <w:bCs/>
          <w:color w:val="00B050"/>
        </w:rPr>
        <w:t>(fag og fordypning)</w:t>
      </w:r>
    </w:p>
    <w:p w:rsidR="00AC385D" w:rsidRPr="00AC385D" w:rsidRDefault="00AC385D" w:rsidP="00AC385D">
      <w:pPr>
        <w:pStyle w:val="Listeavsnitt"/>
        <w:numPr>
          <w:ilvl w:val="0"/>
          <w:numId w:val="2"/>
        </w:numPr>
        <w:rPr>
          <w:bCs/>
        </w:rPr>
      </w:pPr>
      <w:r w:rsidRPr="00AD0284">
        <w:rPr>
          <w:rFonts w:eastAsia="Times New Roman" w:cs="Times New Roman"/>
        </w:rPr>
        <w:t xml:space="preserve">god fremstillingsevne skriftlig og muntlig på engelsk </w:t>
      </w:r>
      <w:r w:rsidRPr="00AD0284">
        <w:rPr>
          <w:rFonts w:eastAsia="Times New Roman" w:cs="Times New Roman"/>
          <w:color w:val="00B050"/>
        </w:rPr>
        <w:t>og evt. norsk eller et annet skandinavisk språk</w:t>
      </w:r>
    </w:p>
    <w:p w:rsidR="00AD0284" w:rsidRPr="00AD0284" w:rsidRDefault="00F373FB" w:rsidP="00AD0284">
      <w:pPr>
        <w:pStyle w:val="Listeavsnitt"/>
        <w:numPr>
          <w:ilvl w:val="0"/>
          <w:numId w:val="2"/>
        </w:numPr>
        <w:rPr>
          <w:bCs/>
        </w:rPr>
      </w:pPr>
      <w:r w:rsidRPr="00AD0284">
        <w:rPr>
          <w:bCs/>
        </w:rPr>
        <w:t>personlig egnethet og motivasjon for stillingen</w:t>
      </w:r>
    </w:p>
    <w:p w:rsidR="00F373FB" w:rsidRPr="00AD0284" w:rsidRDefault="00F373FB" w:rsidP="00F373FB">
      <w:r w:rsidRPr="00AD0284">
        <w:t>Ved vurdering av søkerne vil det bli lagt vekt på:</w:t>
      </w:r>
    </w:p>
    <w:p w:rsidR="00C53CAB" w:rsidRPr="00AD0284" w:rsidRDefault="00F373FB" w:rsidP="00C53CAB">
      <w:pPr>
        <w:numPr>
          <w:ilvl w:val="0"/>
          <w:numId w:val="1"/>
        </w:numPr>
        <w:spacing w:after="0" w:line="240" w:lineRule="auto"/>
        <w:ind w:left="714" w:hanging="357"/>
      </w:pPr>
      <w:r w:rsidRPr="00AD0284">
        <w:t>pedagogisk utdanning, pedagogisk virksomhet/undervisningserfaring fra universitet og høgskole eller særlig relevant virksomhet fra andre skoleslag</w:t>
      </w:r>
      <w:r w:rsidR="005D066A" w:rsidRPr="00AD0284">
        <w:t xml:space="preserve">, se </w:t>
      </w:r>
      <w:hyperlink r:id="rId8" w:history="1">
        <w:r w:rsidR="005D066A" w:rsidRPr="00AD0284">
          <w:rPr>
            <w:rStyle w:val="Hyperkobling"/>
          </w:rPr>
          <w:t>Hvordan dokumentere din undervisningskompetanse</w:t>
        </w:r>
      </w:hyperlink>
      <w:r w:rsidR="00C53CAB" w:rsidRPr="00AD0284">
        <w:t xml:space="preserve"> </w:t>
      </w:r>
    </w:p>
    <w:p w:rsidR="00F373FB" w:rsidRPr="00AD0284" w:rsidRDefault="00F373FB" w:rsidP="00C53CAB">
      <w:pPr>
        <w:numPr>
          <w:ilvl w:val="0"/>
          <w:numId w:val="1"/>
        </w:numPr>
        <w:spacing w:after="0" w:line="240" w:lineRule="auto"/>
        <w:ind w:left="714" w:hanging="357"/>
      </w:pPr>
      <w:r w:rsidRPr="00AD0284">
        <w:t>erfaring fra utarbeiding av lærebøker og kompendier eller erfaring fra nettbasert undervisning/fleksibel læring</w:t>
      </w:r>
    </w:p>
    <w:p w:rsidR="00F373FB" w:rsidRPr="00AD0284" w:rsidRDefault="00F373FB" w:rsidP="00F373FB">
      <w:pPr>
        <w:numPr>
          <w:ilvl w:val="0"/>
          <w:numId w:val="1"/>
        </w:numPr>
        <w:spacing w:after="0" w:line="240" w:lineRule="auto"/>
        <w:ind w:left="714" w:hanging="357"/>
      </w:pPr>
      <w:r w:rsidRPr="00AD0284">
        <w:t>evne til og erfaring med samarbeid</w:t>
      </w:r>
    </w:p>
    <w:p w:rsidR="00F373FB" w:rsidRPr="00AD0284" w:rsidRDefault="00F373FB" w:rsidP="00F373FB">
      <w:pPr>
        <w:numPr>
          <w:ilvl w:val="0"/>
          <w:numId w:val="1"/>
        </w:numPr>
        <w:spacing w:after="0" w:line="240" w:lineRule="auto"/>
        <w:ind w:left="714" w:hanging="357"/>
      </w:pPr>
      <w:r w:rsidRPr="00AD0284">
        <w:t>faglig kompetanse og ev. vitenskapelig produksjon</w:t>
      </w:r>
    </w:p>
    <w:p w:rsidR="00E96BB9" w:rsidRPr="00AD0284" w:rsidRDefault="00E96BB9" w:rsidP="00E96BB9">
      <w:pPr>
        <w:pStyle w:val="Listeavsnitt"/>
        <w:numPr>
          <w:ilvl w:val="0"/>
          <w:numId w:val="1"/>
        </w:numPr>
        <w:spacing w:before="100" w:beforeAutospacing="1" w:after="100" w:afterAutospacing="1" w:line="240" w:lineRule="auto"/>
        <w:rPr>
          <w:rFonts w:eastAsia="Times New Roman" w:cs="Calibri"/>
          <w:color w:val="00B050"/>
          <w:lang w:eastAsia="nb-NO"/>
        </w:rPr>
      </w:pPr>
      <w:r w:rsidRPr="00AD0284">
        <w:rPr>
          <w:rFonts w:eastAsia="Times New Roman" w:cs="Calibri"/>
          <w:color w:val="00B050"/>
          <w:lang w:eastAsia="nb-NO"/>
        </w:rPr>
        <w:t>evt. flere momenter som vektlegges</w:t>
      </w:r>
    </w:p>
    <w:p w:rsidR="00AD0284" w:rsidRPr="00AD0284" w:rsidRDefault="00AD0284" w:rsidP="00814F6B">
      <w:pPr>
        <w:pStyle w:val="Listeavsnitt"/>
        <w:spacing w:before="100" w:beforeAutospacing="1" w:after="100" w:afterAutospacing="1" w:line="240" w:lineRule="auto"/>
        <w:ind w:left="0"/>
        <w:rPr>
          <w:rFonts w:eastAsia="Times New Roman" w:cs="Calibri"/>
          <w:color w:val="000000"/>
          <w:lang w:eastAsia="nb-NO"/>
        </w:rPr>
      </w:pPr>
    </w:p>
    <w:p w:rsidR="00B91F75" w:rsidRPr="00A017D9" w:rsidRDefault="00814F6B" w:rsidP="00B91F75">
      <w:pPr>
        <w:pStyle w:val="Listeavsnitt"/>
        <w:spacing w:before="100" w:beforeAutospacing="1" w:after="100" w:afterAutospacing="1" w:line="240" w:lineRule="auto"/>
        <w:ind w:left="0"/>
        <w:rPr>
          <w:iCs/>
          <w:color w:val="000000" w:themeColor="text1"/>
        </w:rPr>
      </w:pPr>
      <w:r w:rsidRPr="00A017D9">
        <w:rPr>
          <w:rFonts w:eastAsia="Times New Roman" w:cs="Calibri"/>
          <w:color w:val="000000"/>
          <w:lang w:eastAsia="nb-NO"/>
        </w:rPr>
        <w:t xml:space="preserve">Søkere som ved </w:t>
      </w:r>
      <w:r w:rsidR="00957DD1" w:rsidRPr="00A017D9">
        <w:rPr>
          <w:rFonts w:eastAsia="Times New Roman" w:cs="Calibri"/>
          <w:color w:val="000000"/>
          <w:lang w:eastAsia="nb-NO"/>
        </w:rPr>
        <w:t>ansettelse</w:t>
      </w:r>
      <w:r w:rsidRPr="00A017D9">
        <w:rPr>
          <w:rFonts w:eastAsia="Times New Roman" w:cs="Calibri"/>
          <w:color w:val="000000"/>
          <w:lang w:eastAsia="nb-NO"/>
        </w:rPr>
        <w:t xml:space="preserve"> ikke kan dokumentere formell pedagogisk basiskompetanse, må skaffe seg denne kompetansen i løpet av en toårsperiode. </w:t>
      </w:r>
      <w:r w:rsidR="00B91F75" w:rsidRPr="00A017D9">
        <w:rPr>
          <w:color w:val="000000" w:themeColor="text1"/>
        </w:rPr>
        <w:t xml:space="preserve">Stillingsinnehaver må beherske engelsk og et skandinavisk språk som arbeidsspråk. Dersom den som ansettes ikke behersker et skandinavisk språk, er det forventet at vedkommende innen to år har språkferdigheter tilsvarende B2 i Det </w:t>
      </w:r>
      <w:r w:rsidR="00B91F75" w:rsidRPr="00A017D9">
        <w:rPr>
          <w:iCs/>
          <w:color w:val="000000" w:themeColor="text1"/>
        </w:rPr>
        <w:t xml:space="preserve">felles europeiske rammeverket for språk (CEFR). </w:t>
      </w:r>
      <w:r w:rsidR="00A017D9" w:rsidRPr="00A017D9">
        <w:rPr>
          <w:iCs/>
          <w:color w:val="000000" w:themeColor="text1"/>
        </w:rPr>
        <w:t xml:space="preserve">Etter tre år forventes det at den </w:t>
      </w:r>
      <w:r w:rsidR="00A017D9">
        <w:rPr>
          <w:iCs/>
          <w:color w:val="000000" w:themeColor="text1"/>
        </w:rPr>
        <w:t>ansatte</w:t>
      </w:r>
      <w:r w:rsidR="00A017D9" w:rsidRPr="00A017D9">
        <w:rPr>
          <w:iCs/>
          <w:color w:val="000000" w:themeColor="text1"/>
        </w:rPr>
        <w:t xml:space="preserve"> aktivt kan delta </w:t>
      </w:r>
      <w:r w:rsidR="00A017D9" w:rsidRPr="00A017D9">
        <w:rPr>
          <w:color w:val="000000" w:themeColor="text1"/>
        </w:rPr>
        <w:t xml:space="preserve">i alle funksjoner stillingen innebærer, inkludert undervisning, på norsk. </w:t>
      </w:r>
      <w:r w:rsidR="00B91F75" w:rsidRPr="00A017D9">
        <w:rPr>
          <w:color w:val="000000" w:themeColor="text1"/>
        </w:rPr>
        <w:t>Det humanistiske fakultet vil bistå med opplæring.</w:t>
      </w:r>
    </w:p>
    <w:p w:rsidR="003C43E6" w:rsidRPr="00AD0284" w:rsidRDefault="003C43E6" w:rsidP="00E96BB9">
      <w:pPr>
        <w:pStyle w:val="Listeavsnitt"/>
        <w:spacing w:before="100" w:beforeAutospacing="1" w:after="100" w:afterAutospacing="1" w:line="240" w:lineRule="auto"/>
        <w:ind w:left="0"/>
        <w:rPr>
          <w:rFonts w:eastAsia="Times New Roman" w:cs="Calibri"/>
          <w:color w:val="000000"/>
          <w:lang w:eastAsia="nb-NO"/>
        </w:rPr>
      </w:pPr>
    </w:p>
    <w:p w:rsidR="00942D2B" w:rsidRPr="00AD0284" w:rsidRDefault="00942D2B" w:rsidP="00E96BB9">
      <w:pPr>
        <w:pStyle w:val="Listeavsnitt"/>
        <w:spacing w:before="100" w:beforeAutospacing="1" w:after="100" w:afterAutospacing="1" w:line="240" w:lineRule="auto"/>
        <w:ind w:left="0"/>
        <w:rPr>
          <w:rFonts w:eastAsia="Times New Roman" w:cs="Calibri"/>
          <w:color w:val="000000"/>
          <w:lang w:eastAsia="nb-NO"/>
        </w:rPr>
      </w:pPr>
      <w:r w:rsidRPr="00AD0284">
        <w:rPr>
          <w:rFonts w:eastAsia="Times New Roman" w:cs="Calibri"/>
          <w:color w:val="000000"/>
          <w:lang w:eastAsia="nb-NO"/>
        </w:rPr>
        <w:t xml:space="preserve">Søkere som har doktorgrad </w:t>
      </w:r>
      <w:r w:rsidR="00FD79CF">
        <w:rPr>
          <w:rFonts w:eastAsia="Times New Roman" w:cs="Calibri"/>
          <w:color w:val="000000"/>
          <w:lang w:eastAsia="nb-NO"/>
        </w:rPr>
        <w:t xml:space="preserve">blir </w:t>
      </w:r>
      <w:r w:rsidR="00957DD1">
        <w:rPr>
          <w:rFonts w:eastAsia="Times New Roman" w:cs="Calibri"/>
          <w:color w:val="000000"/>
          <w:lang w:eastAsia="nb-NO"/>
        </w:rPr>
        <w:t>ansatt</w:t>
      </w:r>
      <w:r w:rsidR="00FD79CF">
        <w:rPr>
          <w:rFonts w:eastAsia="Times New Roman" w:cs="Calibri"/>
          <w:color w:val="000000"/>
          <w:lang w:eastAsia="nb-NO"/>
        </w:rPr>
        <w:t xml:space="preserve"> i stilling som</w:t>
      </w:r>
      <w:r w:rsidRPr="00AD0284">
        <w:rPr>
          <w:rFonts w:eastAsia="Times New Roman" w:cs="Calibri"/>
          <w:color w:val="000000"/>
          <w:lang w:eastAsia="nb-NO"/>
        </w:rPr>
        <w:t xml:space="preserve"> førstelektor</w:t>
      </w:r>
      <w:r w:rsidR="005507E7">
        <w:rPr>
          <w:rFonts w:eastAsia="Times New Roman" w:cs="Calibri"/>
          <w:color w:val="000000"/>
          <w:lang w:eastAsia="nb-NO"/>
        </w:rPr>
        <w:t>.</w:t>
      </w:r>
    </w:p>
    <w:p w:rsidR="00E96BB9" w:rsidRPr="00AD0284" w:rsidRDefault="00E96BB9" w:rsidP="00E96BB9">
      <w:pPr>
        <w:pStyle w:val="Listeavsnitt"/>
        <w:spacing w:before="100" w:beforeAutospacing="1" w:after="100" w:afterAutospacing="1" w:line="240" w:lineRule="auto"/>
        <w:ind w:left="0"/>
        <w:rPr>
          <w:rFonts w:eastAsia="Times New Roman" w:cs="Calibri"/>
          <w:color w:val="FF0000"/>
          <w:lang w:eastAsia="nb-NO"/>
        </w:rPr>
      </w:pPr>
    </w:p>
    <w:p w:rsidR="00F373FB" w:rsidRPr="00AD0284" w:rsidRDefault="00F373FB" w:rsidP="00F373FB">
      <w:r w:rsidRPr="00AD0284">
        <w:rPr>
          <w:b/>
          <w:bCs/>
        </w:rPr>
        <w:lastRenderedPageBreak/>
        <w:t xml:space="preserve">Vi tilbyr </w:t>
      </w:r>
    </w:p>
    <w:p w:rsidR="00942D2B" w:rsidRPr="00AD0284" w:rsidRDefault="00AD0284" w:rsidP="00942D2B">
      <w:pPr>
        <w:numPr>
          <w:ilvl w:val="0"/>
          <w:numId w:val="7"/>
        </w:numPr>
        <w:tabs>
          <w:tab w:val="clear" w:pos="720"/>
          <w:tab w:val="num" w:pos="851"/>
        </w:tabs>
        <w:spacing w:before="100" w:beforeAutospacing="1" w:after="100" w:afterAutospacing="1" w:line="240" w:lineRule="auto"/>
        <w:ind w:left="840"/>
        <w:rPr>
          <w:rFonts w:eastAsia="Times New Roman" w:cs="Times New Roman"/>
          <w:color w:val="000000"/>
        </w:rPr>
      </w:pPr>
      <w:r w:rsidRPr="00AD0284">
        <w:t>lønn fra kr … t</w:t>
      </w:r>
      <w:r w:rsidR="00814F6B" w:rsidRPr="00AD0284">
        <w:t xml:space="preserve">il </w:t>
      </w:r>
      <w:r w:rsidRPr="00AD0284">
        <w:t>kr …</w:t>
      </w:r>
      <w:r w:rsidR="00814F6B" w:rsidRPr="00AD0284">
        <w:t xml:space="preserve"> </w:t>
      </w:r>
      <w:r w:rsidRPr="00AD0284">
        <w:t xml:space="preserve">per år, </w:t>
      </w:r>
      <w:r w:rsidR="00814F6B" w:rsidRPr="00AD0284">
        <w:t xml:space="preserve">avhengig av kompetanse </w:t>
      </w:r>
      <w:r w:rsidR="004C6446">
        <w:rPr>
          <w:rFonts w:eastAsia="Times New Roman" w:cs="Times New Roman"/>
          <w:color w:val="00B050"/>
        </w:rPr>
        <w:t>(lønnstrinn 54 – 64</w:t>
      </w:r>
      <w:r w:rsidR="00942D2B" w:rsidRPr="00AD0284">
        <w:rPr>
          <w:rFonts w:eastAsia="Times New Roman" w:cs="Times New Roman"/>
          <w:color w:val="00B050"/>
        </w:rPr>
        <w:t xml:space="preserve"> LO/YS/UNIO)</w:t>
      </w:r>
    </w:p>
    <w:p w:rsidR="00942D2B" w:rsidRPr="00AD0284" w:rsidRDefault="00814F6B" w:rsidP="00942D2B">
      <w:pPr>
        <w:numPr>
          <w:ilvl w:val="0"/>
          <w:numId w:val="7"/>
        </w:numPr>
        <w:tabs>
          <w:tab w:val="clear" w:pos="720"/>
          <w:tab w:val="num" w:pos="851"/>
        </w:tabs>
        <w:spacing w:before="100" w:beforeAutospacing="1" w:after="100" w:afterAutospacing="1" w:line="240" w:lineRule="auto"/>
        <w:ind w:left="840"/>
        <w:rPr>
          <w:rFonts w:eastAsia="Times New Roman" w:cs="Times New Roman"/>
        </w:rPr>
      </w:pPr>
      <w:r w:rsidRPr="00AD0284">
        <w:t xml:space="preserve">lønn fra </w:t>
      </w:r>
      <w:r w:rsidR="00D51273" w:rsidRPr="00AD0284">
        <w:t xml:space="preserve">kr </w:t>
      </w:r>
      <w:r w:rsidR="00AD0284" w:rsidRPr="00AD0284">
        <w:t>… til kr … per år</w:t>
      </w:r>
      <w:r w:rsidRPr="00AD0284">
        <w:t xml:space="preserve">, </w:t>
      </w:r>
      <w:r w:rsidR="00AD0284" w:rsidRPr="00AD0284">
        <w:t xml:space="preserve">avhengig av kompetanse </w:t>
      </w:r>
      <w:r w:rsidRPr="00AD0284">
        <w:t xml:space="preserve">i stilling som førstelektor </w:t>
      </w:r>
      <w:r w:rsidR="00D51273" w:rsidRPr="00AD0284">
        <w:t>(krever doktorgrad eller tilsvarende)</w:t>
      </w:r>
      <w:r w:rsidR="00942D2B" w:rsidRPr="00AD0284">
        <w:t xml:space="preserve"> </w:t>
      </w:r>
      <w:r w:rsidR="004C6446">
        <w:rPr>
          <w:rFonts w:eastAsia="Times New Roman" w:cs="Times New Roman"/>
          <w:color w:val="00B050"/>
        </w:rPr>
        <w:t>(lønnstrinn 6</w:t>
      </w:r>
      <w:r w:rsidR="00835A51">
        <w:rPr>
          <w:rFonts w:eastAsia="Times New Roman" w:cs="Times New Roman"/>
          <w:color w:val="00B050"/>
        </w:rPr>
        <w:t>6</w:t>
      </w:r>
      <w:r w:rsidR="004C6446">
        <w:rPr>
          <w:rFonts w:eastAsia="Times New Roman" w:cs="Times New Roman"/>
          <w:color w:val="00B050"/>
        </w:rPr>
        <w:t xml:space="preserve"> – 7</w:t>
      </w:r>
      <w:r w:rsidR="00835A51">
        <w:rPr>
          <w:rFonts w:eastAsia="Times New Roman" w:cs="Times New Roman"/>
          <w:color w:val="00B050"/>
        </w:rPr>
        <w:t>4</w:t>
      </w:r>
      <w:bookmarkStart w:id="0" w:name="_GoBack"/>
      <w:bookmarkEnd w:id="0"/>
      <w:r w:rsidR="00942D2B" w:rsidRPr="00AD0284">
        <w:rPr>
          <w:rFonts w:eastAsia="Times New Roman" w:cs="Times New Roman"/>
          <w:color w:val="00B050"/>
        </w:rPr>
        <w:t xml:space="preserve"> LO/YS/UNIO)</w:t>
      </w:r>
    </w:p>
    <w:p w:rsidR="00942D2B" w:rsidRPr="00AD0284" w:rsidRDefault="00F373FB" w:rsidP="00942D2B">
      <w:pPr>
        <w:numPr>
          <w:ilvl w:val="0"/>
          <w:numId w:val="7"/>
        </w:numPr>
        <w:tabs>
          <w:tab w:val="clear" w:pos="720"/>
          <w:tab w:val="num" w:pos="851"/>
        </w:tabs>
        <w:spacing w:before="100" w:beforeAutospacing="1" w:after="100" w:afterAutospacing="1" w:line="240" w:lineRule="auto"/>
        <w:ind w:left="840"/>
        <w:rPr>
          <w:rFonts w:eastAsia="Times New Roman" w:cs="Times New Roman"/>
        </w:rPr>
      </w:pPr>
      <w:r w:rsidRPr="00AD0284">
        <w:t>et faglig stimulerende arbeidsmiljø</w:t>
      </w:r>
    </w:p>
    <w:p w:rsidR="00942D2B" w:rsidRPr="00AD0284" w:rsidRDefault="00F373FB" w:rsidP="00942D2B">
      <w:pPr>
        <w:numPr>
          <w:ilvl w:val="0"/>
          <w:numId w:val="7"/>
        </w:numPr>
        <w:tabs>
          <w:tab w:val="clear" w:pos="720"/>
          <w:tab w:val="num" w:pos="851"/>
        </w:tabs>
        <w:spacing w:before="100" w:beforeAutospacing="1" w:after="100" w:afterAutospacing="1" w:line="240" w:lineRule="auto"/>
        <w:ind w:left="840"/>
        <w:rPr>
          <w:rFonts w:eastAsia="Times New Roman" w:cs="Times New Roman"/>
        </w:rPr>
      </w:pPr>
      <w:r w:rsidRPr="00AD0284">
        <w:t xml:space="preserve">god pensjonsordning i </w:t>
      </w:r>
      <w:hyperlink r:id="rId9" w:history="1">
        <w:r w:rsidRPr="00AD0284">
          <w:rPr>
            <w:rStyle w:val="Hyperkobling"/>
          </w:rPr>
          <w:t>Statens Pensjonskasse</w:t>
        </w:r>
      </w:hyperlink>
    </w:p>
    <w:p w:rsidR="00942D2B" w:rsidRPr="00AD0284" w:rsidRDefault="00835A51" w:rsidP="00942D2B">
      <w:pPr>
        <w:numPr>
          <w:ilvl w:val="0"/>
          <w:numId w:val="7"/>
        </w:numPr>
        <w:tabs>
          <w:tab w:val="clear" w:pos="720"/>
          <w:tab w:val="num" w:pos="851"/>
        </w:tabs>
        <w:spacing w:before="100" w:beforeAutospacing="1" w:after="100" w:afterAutospacing="1" w:line="240" w:lineRule="auto"/>
        <w:ind w:left="840"/>
        <w:rPr>
          <w:rFonts w:eastAsia="Times New Roman" w:cs="Times New Roman"/>
        </w:rPr>
      </w:pPr>
      <w:hyperlink r:id="rId10" w:history="1">
        <w:r w:rsidR="00E96BB9" w:rsidRPr="00AD0284">
          <w:rPr>
            <w:rStyle w:val="Hyperkobling"/>
          </w:rPr>
          <w:t>gode </w:t>
        </w:r>
        <w:r w:rsidR="00F373FB" w:rsidRPr="00AD0284">
          <w:rPr>
            <w:rStyle w:val="Hyperkobling"/>
          </w:rPr>
          <w:t>velferdsordninger</w:t>
        </w:r>
      </w:hyperlink>
    </w:p>
    <w:p w:rsidR="00942D2B" w:rsidRPr="00AD0284" w:rsidRDefault="000B5A70" w:rsidP="00814F6B">
      <w:pPr>
        <w:numPr>
          <w:ilvl w:val="0"/>
          <w:numId w:val="7"/>
        </w:numPr>
        <w:tabs>
          <w:tab w:val="clear" w:pos="720"/>
          <w:tab w:val="num" w:pos="851"/>
        </w:tabs>
        <w:spacing w:before="100" w:beforeAutospacing="1" w:after="100" w:afterAutospacing="1" w:line="240" w:lineRule="auto"/>
        <w:ind w:left="840"/>
        <w:rPr>
          <w:rFonts w:eastAsia="Times New Roman" w:cs="Times New Roman"/>
        </w:rPr>
      </w:pPr>
      <w:r w:rsidRPr="00AD0284">
        <w:t>mulighet til å søke om opprykk</w:t>
      </w:r>
      <w:r w:rsidR="00047119" w:rsidRPr="00AD0284">
        <w:t xml:space="preserve"> på et senere </w:t>
      </w:r>
      <w:r w:rsidR="00893FF2" w:rsidRPr="00AD0284">
        <w:t>tidspunkt</w:t>
      </w:r>
    </w:p>
    <w:p w:rsidR="00814F6B" w:rsidRPr="00AD0284" w:rsidRDefault="00814F6B" w:rsidP="00942D2B">
      <w:pPr>
        <w:spacing w:before="100" w:beforeAutospacing="1" w:after="100" w:afterAutospacing="1" w:line="240" w:lineRule="auto"/>
        <w:rPr>
          <w:rFonts w:eastAsia="Times New Roman" w:cs="Times New Roman"/>
        </w:rPr>
      </w:pPr>
      <w:r w:rsidRPr="00AD0284">
        <w:rPr>
          <w:rFonts w:eastAsia="Times New Roman" w:cs="Arial"/>
          <w:b/>
          <w:bCs/>
          <w:color w:val="4C4C4C"/>
        </w:rPr>
        <w:t>Søknaden skal inneholde</w:t>
      </w:r>
    </w:p>
    <w:p w:rsidR="00942D2B" w:rsidRPr="00AD0284" w:rsidRDefault="00AD0284" w:rsidP="00942D2B">
      <w:pPr>
        <w:numPr>
          <w:ilvl w:val="0"/>
          <w:numId w:val="6"/>
        </w:numPr>
        <w:spacing w:before="100" w:beforeAutospacing="1" w:after="100" w:afterAutospacing="1" w:line="240" w:lineRule="auto"/>
        <w:rPr>
          <w:rFonts w:eastAsia="Times New Roman" w:cs="Times New Roman"/>
          <w:color w:val="000000"/>
        </w:rPr>
      </w:pPr>
      <w:r w:rsidRPr="00AD0284">
        <w:rPr>
          <w:rFonts w:eastAsia="Times New Roman" w:cs="Times New Roman"/>
          <w:color w:val="000000"/>
        </w:rPr>
        <w:t>s</w:t>
      </w:r>
      <w:r w:rsidR="00942D2B" w:rsidRPr="00AD0284">
        <w:rPr>
          <w:rFonts w:eastAsia="Times New Roman" w:cs="Times New Roman"/>
          <w:color w:val="000000"/>
        </w:rPr>
        <w:t>øknadsbrev som beskriver søkerens kvalifikasjoner og motivasjon for stillingen samt beskrivelse av egen forskning</w:t>
      </w:r>
    </w:p>
    <w:p w:rsidR="00ED04BF" w:rsidRPr="00AD0284" w:rsidRDefault="00942D2B" w:rsidP="00ED04BF">
      <w:pPr>
        <w:numPr>
          <w:ilvl w:val="0"/>
          <w:numId w:val="6"/>
        </w:numPr>
        <w:spacing w:before="100" w:beforeAutospacing="1" w:after="100" w:afterAutospacing="1" w:line="240" w:lineRule="auto"/>
        <w:rPr>
          <w:rFonts w:eastAsia="Times New Roman" w:cs="Times New Roman"/>
          <w:color w:val="000000"/>
        </w:rPr>
      </w:pPr>
      <w:r w:rsidRPr="00AD0284">
        <w:rPr>
          <w:rFonts w:eastAsia="Times New Roman" w:cs="Times New Roman"/>
          <w:color w:val="000000"/>
        </w:rPr>
        <w:t xml:space="preserve">Curriculum Vitae (med </w:t>
      </w:r>
      <w:r w:rsidRPr="00AD0284">
        <w:rPr>
          <w:rFonts w:eastAsia="Times New Roman" w:cs="Times New Roman"/>
        </w:rPr>
        <w:t xml:space="preserve">oversikt over </w:t>
      </w:r>
      <w:r w:rsidRPr="00AD0284">
        <w:rPr>
          <w:rFonts w:eastAsia="Times New Roman" w:cs="Times New Roman"/>
          <w:color w:val="000000"/>
        </w:rPr>
        <w:t>utdanning, ansettelser, undervisningserfaring, administrativ erfaring og andre kvalifiserende aktiviteter, samt publiserte og upubliserte verker)</w:t>
      </w:r>
    </w:p>
    <w:p w:rsidR="00814F6B" w:rsidRPr="00AD0284" w:rsidRDefault="00AD0284" w:rsidP="00ED04BF">
      <w:pPr>
        <w:numPr>
          <w:ilvl w:val="0"/>
          <w:numId w:val="6"/>
        </w:numPr>
        <w:spacing w:before="100" w:beforeAutospacing="1" w:after="100" w:afterAutospacing="1" w:line="240" w:lineRule="auto"/>
        <w:rPr>
          <w:rFonts w:eastAsia="Times New Roman" w:cs="Times New Roman"/>
        </w:rPr>
      </w:pPr>
      <w:r w:rsidRPr="00AD0284">
        <w:rPr>
          <w:rFonts w:eastAsia="Times New Roman" w:cs="Arial"/>
        </w:rPr>
        <w:t>e</w:t>
      </w:r>
      <w:r w:rsidR="00814F6B" w:rsidRPr="00AD0284">
        <w:rPr>
          <w:rFonts w:eastAsia="Times New Roman" w:cs="Arial"/>
        </w:rPr>
        <w:t xml:space="preserve">ventuell publikasjonsliste </w:t>
      </w:r>
    </w:p>
    <w:p w:rsidR="00ED04BF" w:rsidRPr="00AD0284" w:rsidRDefault="00ED04BF" w:rsidP="00ED04BF">
      <w:pPr>
        <w:numPr>
          <w:ilvl w:val="0"/>
          <w:numId w:val="6"/>
        </w:numPr>
        <w:spacing w:before="100" w:beforeAutospacing="1" w:after="100" w:afterAutospacing="1" w:line="240" w:lineRule="auto"/>
        <w:rPr>
          <w:rFonts w:eastAsia="Times New Roman" w:cs="Times New Roman"/>
        </w:rPr>
      </w:pPr>
      <w:r w:rsidRPr="00AD0284">
        <w:rPr>
          <w:rFonts w:eastAsia="Times New Roman" w:cs="Arial"/>
          <w:color w:val="00B050"/>
        </w:rPr>
        <w:t>Evt. Andre vedlegg</w:t>
      </w:r>
    </w:p>
    <w:p w:rsidR="00AD0284" w:rsidRPr="00AD0284" w:rsidRDefault="00AD0284" w:rsidP="00942D2B">
      <w:pPr>
        <w:spacing w:before="100" w:beforeAutospacing="1" w:after="100" w:afterAutospacing="1" w:line="240" w:lineRule="auto"/>
        <w:rPr>
          <w:rFonts w:eastAsia="Times New Roman" w:cs="Arial"/>
        </w:rPr>
      </w:pPr>
      <w:r w:rsidRPr="00AD0284">
        <w:rPr>
          <w:color w:val="000000"/>
        </w:rPr>
        <w:t>Vennligst merk at alle dokumenter må være enten på engelsk eller et skandinavisk språk.</w:t>
      </w:r>
    </w:p>
    <w:p w:rsidR="00AD0284" w:rsidRPr="00AD0284" w:rsidRDefault="00AD0284" w:rsidP="00AD0284">
      <w:pPr>
        <w:spacing w:before="100" w:beforeAutospacing="1" w:after="100" w:afterAutospacing="1" w:line="240" w:lineRule="auto"/>
        <w:rPr>
          <w:color w:val="000000"/>
        </w:rPr>
      </w:pPr>
      <w:r w:rsidRPr="00AD0284">
        <w:rPr>
          <w:color w:val="000000"/>
        </w:rPr>
        <w:t>Diplomer, vitnemål, masteroppgaver og lignende skal ikke vedlegges søknaden, men kan bli etterspurt senere.</w:t>
      </w:r>
    </w:p>
    <w:p w:rsidR="00AD0284" w:rsidRPr="00AD0284" w:rsidRDefault="00AD0284" w:rsidP="00AD0284">
      <w:pPr>
        <w:spacing w:before="100" w:beforeAutospacing="1" w:after="100" w:afterAutospacing="1" w:line="240" w:lineRule="auto"/>
        <w:rPr>
          <w:rFonts w:eastAsia="Times New Roman" w:cs="Times New Roman"/>
        </w:rPr>
      </w:pPr>
      <w:r w:rsidRPr="00AD0284">
        <w:rPr>
          <w:rFonts w:eastAsia="Times New Roman" w:cs="Times New Roman"/>
        </w:rPr>
        <w:t>Søknad med vedlegg må sendes inn via vårt elektroniske rekrutteringssystem, vennligst klikk “Søk stillingen”.</w:t>
      </w:r>
    </w:p>
    <w:p w:rsidR="00F373FB" w:rsidRPr="00AD0284" w:rsidRDefault="00F373FB" w:rsidP="00F373FB">
      <w:r w:rsidRPr="00AD0284">
        <w:t>Det benyt</w:t>
      </w:r>
      <w:r w:rsidR="00957DD1">
        <w:t>tes intervju og prøveundervisning</w:t>
      </w:r>
      <w:r w:rsidRPr="00AD0284">
        <w:t xml:space="preserve"> i tilsettingsprosessen.</w:t>
      </w:r>
    </w:p>
    <w:p w:rsidR="009368B4" w:rsidRPr="00AD0284" w:rsidRDefault="00814F6B" w:rsidP="009368B4">
      <w:pPr>
        <w:spacing w:before="100" w:beforeAutospacing="1" w:after="0" w:line="240" w:lineRule="auto"/>
        <w:rPr>
          <w:rFonts w:eastAsia="Times New Roman" w:cs="Arial"/>
        </w:rPr>
      </w:pPr>
      <w:r w:rsidRPr="00AD0284">
        <w:rPr>
          <w:rFonts w:eastAsia="Times New Roman" w:cs="Arial"/>
          <w:b/>
          <w:bCs/>
        </w:rPr>
        <w:t>Andre opplysninger</w:t>
      </w:r>
    </w:p>
    <w:p w:rsidR="00AD0284" w:rsidRPr="00AD0284" w:rsidRDefault="00AD0284" w:rsidP="00AD0284">
      <w:pPr>
        <w:spacing w:after="0" w:line="240" w:lineRule="auto"/>
        <w:rPr>
          <w:rFonts w:eastAsia="Times New Roman" w:cs="Calibri"/>
          <w:color w:val="000000"/>
          <w:lang w:eastAsia="nb-NO"/>
        </w:rPr>
      </w:pPr>
    </w:p>
    <w:p w:rsidR="00AD0284" w:rsidRPr="00AD0284" w:rsidRDefault="00814F6B" w:rsidP="009368B4">
      <w:pPr>
        <w:spacing w:after="100" w:afterAutospacing="1" w:line="240" w:lineRule="auto"/>
        <w:rPr>
          <w:rFonts w:eastAsia="Times New Roman" w:cs="Calibri"/>
          <w:color w:val="000000"/>
          <w:lang w:eastAsia="nb-NO"/>
        </w:rPr>
      </w:pPr>
      <w:r w:rsidRPr="00AD0284">
        <w:rPr>
          <w:rFonts w:eastAsia="Times New Roman" w:cs="Calibri"/>
          <w:color w:val="000000"/>
          <w:lang w:eastAsia="nb-NO"/>
        </w:rPr>
        <w:t xml:space="preserve">Innenfor sin normale arbeidsplikt og i samsvar med sin faglige kompetanse kan den som </w:t>
      </w:r>
      <w:r w:rsidR="00957DD1">
        <w:rPr>
          <w:rFonts w:eastAsia="Times New Roman" w:cs="Calibri"/>
          <w:color w:val="000000"/>
          <w:lang w:eastAsia="nb-NO"/>
        </w:rPr>
        <w:t>ansettes</w:t>
      </w:r>
      <w:r w:rsidRPr="00AD0284">
        <w:rPr>
          <w:rFonts w:eastAsia="Times New Roman" w:cs="Calibri"/>
          <w:color w:val="000000"/>
          <w:lang w:eastAsia="nb-NO"/>
        </w:rPr>
        <w:t xml:space="preserve"> også bli pålagt arbeid utenfor sitt institutt. </w:t>
      </w:r>
      <w:r w:rsidR="00957DD1">
        <w:rPr>
          <w:rFonts w:eastAsia="Times New Roman" w:cs="Calibri"/>
          <w:color w:val="000000"/>
          <w:lang w:eastAsia="nb-NO"/>
        </w:rPr>
        <w:t>Ansettelsen</w:t>
      </w:r>
      <w:r w:rsidRPr="00AD0284">
        <w:rPr>
          <w:rFonts w:eastAsia="Times New Roman" w:cs="Calibri"/>
          <w:color w:val="000000"/>
          <w:lang w:eastAsia="nb-NO"/>
        </w:rPr>
        <w:t xml:space="preserve"> skjer med forbehold om de endringer i fagområde og arbeidsoppgaver som arbeidsgiver måtte bestemme. </w:t>
      </w:r>
    </w:p>
    <w:p w:rsidR="00814F6B" w:rsidRPr="00AD0284" w:rsidRDefault="00814F6B" w:rsidP="009368B4">
      <w:pPr>
        <w:spacing w:after="100" w:afterAutospacing="1" w:line="240" w:lineRule="auto"/>
        <w:rPr>
          <w:rFonts w:eastAsia="Times New Roman" w:cs="Arial"/>
          <w:color w:val="4C4C4C"/>
        </w:rPr>
      </w:pPr>
      <w:r w:rsidRPr="00AD0284">
        <w:rPr>
          <w:rFonts w:eastAsia="Times New Roman" w:cs="Calibri"/>
          <w:color w:val="000000"/>
          <w:lang w:eastAsia="nb-NO"/>
        </w:rPr>
        <w:t xml:space="preserve">Vi viser </w:t>
      </w:r>
      <w:r w:rsidR="00643A03">
        <w:rPr>
          <w:rFonts w:eastAsia="Times New Roman" w:cs="Calibri"/>
          <w:color w:val="000000"/>
          <w:lang w:eastAsia="nb-NO"/>
        </w:rPr>
        <w:t xml:space="preserve">til </w:t>
      </w:r>
      <w:hyperlink r:id="rId11" w:tgtFrame="_blank" w:history="1">
        <w:r w:rsidRPr="00AD0284">
          <w:rPr>
            <w:rStyle w:val="Hyperkobling"/>
          </w:rPr>
          <w:t xml:space="preserve">regler knyttet til </w:t>
        </w:r>
        <w:r w:rsidR="00957DD1">
          <w:rPr>
            <w:rStyle w:val="Hyperkobling"/>
          </w:rPr>
          <w:t>ansettelse</w:t>
        </w:r>
        <w:r w:rsidRPr="00AD0284">
          <w:rPr>
            <w:rStyle w:val="Hyperkobling"/>
          </w:rPr>
          <w:t xml:space="preserve"> i universitetslektorstillinger</w:t>
        </w:r>
      </w:hyperlink>
      <w:r w:rsidRPr="00AD0284">
        <w:rPr>
          <w:rFonts w:eastAsia="Times New Roman" w:cs="Arial"/>
          <w:color w:val="4C4C4C"/>
        </w:rPr>
        <w:t xml:space="preserve"> </w:t>
      </w:r>
      <w:r w:rsidRPr="00C311EE">
        <w:rPr>
          <w:rFonts w:eastAsia="Times New Roman" w:cs="Arial"/>
        </w:rPr>
        <w:t>og</w:t>
      </w:r>
      <w:r w:rsidRPr="00AD0284">
        <w:rPr>
          <w:rFonts w:eastAsia="Times New Roman" w:cs="Arial"/>
          <w:color w:val="4C4C4C"/>
        </w:rPr>
        <w:t xml:space="preserve"> </w:t>
      </w:r>
      <w:hyperlink r:id="rId12" w:tgtFrame="_blank" w:history="1">
        <w:r w:rsidRPr="00AD0284">
          <w:rPr>
            <w:rFonts w:eastAsia="Times New Roman" w:cs="Arial"/>
            <w:color w:val="0000FF"/>
            <w:u w:val="single"/>
          </w:rPr>
          <w:t>Regler for praktiseringen av kravet om pedagogisk basiskompetanse ved UiO</w:t>
        </w:r>
      </w:hyperlink>
      <w:r w:rsidRPr="00AD0284">
        <w:rPr>
          <w:rFonts w:eastAsia="Times New Roman" w:cs="Arial"/>
          <w:color w:val="4C4C4C"/>
        </w:rPr>
        <w:t>.</w:t>
      </w:r>
    </w:p>
    <w:p w:rsidR="00814F6B" w:rsidRPr="00AD0284" w:rsidRDefault="00814F6B" w:rsidP="00814F6B">
      <w:pPr>
        <w:spacing w:before="100" w:beforeAutospacing="1" w:after="100" w:afterAutospacing="1" w:line="240" w:lineRule="auto"/>
        <w:rPr>
          <w:rFonts w:eastAsia="Times New Roman" w:cs="Arial"/>
        </w:rPr>
      </w:pPr>
      <w:r w:rsidRPr="00AD0284">
        <w:rPr>
          <w:rFonts w:eastAsia="Times New Roman" w:cs="Arial"/>
        </w:rPr>
        <w:t>I henhold til Offentleglovas § 25 2. ledd kan opplysninger om søkeren bli offentliggjort selv om søkeren har anmodet om ikke å bli oppført på søkerlisten.</w:t>
      </w:r>
    </w:p>
    <w:p w:rsidR="00814F6B" w:rsidRPr="00AD0284" w:rsidRDefault="00814F6B" w:rsidP="00814F6B">
      <w:pPr>
        <w:spacing w:before="100" w:beforeAutospacing="1" w:after="100" w:afterAutospacing="1" w:line="240" w:lineRule="auto"/>
        <w:rPr>
          <w:rFonts w:eastAsia="Times New Roman" w:cs="Arial"/>
        </w:rPr>
      </w:pPr>
      <w:r w:rsidRPr="00AD0284">
        <w:rPr>
          <w:rFonts w:eastAsia="Times New Roman" w:cs="Arial"/>
        </w:rPr>
        <w:t xml:space="preserve">UiO har en </w:t>
      </w:r>
      <w:hyperlink r:id="rId13" w:tgtFrame="_blank" w:history="1">
        <w:r w:rsidRPr="00AD0284">
          <w:rPr>
            <w:rFonts w:eastAsia="Times New Roman" w:cs="Arial"/>
            <w:color w:val="0000FF"/>
            <w:u w:val="single"/>
          </w:rPr>
          <w:t>overtakelsesavtale</w:t>
        </w:r>
      </w:hyperlink>
      <w:r w:rsidRPr="00AD0284">
        <w:rPr>
          <w:rFonts w:eastAsia="Times New Roman" w:cs="Arial"/>
          <w:color w:val="4C4C4C"/>
        </w:rPr>
        <w:t xml:space="preserve"> </w:t>
      </w:r>
      <w:r w:rsidRPr="00AD0284">
        <w:rPr>
          <w:rFonts w:eastAsia="Times New Roman" w:cs="Arial"/>
        </w:rPr>
        <w:t>for alle tilsatte med formål å sikre rettighetene til forskningsresultater m.m.</w:t>
      </w:r>
    </w:p>
    <w:p w:rsidR="00814F6B" w:rsidRPr="00AD0284" w:rsidRDefault="00814F6B" w:rsidP="00814F6B">
      <w:pPr>
        <w:spacing w:before="100" w:beforeAutospacing="1" w:after="100" w:afterAutospacing="1" w:line="240" w:lineRule="auto"/>
        <w:rPr>
          <w:rFonts w:eastAsia="Times New Roman" w:cs="Arial"/>
        </w:rPr>
      </w:pPr>
      <w:r w:rsidRPr="00AD0284">
        <w:rPr>
          <w:rFonts w:eastAsia="Times New Roman" w:cs="Arial"/>
        </w:rPr>
        <w:t>UiO har et personalpolitisk mål om å oppnå en balansert kjønnssammensetning og rekruttere p</w:t>
      </w:r>
      <w:r w:rsidR="00942D2B" w:rsidRPr="00AD0284">
        <w:rPr>
          <w:rFonts w:eastAsia="Times New Roman" w:cs="Arial"/>
        </w:rPr>
        <w:t>ersoner med innvandrerbakgrunn.</w:t>
      </w:r>
    </w:p>
    <w:p w:rsidR="00814F6B" w:rsidRPr="00AD0284" w:rsidRDefault="00814F6B" w:rsidP="00814F6B">
      <w:pPr>
        <w:spacing w:before="100" w:beforeAutospacing="1" w:after="100" w:afterAutospacing="1" w:line="240" w:lineRule="auto"/>
        <w:rPr>
          <w:rFonts w:eastAsia="Times New Roman" w:cs="Arial"/>
        </w:rPr>
      </w:pPr>
      <w:r w:rsidRPr="00AD0284">
        <w:rPr>
          <w:rFonts w:eastAsia="Times New Roman" w:cs="Arial"/>
          <w:b/>
          <w:bCs/>
        </w:rPr>
        <w:t>Søknadsfrist:</w:t>
      </w:r>
      <w:r w:rsidR="009368B4" w:rsidRPr="00AD0284">
        <w:rPr>
          <w:rFonts w:eastAsia="Times New Roman" w:cs="Arial"/>
          <w:b/>
          <w:bCs/>
        </w:rPr>
        <w:t xml:space="preserve"> </w:t>
      </w:r>
    </w:p>
    <w:p w:rsidR="009368B4" w:rsidRPr="00AD0284" w:rsidRDefault="00814F6B" w:rsidP="00814F6B">
      <w:pPr>
        <w:spacing w:before="100" w:beforeAutospacing="1" w:after="100" w:afterAutospacing="1" w:line="240" w:lineRule="auto"/>
        <w:rPr>
          <w:rFonts w:eastAsia="Times New Roman" w:cs="Arial"/>
          <w:b/>
          <w:bCs/>
        </w:rPr>
      </w:pPr>
      <w:r w:rsidRPr="00AD0284">
        <w:rPr>
          <w:rFonts w:eastAsia="Times New Roman" w:cs="Arial"/>
          <w:b/>
          <w:bCs/>
        </w:rPr>
        <w:t>Kontaktpersoner:</w:t>
      </w:r>
    </w:p>
    <w:sectPr w:rsidR="009368B4" w:rsidRPr="00AD02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5D" w:rsidRDefault="00AC385D" w:rsidP="00AC385D">
      <w:pPr>
        <w:spacing w:after="0" w:line="240" w:lineRule="auto"/>
      </w:pPr>
      <w:r>
        <w:separator/>
      </w:r>
    </w:p>
  </w:endnote>
  <w:endnote w:type="continuationSeparator" w:id="0">
    <w:p w:rsidR="00AC385D" w:rsidRDefault="00AC385D" w:rsidP="00AC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5D" w:rsidRDefault="00AC385D" w:rsidP="00AC385D">
      <w:pPr>
        <w:spacing w:after="0" w:line="240" w:lineRule="auto"/>
      </w:pPr>
      <w:r>
        <w:separator/>
      </w:r>
    </w:p>
  </w:footnote>
  <w:footnote w:type="continuationSeparator" w:id="0">
    <w:p w:rsidR="00AC385D" w:rsidRDefault="00AC385D" w:rsidP="00AC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6E1"/>
    <w:multiLevelType w:val="multilevel"/>
    <w:tmpl w:val="15D0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B7798"/>
    <w:multiLevelType w:val="multilevel"/>
    <w:tmpl w:val="842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6239D"/>
    <w:multiLevelType w:val="hybridMultilevel"/>
    <w:tmpl w:val="13562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5242E2"/>
    <w:multiLevelType w:val="multilevel"/>
    <w:tmpl w:val="3284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938DA"/>
    <w:multiLevelType w:val="multilevel"/>
    <w:tmpl w:val="9A3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55227"/>
    <w:multiLevelType w:val="multilevel"/>
    <w:tmpl w:val="BC7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A375D"/>
    <w:multiLevelType w:val="multilevel"/>
    <w:tmpl w:val="4C6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41473"/>
    <w:multiLevelType w:val="hybridMultilevel"/>
    <w:tmpl w:val="85F0B9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2DE1072"/>
    <w:multiLevelType w:val="multilevel"/>
    <w:tmpl w:val="0DE0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FB"/>
    <w:rsid w:val="000227D5"/>
    <w:rsid w:val="00047119"/>
    <w:rsid w:val="000B5A70"/>
    <w:rsid w:val="001E16F6"/>
    <w:rsid w:val="00240B5C"/>
    <w:rsid w:val="0028009B"/>
    <w:rsid w:val="003C43E6"/>
    <w:rsid w:val="003F4000"/>
    <w:rsid w:val="004C1BAF"/>
    <w:rsid w:val="004C6446"/>
    <w:rsid w:val="005507E7"/>
    <w:rsid w:val="005A6B2F"/>
    <w:rsid w:val="005D066A"/>
    <w:rsid w:val="00637058"/>
    <w:rsid w:val="00643A03"/>
    <w:rsid w:val="006B57A3"/>
    <w:rsid w:val="007052A7"/>
    <w:rsid w:val="007E1B45"/>
    <w:rsid w:val="00814F6B"/>
    <w:rsid w:val="00835A51"/>
    <w:rsid w:val="00893FF2"/>
    <w:rsid w:val="009368B4"/>
    <w:rsid w:val="00942D2B"/>
    <w:rsid w:val="00957DD1"/>
    <w:rsid w:val="009F0EBF"/>
    <w:rsid w:val="00A017D9"/>
    <w:rsid w:val="00AC385D"/>
    <w:rsid w:val="00AD0284"/>
    <w:rsid w:val="00B11B35"/>
    <w:rsid w:val="00B91F75"/>
    <w:rsid w:val="00C311EE"/>
    <w:rsid w:val="00C53CAB"/>
    <w:rsid w:val="00C70B37"/>
    <w:rsid w:val="00C878DE"/>
    <w:rsid w:val="00CA1B43"/>
    <w:rsid w:val="00CC6718"/>
    <w:rsid w:val="00CD2D15"/>
    <w:rsid w:val="00CF58A0"/>
    <w:rsid w:val="00D47696"/>
    <w:rsid w:val="00D51273"/>
    <w:rsid w:val="00DB3F73"/>
    <w:rsid w:val="00DD6AD1"/>
    <w:rsid w:val="00E1512B"/>
    <w:rsid w:val="00E96BB9"/>
    <w:rsid w:val="00ED04BF"/>
    <w:rsid w:val="00EE420E"/>
    <w:rsid w:val="00EE53E2"/>
    <w:rsid w:val="00F373FB"/>
    <w:rsid w:val="00FD79C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DADA"/>
  <w15:docId w15:val="{764188C9-8680-48FA-B061-34C8F8FD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F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373FB"/>
    <w:pPr>
      <w:ind w:left="720"/>
      <w:contextualSpacing/>
    </w:pPr>
  </w:style>
  <w:style w:type="character" w:styleId="Hyperkobling">
    <w:name w:val="Hyperlink"/>
    <w:basedOn w:val="Standardskriftforavsnitt"/>
    <w:uiPriority w:val="99"/>
    <w:unhideWhenUsed/>
    <w:rsid w:val="00F373FB"/>
    <w:rPr>
      <w:color w:val="0000FF" w:themeColor="hyperlink"/>
      <w:u w:val="single"/>
    </w:rPr>
  </w:style>
  <w:style w:type="character" w:styleId="Fulgthyperkobling">
    <w:name w:val="FollowedHyperlink"/>
    <w:basedOn w:val="Standardskriftforavsnitt"/>
    <w:uiPriority w:val="99"/>
    <w:semiHidden/>
    <w:unhideWhenUsed/>
    <w:rsid w:val="00637058"/>
    <w:rPr>
      <w:color w:val="800080" w:themeColor="followedHyperlink"/>
      <w:u w:val="single"/>
    </w:rPr>
  </w:style>
  <w:style w:type="paragraph" w:styleId="Topptekst">
    <w:name w:val="header"/>
    <w:basedOn w:val="Normal"/>
    <w:link w:val="TopptekstTegn"/>
    <w:uiPriority w:val="99"/>
    <w:unhideWhenUsed/>
    <w:rsid w:val="00AC38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385D"/>
  </w:style>
  <w:style w:type="paragraph" w:styleId="Bunntekst">
    <w:name w:val="footer"/>
    <w:basedOn w:val="Normal"/>
    <w:link w:val="BunntekstTegn"/>
    <w:uiPriority w:val="99"/>
    <w:unhideWhenUsed/>
    <w:rsid w:val="00AC38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uio.no/om/jobb/undervisningskompetanse/" TargetMode="External"/><Relationship Id="rId13" Type="http://schemas.openxmlformats.org/officeDocument/2006/relationships/hyperlink" Target="https://www.uio.no/for-ansatte/ansettelsesforhold/arbeidsresulta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o.no/om/regelverk/personal/vitenskapelig/pedbasisprak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o.no/om/regelverk/personal/vitenskapelig/ansettelse-universitetslekto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io.no/for-ansatte/ansettelsesforhold/velferd/" TargetMode="External"/><Relationship Id="rId4" Type="http://schemas.openxmlformats.org/officeDocument/2006/relationships/settings" Target="settings.xml"/><Relationship Id="rId9" Type="http://schemas.openxmlformats.org/officeDocument/2006/relationships/hyperlink" Target="https://www.spk.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FE86-6CB6-4032-A701-2B3C4A49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4013</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Farbrot</dc:creator>
  <cp:lastModifiedBy>Evian Nordstrand</cp:lastModifiedBy>
  <cp:revision>2</cp:revision>
  <dcterms:created xsi:type="dcterms:W3CDTF">2022-01-31T08:27:00Z</dcterms:created>
  <dcterms:modified xsi:type="dcterms:W3CDTF">2022-01-31T08:27:00Z</dcterms:modified>
</cp:coreProperties>
</file>