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B7" w:rsidRPr="00BD1C44" w:rsidRDefault="003670B7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/>
          <w:bCs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/>
          <w:bCs/>
          <w:color w:val="00B050"/>
          <w:lang w:eastAsia="nb-NO"/>
        </w:rPr>
        <w:t>TEKST I GRØNT</w:t>
      </w:r>
      <w:r w:rsidRPr="00BD1C44">
        <w:rPr>
          <w:rFonts w:asciiTheme="minorHAnsi" w:eastAsia="Times New Roman" w:hAnsiTheme="minorHAnsi" w:cs="Calibri"/>
          <w:b/>
          <w:bCs/>
          <w:color w:val="000000"/>
          <w:lang w:eastAsia="nb-NO"/>
        </w:rPr>
        <w:t xml:space="preserve"> – kan redigeres</w:t>
      </w:r>
      <w:r w:rsidRPr="00BD1C44">
        <w:rPr>
          <w:rFonts w:asciiTheme="minorHAnsi" w:hAnsiTheme="minorHAnsi"/>
        </w:rPr>
        <w:t xml:space="preserve"> </w:t>
      </w:r>
      <w:r w:rsidRPr="00BD1C44">
        <w:rPr>
          <w:rFonts w:asciiTheme="minorHAnsi" w:hAnsiTheme="minorHAnsi"/>
        </w:rPr>
        <w:br/>
      </w:r>
      <w:r w:rsidRPr="00BD1C44">
        <w:rPr>
          <w:rFonts w:asciiTheme="minorHAnsi" w:eastAsia="Times New Roman" w:hAnsiTheme="minorHAnsi" w:cs="Calibri"/>
          <w:bCs/>
          <w:color w:val="000000"/>
          <w:lang w:eastAsia="nb-NO"/>
        </w:rPr>
        <w:t>Instituttet legger inn fagområde og arbeidsoppgaver.</w:t>
      </w:r>
      <w:r w:rsidRPr="00BD1C44">
        <w:rPr>
          <w:rFonts w:asciiTheme="minorHAnsi" w:eastAsia="Times New Roman" w:hAnsiTheme="minorHAnsi" w:cs="Calibri"/>
          <w:bCs/>
          <w:color w:val="000000"/>
          <w:lang w:eastAsia="nb-NO"/>
        </w:rPr>
        <w:br/>
      </w:r>
      <w:r w:rsidRPr="00BD1C44">
        <w:rPr>
          <w:rFonts w:asciiTheme="minorHAnsi" w:eastAsia="Times New Roman" w:hAnsiTheme="minorHAnsi" w:cs="Calibri"/>
          <w:b/>
          <w:bCs/>
          <w:color w:val="000000"/>
          <w:lang w:eastAsia="nb-NO"/>
        </w:rPr>
        <w:t xml:space="preserve">TEKST I SORT – standardtekst </w:t>
      </w:r>
      <w:r w:rsidR="002B7A62" w:rsidRPr="00BD1C44">
        <w:rPr>
          <w:rFonts w:asciiTheme="minorHAnsi" w:eastAsia="Times New Roman" w:hAnsiTheme="minorHAnsi" w:cs="Calibri"/>
          <w:b/>
          <w:bCs/>
          <w:color w:val="000000"/>
          <w:lang w:eastAsia="nb-NO"/>
        </w:rPr>
        <w:br/>
      </w:r>
      <w:r w:rsidRPr="00BD1C44">
        <w:rPr>
          <w:rFonts w:asciiTheme="minorHAnsi" w:eastAsia="Times New Roman" w:hAnsiTheme="minorHAnsi" w:cs="Calibri"/>
          <w:bCs/>
          <w:color w:val="000000"/>
          <w:lang w:eastAsia="nb-NO"/>
        </w:rPr>
        <w:t>Ved vektlegging av flere særskilte kvalifikasjoner  enn de som står i standardteksten, legges dette under ‘</w:t>
      </w:r>
      <w:r w:rsidRPr="00BD1C44">
        <w:rPr>
          <w:rFonts w:asciiTheme="minorHAnsi" w:eastAsia="Times New Roman" w:hAnsiTheme="minorHAnsi" w:cs="Calibri"/>
          <w:b/>
          <w:bCs/>
          <w:color w:val="000000"/>
          <w:lang w:eastAsia="nb-NO"/>
        </w:rPr>
        <w:t>Kvalifikasjonskrav</w:t>
      </w:r>
      <w:r w:rsidRPr="00BD1C44">
        <w:rPr>
          <w:rFonts w:asciiTheme="minorHAnsi" w:eastAsia="Times New Roman" w:hAnsiTheme="minorHAnsi" w:cs="Calibri"/>
          <w:bCs/>
          <w:color w:val="000000"/>
          <w:lang w:eastAsia="nb-NO"/>
        </w:rPr>
        <w:t>’</w:t>
      </w:r>
    </w:p>
    <w:p w:rsidR="003E6140" w:rsidRPr="00BD1C44" w:rsidRDefault="00577E6C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/>
          <w:bCs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/>
          <w:bCs/>
          <w:color w:val="000000"/>
          <w:lang w:eastAsia="nb-NO"/>
        </w:rPr>
        <w:t>POSTDOKTOR</w:t>
      </w:r>
    </w:p>
    <w:p w:rsidR="00A0351F" w:rsidRPr="00BD1C44" w:rsidRDefault="00A0351F" w:rsidP="00577E6C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/>
          <w:lang w:eastAsia="nb-NO"/>
        </w:rPr>
      </w:pPr>
      <w:r w:rsidRPr="00BD1C44">
        <w:rPr>
          <w:rFonts w:asciiTheme="minorHAnsi" w:eastAsia="Times New Roman" w:hAnsiTheme="minorHAnsi" w:cs="Calibri"/>
          <w:b/>
          <w:lang w:eastAsia="nb-NO"/>
        </w:rPr>
        <w:t>Om stillingen</w:t>
      </w:r>
    </w:p>
    <w:p w:rsidR="00FF0D0F" w:rsidRPr="00BD1C44" w:rsidRDefault="00FF0D0F" w:rsidP="00FF0D0F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Cs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Cs/>
          <w:color w:val="000000"/>
          <w:lang w:eastAsia="nb-NO"/>
        </w:rPr>
        <w:t xml:space="preserve">En stilling som postdoktor (SKO 1352) er ledig ved Institutt for </w:t>
      </w:r>
      <w:r w:rsidRPr="00BD1C44">
        <w:rPr>
          <w:rFonts w:asciiTheme="minorHAnsi" w:eastAsia="Times New Roman" w:hAnsiTheme="minorHAnsi" w:cs="Calibri"/>
          <w:bCs/>
          <w:color w:val="00B050"/>
          <w:lang w:eastAsia="nb-NO"/>
        </w:rPr>
        <w:t>X</w:t>
      </w:r>
      <w:r>
        <w:rPr>
          <w:rFonts w:asciiTheme="minorHAnsi" w:eastAsia="Times New Roman" w:hAnsiTheme="minorHAnsi" w:cs="Calibri"/>
          <w:bCs/>
          <w:color w:val="00B050"/>
          <w:lang w:eastAsia="nb-NO"/>
        </w:rPr>
        <w:t xml:space="preserve">X, </w:t>
      </w:r>
      <w:r w:rsidRPr="003D0521">
        <w:rPr>
          <w:rFonts w:asciiTheme="minorHAnsi" w:eastAsia="Times New Roman" w:hAnsiTheme="minorHAnsi" w:cs="Calibri"/>
          <w:bCs/>
          <w:lang w:eastAsia="nb-NO"/>
        </w:rPr>
        <w:t>Universitetet i Oslo.</w:t>
      </w:r>
    </w:p>
    <w:p w:rsidR="00FF0D0F" w:rsidRPr="00BD1C44" w:rsidRDefault="00FF0D0F" w:rsidP="00FF0D0F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Cs/>
          <w:color w:val="00B050"/>
          <w:lang w:eastAsia="nb-NO"/>
        </w:rPr>
      </w:pPr>
      <w:r w:rsidRPr="00BD1C44">
        <w:rPr>
          <w:rFonts w:asciiTheme="minorHAnsi" w:eastAsia="Times New Roman" w:hAnsiTheme="minorHAnsi" w:cs="Calibri"/>
          <w:bCs/>
          <w:color w:val="000000"/>
          <w:lang w:eastAsia="nb-NO"/>
        </w:rPr>
        <w:t xml:space="preserve">Stillingen er knyttet til </w:t>
      </w:r>
      <w:r w:rsidRPr="00BD1C44">
        <w:rPr>
          <w:rFonts w:asciiTheme="minorHAnsi" w:eastAsia="Times New Roman" w:hAnsiTheme="minorHAnsi" w:cs="Calibri"/>
          <w:bCs/>
          <w:color w:val="00B050"/>
          <w:lang w:eastAsia="nb-NO"/>
        </w:rPr>
        <w:t>prosjektnavn (lenkes opp til prosjektnettside).</w:t>
      </w:r>
    </w:p>
    <w:p w:rsidR="00FF0D0F" w:rsidRPr="00BD1C44" w:rsidRDefault="00FF0D0F" w:rsidP="00FF0D0F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Cs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Cs/>
          <w:color w:val="00B050"/>
          <w:lang w:eastAsia="nb-NO"/>
        </w:rPr>
        <w:t>evt.</w:t>
      </w:r>
    </w:p>
    <w:p w:rsidR="00FF0D0F" w:rsidRPr="00BD1C44" w:rsidRDefault="00FF0D0F" w:rsidP="00FF0D0F">
      <w:pPr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Stillingen er finansiert av Norges Forskningsråd og er knyttet til (</w:t>
      </w:r>
      <w:r w:rsidRPr="00BD1C44">
        <w:rPr>
          <w:rFonts w:asciiTheme="minorHAnsi" w:eastAsia="Times New Roman" w:hAnsiTheme="minorHAnsi" w:cs="Calibri"/>
          <w:color w:val="00B050"/>
          <w:lang w:eastAsia="nb-NO"/>
        </w:rPr>
        <w:t xml:space="preserve">prosjektnavn, prosjektnummer </w:t>
      </w:r>
      <w:proofErr w:type="spellStart"/>
      <w:r w:rsidRPr="00BD1C44">
        <w:rPr>
          <w:rFonts w:asciiTheme="minorHAnsi" w:eastAsia="Times New Roman" w:hAnsiTheme="minorHAnsi" w:cs="Calibri"/>
          <w:color w:val="00B050"/>
          <w:lang w:eastAsia="nb-NO"/>
        </w:rPr>
        <w:t>X</w:t>
      </w:r>
      <w:proofErr w:type="spellEnd"/>
      <w:r w:rsidRPr="00BD1C44">
        <w:rPr>
          <w:rFonts w:asciiTheme="minorHAnsi" w:eastAsia="Times New Roman" w:hAnsiTheme="minorHAnsi" w:cs="Calibri"/>
          <w:color w:val="00B050"/>
          <w:lang w:eastAsia="nb-NO"/>
        </w:rPr>
        <w:t>, evt. lenke til nettside)</w:t>
      </w:r>
      <w:r w:rsidRPr="00BD1C44">
        <w:rPr>
          <w:rFonts w:asciiTheme="minorHAnsi" w:eastAsia="Times New Roman" w:hAnsiTheme="minorHAnsi" w:cs="Calibri"/>
          <w:color w:val="000000"/>
          <w:lang w:eastAsia="nb-NO"/>
        </w:rPr>
        <w:t>, og det forventes at søkeren presenterer et forskningsprosjekt som er knyttet til hovedprosjektet.</w:t>
      </w:r>
    </w:p>
    <w:p w:rsidR="00577E6C" w:rsidRPr="00BD1C44" w:rsidRDefault="00577E6C" w:rsidP="00577E6C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B050"/>
          <w:lang w:eastAsia="nb-NO"/>
        </w:rPr>
      </w:pPr>
      <w:r w:rsidRPr="00BD1C44">
        <w:rPr>
          <w:rFonts w:asciiTheme="minorHAnsi" w:eastAsia="Times New Roman" w:hAnsiTheme="minorHAnsi" w:cs="Calibri"/>
          <w:color w:val="00B050"/>
          <w:lang w:eastAsia="nb-NO"/>
        </w:rPr>
        <w:t>Beskrivelse av fagområde og arbeidsoppgaver</w:t>
      </w:r>
      <w:r w:rsidR="00A0351F" w:rsidRPr="00BD1C44">
        <w:rPr>
          <w:rFonts w:asciiTheme="minorHAnsi" w:eastAsia="Times New Roman" w:hAnsiTheme="minorHAnsi" w:cs="Calibri"/>
          <w:color w:val="00B050"/>
          <w:lang w:eastAsia="nb-NO"/>
        </w:rPr>
        <w:t xml:space="preserve"> (stilling/prosjekt, finansieringsgrunnlag, arbeidsoppgaver, samarbeidspartnere, metode/analysearbeid og beskrivelse av stillingen, feltarbeid, plassering, muligheter i stillingen osv.)</w:t>
      </w:r>
      <w:r w:rsidRPr="00BD1C44">
        <w:rPr>
          <w:rFonts w:asciiTheme="minorHAnsi" w:eastAsia="Times New Roman" w:hAnsiTheme="minorHAnsi" w:cs="Calibri"/>
          <w:color w:val="00B050"/>
          <w:lang w:eastAsia="nb-NO"/>
        </w:rPr>
        <w:t xml:space="preserve">. </w:t>
      </w:r>
    </w:p>
    <w:p w:rsidR="003D0521" w:rsidRDefault="00A95818" w:rsidP="00577E6C">
      <w:pPr>
        <w:rPr>
          <w:rFonts w:asciiTheme="minorHAnsi" w:hAnsiTheme="minorHAnsi"/>
        </w:rPr>
      </w:pPr>
      <w:r>
        <w:rPr>
          <w:rFonts w:asciiTheme="minorHAnsi" w:hAnsiTheme="minorHAnsi"/>
        </w:rPr>
        <w:t>Ansettelsen</w:t>
      </w:r>
      <w:r w:rsidR="003D0521">
        <w:rPr>
          <w:rFonts w:asciiTheme="minorHAnsi" w:hAnsiTheme="minorHAnsi"/>
        </w:rPr>
        <w:t xml:space="preserve"> gjelder for en periode på 2 </w:t>
      </w:r>
      <w:r w:rsidR="00577E6C" w:rsidRPr="00BD1C44">
        <w:rPr>
          <w:rFonts w:asciiTheme="minorHAnsi" w:hAnsiTheme="minorHAnsi"/>
        </w:rPr>
        <w:t>år</w:t>
      </w:r>
      <w:r w:rsidR="003D0521">
        <w:rPr>
          <w:rFonts w:asciiTheme="minorHAnsi" w:hAnsiTheme="minorHAnsi"/>
        </w:rPr>
        <w:t xml:space="preserve">. </w:t>
      </w:r>
      <w:r w:rsidR="003D0521" w:rsidRPr="003D0521">
        <w:rPr>
          <w:rFonts w:asciiTheme="minorHAnsi" w:hAnsiTheme="minorHAnsi"/>
          <w:color w:val="00B050"/>
        </w:rPr>
        <w:t>(</w:t>
      </w:r>
      <w:r w:rsidR="003D0521">
        <w:rPr>
          <w:rFonts w:asciiTheme="minorHAnsi" w:hAnsiTheme="minorHAnsi"/>
          <w:color w:val="00B050"/>
        </w:rPr>
        <w:t xml:space="preserve">Til informasjon: </w:t>
      </w:r>
      <w:r w:rsidR="003D0521" w:rsidRPr="003D0521">
        <w:rPr>
          <w:rFonts w:asciiTheme="minorHAnsi" w:hAnsiTheme="minorHAnsi"/>
          <w:color w:val="00B050"/>
        </w:rPr>
        <w:t xml:space="preserve">ved </w:t>
      </w:r>
      <w:r>
        <w:rPr>
          <w:rFonts w:asciiTheme="minorHAnsi" w:hAnsiTheme="minorHAnsi"/>
          <w:color w:val="00B050"/>
        </w:rPr>
        <w:t>ansettelse</w:t>
      </w:r>
      <w:r w:rsidR="003D0521" w:rsidRPr="003D0521">
        <w:rPr>
          <w:rFonts w:asciiTheme="minorHAnsi" w:hAnsiTheme="minorHAnsi"/>
          <w:color w:val="00B050"/>
        </w:rPr>
        <w:t xml:space="preserve"> på 2 år gjelder ingen undervisnings- og administrasjonsdel)</w:t>
      </w:r>
    </w:p>
    <w:p w:rsidR="003D0521" w:rsidRDefault="00577E6C" w:rsidP="00577E6C">
      <w:pPr>
        <w:rPr>
          <w:rFonts w:asciiTheme="minorHAnsi" w:hAnsiTheme="minorHAnsi"/>
        </w:rPr>
      </w:pPr>
      <w:proofErr w:type="spellStart"/>
      <w:r w:rsidRPr="00BD1C44">
        <w:rPr>
          <w:rFonts w:asciiTheme="minorHAnsi" w:hAnsiTheme="minorHAnsi"/>
          <w:color w:val="00B050"/>
        </w:rPr>
        <w:t>Evt</w:t>
      </w:r>
      <w:proofErr w:type="spellEnd"/>
      <w:r w:rsidR="003D0521">
        <w:rPr>
          <w:rFonts w:asciiTheme="minorHAnsi" w:hAnsiTheme="minorHAnsi"/>
          <w:color w:val="00B050"/>
        </w:rPr>
        <w:t xml:space="preserve"> ved </w:t>
      </w:r>
      <w:r w:rsidR="00A95818">
        <w:rPr>
          <w:rFonts w:asciiTheme="minorHAnsi" w:hAnsiTheme="minorHAnsi"/>
          <w:color w:val="00B050"/>
        </w:rPr>
        <w:t>ansettelse</w:t>
      </w:r>
      <w:r w:rsidR="003D0521">
        <w:rPr>
          <w:rFonts w:asciiTheme="minorHAnsi" w:hAnsiTheme="minorHAnsi"/>
          <w:color w:val="00B050"/>
        </w:rPr>
        <w:t xml:space="preserve"> ut over 2 år (inntil 3 år)</w:t>
      </w:r>
      <w:r w:rsidRPr="00BD1C44">
        <w:rPr>
          <w:rFonts w:asciiTheme="minorHAnsi" w:hAnsiTheme="minorHAnsi"/>
          <w:color w:val="00B050"/>
        </w:rPr>
        <w:t xml:space="preserve">: </w:t>
      </w:r>
      <w:r w:rsidR="00A95818">
        <w:rPr>
          <w:rFonts w:asciiTheme="minorHAnsi" w:hAnsiTheme="minorHAnsi"/>
        </w:rPr>
        <w:t>Ansettelsen</w:t>
      </w:r>
      <w:r w:rsidR="003D0521">
        <w:rPr>
          <w:rFonts w:asciiTheme="minorHAnsi" w:hAnsiTheme="minorHAnsi"/>
        </w:rPr>
        <w:t xml:space="preserve"> gjelder for en periode </w:t>
      </w:r>
      <w:r w:rsidR="003D0521" w:rsidRPr="003D0521">
        <w:rPr>
          <w:rFonts w:asciiTheme="minorHAnsi" w:hAnsiTheme="minorHAnsi"/>
        </w:rPr>
        <w:t xml:space="preserve">på 3 år. </w:t>
      </w:r>
      <w:r w:rsidR="00870FDF" w:rsidRPr="003D0521">
        <w:rPr>
          <w:rFonts w:asciiTheme="minorHAnsi" w:hAnsiTheme="minorHAnsi"/>
        </w:rPr>
        <w:t xml:space="preserve">I stillingen inngår en </w:t>
      </w:r>
      <w:r w:rsidR="00A75902" w:rsidRPr="003D0521">
        <w:rPr>
          <w:rFonts w:asciiTheme="minorHAnsi" w:hAnsiTheme="minorHAnsi"/>
        </w:rPr>
        <w:t>10 % undervisnings- og administrasjonsandel.</w:t>
      </w:r>
    </w:p>
    <w:p w:rsidR="00577E6C" w:rsidRDefault="00577E6C" w:rsidP="00577E6C">
      <w:pPr>
        <w:rPr>
          <w:rFonts w:asciiTheme="minorHAnsi" w:hAnsiTheme="minorHAnsi"/>
        </w:rPr>
      </w:pPr>
      <w:r w:rsidRPr="00BD1C44">
        <w:rPr>
          <w:rFonts w:asciiTheme="minorHAnsi" w:hAnsiTheme="minorHAnsi"/>
          <w:color w:val="00B050"/>
        </w:rPr>
        <w:t xml:space="preserve">Evt. </w:t>
      </w:r>
      <w:r w:rsidR="00A95818">
        <w:rPr>
          <w:rFonts w:asciiTheme="minorHAnsi" w:hAnsiTheme="minorHAnsi"/>
          <w:color w:val="00B050"/>
        </w:rPr>
        <w:t>v</w:t>
      </w:r>
      <w:r w:rsidR="003D0521">
        <w:rPr>
          <w:rFonts w:asciiTheme="minorHAnsi" w:hAnsiTheme="minorHAnsi"/>
          <w:color w:val="00B050"/>
        </w:rPr>
        <w:t xml:space="preserve">ed </w:t>
      </w:r>
      <w:r w:rsidR="00A95818">
        <w:rPr>
          <w:rFonts w:asciiTheme="minorHAnsi" w:hAnsiTheme="minorHAnsi"/>
          <w:color w:val="00B050"/>
        </w:rPr>
        <w:t>ansettelse</w:t>
      </w:r>
      <w:r w:rsidR="003D0521">
        <w:rPr>
          <w:rFonts w:asciiTheme="minorHAnsi" w:hAnsiTheme="minorHAnsi"/>
          <w:color w:val="00B050"/>
        </w:rPr>
        <w:t xml:space="preserve"> for 4 år: </w:t>
      </w:r>
      <w:r w:rsidR="00A95818">
        <w:rPr>
          <w:rFonts w:asciiTheme="minorHAnsi" w:hAnsiTheme="minorHAnsi"/>
        </w:rPr>
        <w:t>Ansettelsen</w:t>
      </w:r>
      <w:r w:rsidRPr="003D0521">
        <w:rPr>
          <w:rFonts w:asciiTheme="minorHAnsi" w:hAnsiTheme="minorHAnsi"/>
        </w:rPr>
        <w:t xml:space="preserve"> gjelder for en periode på fire år. </w:t>
      </w:r>
      <w:r w:rsidR="00870FDF" w:rsidRPr="003D0521">
        <w:rPr>
          <w:rFonts w:asciiTheme="minorHAnsi" w:hAnsiTheme="minorHAnsi"/>
        </w:rPr>
        <w:t xml:space="preserve">I stillingen inngår en </w:t>
      </w:r>
      <w:r w:rsidRPr="003D0521">
        <w:rPr>
          <w:rFonts w:asciiTheme="minorHAnsi" w:hAnsiTheme="minorHAnsi"/>
        </w:rPr>
        <w:t>25 % undervisnings- og administrasjonsandel, og det er forventet at søkeren tilegner seg grunnleggende pedagogisk basiskompetanse innenfor denne rammen.</w:t>
      </w:r>
    </w:p>
    <w:p w:rsidR="0017302B" w:rsidRPr="00357D58" w:rsidRDefault="0017302B" w:rsidP="00577E6C">
      <w:pPr>
        <w:rPr>
          <w:rFonts w:cstheme="minorHAnsi"/>
          <w:color w:val="00B050"/>
        </w:rPr>
      </w:pPr>
      <w:r w:rsidRPr="00357D58">
        <w:rPr>
          <w:rFonts w:asciiTheme="minorHAnsi" w:hAnsiTheme="minorHAnsi"/>
          <w:color w:val="00B050"/>
        </w:rPr>
        <w:t xml:space="preserve">Evt. </w:t>
      </w:r>
      <w:r w:rsidR="00357D58" w:rsidRPr="00357D58">
        <w:rPr>
          <w:rFonts w:cstheme="minorHAnsi"/>
          <w:color w:val="00B050"/>
        </w:rPr>
        <w:t>Ved ytterligere finansiering kan stillingen bli forlenget (om relevant, eks utenlandsstipend NFR</w:t>
      </w:r>
      <w:r w:rsidR="00357D58">
        <w:rPr>
          <w:rFonts w:cstheme="minorHAnsi"/>
          <w:color w:val="00B050"/>
        </w:rPr>
        <w:t xml:space="preserve">, undervisning etc., </w:t>
      </w:r>
      <w:proofErr w:type="spellStart"/>
      <w:r>
        <w:rPr>
          <w:rFonts w:asciiTheme="minorHAnsi" w:hAnsiTheme="minorHAnsi"/>
          <w:color w:val="00B050"/>
        </w:rPr>
        <w:t>max</w:t>
      </w:r>
      <w:proofErr w:type="spellEnd"/>
      <w:r>
        <w:rPr>
          <w:rFonts w:asciiTheme="minorHAnsi" w:hAnsiTheme="minorHAnsi"/>
          <w:color w:val="00B050"/>
        </w:rPr>
        <w:t xml:space="preserve"> 4 år</w:t>
      </w:r>
      <w:r w:rsidR="00357D58">
        <w:rPr>
          <w:rFonts w:asciiTheme="minorHAnsi" w:hAnsiTheme="minorHAnsi"/>
          <w:color w:val="00B050"/>
        </w:rPr>
        <w:t xml:space="preserve"> til sammen</w:t>
      </w:r>
      <w:r>
        <w:rPr>
          <w:rFonts w:asciiTheme="minorHAnsi" w:hAnsiTheme="minorHAnsi"/>
          <w:color w:val="00B050"/>
        </w:rPr>
        <w:t xml:space="preserve">). </w:t>
      </w:r>
    </w:p>
    <w:p w:rsidR="00577E6C" w:rsidRPr="00BD1C44" w:rsidRDefault="00577E6C" w:rsidP="00577E6C">
      <w:pPr>
        <w:rPr>
          <w:rFonts w:asciiTheme="minorHAnsi" w:hAnsiTheme="minorHAnsi"/>
        </w:rPr>
      </w:pPr>
      <w:r w:rsidRPr="00BD1C44">
        <w:rPr>
          <w:rFonts w:asciiTheme="minorHAnsi" w:hAnsiTheme="minorHAnsi"/>
        </w:rPr>
        <w:t xml:space="preserve">Den som </w:t>
      </w:r>
      <w:r w:rsidR="00A95818">
        <w:rPr>
          <w:rFonts w:asciiTheme="minorHAnsi" w:hAnsiTheme="minorHAnsi"/>
        </w:rPr>
        <w:t>ansettes</w:t>
      </w:r>
      <w:r w:rsidRPr="00BD1C44">
        <w:rPr>
          <w:rFonts w:asciiTheme="minorHAnsi" w:hAnsiTheme="minorHAnsi"/>
        </w:rPr>
        <w:t xml:space="preserve"> forventes å gå inn i et forskningsmiljø eller -nettverk og bidra til faglig utvikling i miljøet. Postdoktorstillinger har som hovedmål å kvalifisere for arbeid i vitenskapelige toppstillinger.</w:t>
      </w:r>
    </w:p>
    <w:p w:rsidR="003E6140" w:rsidRPr="00BD1C44" w:rsidRDefault="003E6140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/>
          <w:bCs/>
          <w:color w:val="000000"/>
          <w:lang w:eastAsia="nb-NO"/>
        </w:rPr>
        <w:t>Kvalifikasjonskrav</w:t>
      </w:r>
    </w:p>
    <w:p w:rsidR="00577E6C" w:rsidRPr="0085080E" w:rsidRDefault="00E13265" w:rsidP="00FB08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doktorgrad</w:t>
      </w:r>
      <w:r w:rsidR="00A0351F"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 </w:t>
      </w:r>
      <w:r w:rsidR="00A0351F" w:rsidRPr="00FB08EA">
        <w:rPr>
          <w:rFonts w:asciiTheme="minorHAnsi" w:eastAsia="Times New Roman" w:hAnsiTheme="minorHAnsi" w:cs="Arial"/>
          <w:color w:val="00B050"/>
        </w:rPr>
        <w:t>eller grad tilsva</w:t>
      </w:r>
      <w:r w:rsidR="003D0521" w:rsidRPr="00FB08EA">
        <w:rPr>
          <w:rFonts w:asciiTheme="minorHAnsi" w:eastAsia="Times New Roman" w:hAnsiTheme="minorHAnsi" w:cs="Arial"/>
          <w:color w:val="00B050"/>
        </w:rPr>
        <w:t>rende en norsk doktorgrad (PhD)</w:t>
      </w:r>
      <w:r w:rsidR="003E6140" w:rsidRPr="00FB08EA">
        <w:rPr>
          <w:rFonts w:asciiTheme="minorHAnsi" w:eastAsia="Times New Roman" w:hAnsiTheme="minorHAnsi" w:cs="Calibri"/>
          <w:color w:val="00B050"/>
          <w:lang w:eastAsia="nb-NO"/>
        </w:rPr>
        <w:t xml:space="preserve"> </w:t>
      </w:r>
      <w:r w:rsidR="00577E6C" w:rsidRPr="00BD1C44">
        <w:rPr>
          <w:rFonts w:asciiTheme="minorHAnsi" w:eastAsia="Times New Roman" w:hAnsiTheme="minorHAnsi" w:cs="Calibri"/>
          <w:lang w:eastAsia="nb-NO"/>
        </w:rPr>
        <w:t xml:space="preserve">innenfor </w:t>
      </w:r>
      <w:r w:rsidR="003E6140" w:rsidRPr="00BD1C44">
        <w:rPr>
          <w:rFonts w:asciiTheme="minorHAnsi" w:eastAsia="Times New Roman" w:hAnsiTheme="minorHAnsi" w:cs="Calibri"/>
          <w:color w:val="00B050"/>
          <w:lang w:eastAsia="nb-NO"/>
        </w:rPr>
        <w:t>(fag og fordypning)</w:t>
      </w:r>
      <w:r w:rsidR="003D0521" w:rsidRPr="003D0521">
        <w:rPr>
          <w:rFonts w:asciiTheme="minorHAnsi" w:eastAsia="Times New Roman" w:hAnsiTheme="minorHAnsi" w:cs="Calibri"/>
          <w:lang w:eastAsia="nb-NO"/>
        </w:rPr>
        <w:t>/</w:t>
      </w:r>
      <w:r w:rsidR="003D0521">
        <w:rPr>
          <w:rFonts w:asciiTheme="minorHAnsi" w:eastAsia="Times New Roman" w:hAnsiTheme="minorHAnsi" w:cs="Calibri"/>
          <w:color w:val="00B050"/>
          <w:lang w:eastAsia="nb-NO"/>
        </w:rPr>
        <w:t xml:space="preserve"> </w:t>
      </w:r>
      <w:r w:rsidR="003D0521" w:rsidRPr="003D0521">
        <w:rPr>
          <w:rFonts w:asciiTheme="minorHAnsi" w:eastAsia="Times New Roman" w:hAnsiTheme="minorHAnsi" w:cs="Calibri"/>
          <w:lang w:eastAsia="nb-NO"/>
        </w:rPr>
        <w:t xml:space="preserve">områder som er relevant for prosjektet </w:t>
      </w:r>
      <w:r w:rsidR="0085080E">
        <w:rPr>
          <w:rFonts w:asciiTheme="minorHAnsi" w:eastAsia="Times New Roman" w:hAnsiTheme="minorHAnsi" w:cs="Calibri"/>
          <w:color w:val="00B050"/>
          <w:lang w:eastAsia="nb-NO"/>
        </w:rPr>
        <w:t>(aktuelle fagområder)</w:t>
      </w:r>
      <w:r w:rsidR="00FB08EA">
        <w:rPr>
          <w:rFonts w:asciiTheme="minorHAnsi" w:eastAsia="Times New Roman" w:hAnsiTheme="minorHAnsi" w:cs="Calibri"/>
          <w:color w:val="00B050"/>
          <w:lang w:eastAsia="nb-NO"/>
        </w:rPr>
        <w:t xml:space="preserve"> </w:t>
      </w:r>
    </w:p>
    <w:p w:rsidR="003E6140" w:rsidRPr="00BD1C44" w:rsidRDefault="00577E6C" w:rsidP="00577E6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lang w:eastAsia="nb-NO"/>
        </w:rPr>
      </w:pPr>
      <w:r w:rsidRPr="00BD1C44">
        <w:rPr>
          <w:rFonts w:asciiTheme="minorHAnsi" w:eastAsia="Times New Roman" w:hAnsiTheme="minorHAnsi" w:cs="Calibri"/>
          <w:lang w:eastAsia="nb-NO"/>
        </w:rPr>
        <w:t xml:space="preserve">søkerens prosjekt må ligge tett opp mot </w:t>
      </w:r>
      <w:r w:rsidRPr="00BD1C44">
        <w:rPr>
          <w:rFonts w:asciiTheme="minorHAnsi" w:eastAsia="Times New Roman" w:hAnsiTheme="minorHAnsi" w:cs="Calibri"/>
          <w:color w:val="00B050"/>
          <w:lang w:eastAsia="nb-NO"/>
        </w:rPr>
        <w:t>hovedprosjektet</w:t>
      </w:r>
    </w:p>
    <w:p w:rsidR="00A0351F" w:rsidRPr="00BD1C44" w:rsidRDefault="00FB08EA" w:rsidP="00A035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B050"/>
        </w:rPr>
      </w:pPr>
      <w:r>
        <w:rPr>
          <w:rFonts w:asciiTheme="minorHAnsi" w:eastAsia="Times New Roman" w:hAnsiTheme="minorHAnsi" w:cs="Arial"/>
        </w:rPr>
        <w:t xml:space="preserve">meget </w:t>
      </w:r>
      <w:r w:rsidR="00E13265" w:rsidRPr="00BD1C44">
        <w:rPr>
          <w:rFonts w:asciiTheme="minorHAnsi" w:eastAsia="Times New Roman" w:hAnsiTheme="minorHAnsi" w:cs="Arial"/>
        </w:rPr>
        <w:t>g</w:t>
      </w:r>
      <w:r w:rsidR="00A0351F" w:rsidRPr="00BD1C44">
        <w:rPr>
          <w:rFonts w:asciiTheme="minorHAnsi" w:eastAsia="Times New Roman" w:hAnsiTheme="minorHAnsi" w:cs="Arial"/>
        </w:rPr>
        <w:t xml:space="preserve">od fremstillingsevne skriftlig og muntlig på engelsk </w:t>
      </w:r>
      <w:r w:rsidR="00A0351F" w:rsidRPr="00BD1C44">
        <w:rPr>
          <w:rFonts w:asciiTheme="minorHAnsi" w:eastAsia="Times New Roman" w:hAnsiTheme="minorHAnsi" w:cs="Arial"/>
          <w:color w:val="00B050"/>
        </w:rPr>
        <w:t>og evt. norsk eller et annet skandinavisk språk</w:t>
      </w:r>
    </w:p>
    <w:p w:rsidR="00577E6C" w:rsidRPr="0085080E" w:rsidRDefault="003E6140" w:rsidP="0085080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personlig egnethet og motivasjon for stillingen</w:t>
      </w:r>
      <w:r w:rsidR="00577E6C" w:rsidRPr="00BD1C44">
        <w:rPr>
          <w:rFonts w:asciiTheme="minorHAnsi" w:eastAsia="Times New Roman" w:hAnsiTheme="minorHAnsi" w:cs="Calibri"/>
          <w:lang w:eastAsia="nb-NO"/>
        </w:rPr>
        <w:t xml:space="preserve"> </w:t>
      </w:r>
    </w:p>
    <w:p w:rsidR="0085080E" w:rsidRPr="004C5CF8" w:rsidRDefault="0085080E" w:rsidP="004C5CF8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B050"/>
          <w:lang w:eastAsia="nb-NO"/>
        </w:rPr>
      </w:pPr>
      <w:r w:rsidRPr="004C5CF8">
        <w:rPr>
          <w:rFonts w:asciiTheme="minorHAnsi" w:eastAsia="Times New Roman" w:hAnsiTheme="minorHAnsi" w:cs="Calibri"/>
          <w:color w:val="00B050"/>
          <w:lang w:eastAsia="nb-NO"/>
        </w:rPr>
        <w:lastRenderedPageBreak/>
        <w:t>For søkere som ikke har disputert er det en forutsetning at doktorgradsarbeidet er levert til vurdering før søknadsfristens utløp. Det er en forutsetning for tiltredelse i postdoktorstillingen at disputasen er godkjent</w:t>
      </w:r>
      <w:r w:rsidR="004C5CF8" w:rsidRPr="004C5CF8">
        <w:rPr>
          <w:rFonts w:asciiTheme="minorHAnsi" w:eastAsia="Times New Roman" w:hAnsiTheme="minorHAnsi" w:cs="Calibri"/>
          <w:color w:val="00B050"/>
          <w:lang w:eastAsia="nb-NO"/>
        </w:rPr>
        <w:t>.</w:t>
      </w:r>
    </w:p>
    <w:p w:rsidR="003E6140" w:rsidRPr="00BD1C44" w:rsidRDefault="003E6140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Ved vurdering av kvalifiserte søkerne vil det bli lagt vekt på:</w:t>
      </w:r>
    </w:p>
    <w:p w:rsidR="00577E6C" w:rsidRPr="00BD1C44" w:rsidRDefault="00577E6C" w:rsidP="003E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prosjektbeskrivelsens kvalitet</w:t>
      </w:r>
    </w:p>
    <w:p w:rsidR="00577E6C" w:rsidRPr="00BD1C44" w:rsidRDefault="00577E6C" w:rsidP="003E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søkerens faglige og personlige forutsetninger for å gjennomføre prosjektet og bidra til </w:t>
      </w:r>
      <w:r w:rsidRPr="00BD1C44">
        <w:rPr>
          <w:rFonts w:asciiTheme="minorHAnsi" w:eastAsia="Times New Roman" w:hAnsiTheme="minorHAnsi" w:cs="Calibri"/>
          <w:color w:val="00B050"/>
          <w:lang w:eastAsia="nb-NO"/>
        </w:rPr>
        <w:t>hovedprosjektet</w:t>
      </w:r>
    </w:p>
    <w:p w:rsidR="003670B7" w:rsidRPr="00BD1C44" w:rsidRDefault="003670B7" w:rsidP="003E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B050"/>
          <w:lang w:eastAsia="nb-NO"/>
        </w:rPr>
      </w:pPr>
      <w:r w:rsidRPr="00BD1C44">
        <w:rPr>
          <w:rFonts w:asciiTheme="minorHAnsi" w:eastAsia="Times New Roman" w:hAnsiTheme="minorHAnsi" w:cs="Calibri"/>
          <w:color w:val="00B050"/>
          <w:lang w:eastAsia="nb-NO"/>
        </w:rPr>
        <w:t>evt. flere momenter som vektlegges</w:t>
      </w:r>
    </w:p>
    <w:p w:rsidR="003E6140" w:rsidRPr="00BD1C44" w:rsidRDefault="00577E6C" w:rsidP="003E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gode samarbeidsevner og </w:t>
      </w:r>
      <w:r w:rsidR="003E6140"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evne til å </w:t>
      </w:r>
      <w:r w:rsidRPr="00BD1C44">
        <w:rPr>
          <w:rFonts w:asciiTheme="minorHAnsi" w:eastAsia="Times New Roman" w:hAnsiTheme="minorHAnsi" w:cs="Calibri"/>
          <w:color w:val="000000"/>
          <w:lang w:eastAsia="nb-NO"/>
        </w:rPr>
        <w:t>inngå i faglige fellesskap på tvers av disipliner</w:t>
      </w:r>
    </w:p>
    <w:p w:rsidR="003E6140" w:rsidRPr="00BD1C44" w:rsidRDefault="003E6140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/>
          <w:bCs/>
          <w:color w:val="000000"/>
          <w:lang w:eastAsia="nb-NO"/>
        </w:rPr>
        <w:t xml:space="preserve">Vi tilbyr </w:t>
      </w:r>
    </w:p>
    <w:p w:rsidR="003D0521" w:rsidRPr="003D0521" w:rsidRDefault="003E6140" w:rsidP="003D052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3D0521">
        <w:rPr>
          <w:rFonts w:asciiTheme="minorHAnsi" w:eastAsia="Times New Roman" w:hAnsiTheme="minorHAnsi" w:cs="Calibri"/>
          <w:color w:val="000000"/>
          <w:lang w:eastAsia="nb-NO"/>
        </w:rPr>
        <w:t>lønn</w:t>
      </w:r>
      <w:r w:rsidR="00E13265" w:rsidRPr="003D0521">
        <w:rPr>
          <w:rFonts w:asciiTheme="minorHAnsi" w:eastAsia="Times New Roman" w:hAnsiTheme="minorHAnsi" w:cs="Calibri"/>
          <w:color w:val="000000"/>
          <w:lang w:eastAsia="nb-NO"/>
        </w:rPr>
        <w:t xml:space="preserve"> fra </w:t>
      </w:r>
      <w:proofErr w:type="gramStart"/>
      <w:r w:rsidR="00E13265" w:rsidRPr="003D0521">
        <w:rPr>
          <w:rFonts w:asciiTheme="minorHAnsi" w:eastAsia="Times New Roman" w:hAnsiTheme="minorHAnsi" w:cs="Calibri"/>
          <w:color w:val="000000"/>
          <w:lang w:eastAsia="nb-NO"/>
        </w:rPr>
        <w:t>kr…</w:t>
      </w:r>
      <w:proofErr w:type="gramEnd"/>
      <w:r w:rsidR="00E13265" w:rsidRPr="003D0521">
        <w:rPr>
          <w:rFonts w:asciiTheme="minorHAnsi" w:eastAsia="Times New Roman" w:hAnsiTheme="minorHAnsi" w:cs="Calibri"/>
          <w:color w:val="000000"/>
          <w:lang w:eastAsia="nb-NO"/>
        </w:rPr>
        <w:t xml:space="preserve">. til </w:t>
      </w:r>
      <w:proofErr w:type="gramStart"/>
      <w:r w:rsidR="00E13265" w:rsidRPr="003D0521">
        <w:rPr>
          <w:rFonts w:asciiTheme="minorHAnsi" w:eastAsia="Times New Roman" w:hAnsiTheme="minorHAnsi" w:cs="Calibri"/>
          <w:color w:val="000000"/>
          <w:lang w:eastAsia="nb-NO"/>
        </w:rPr>
        <w:t>kr…</w:t>
      </w:r>
      <w:proofErr w:type="gramEnd"/>
      <w:r w:rsidRPr="003D0521">
        <w:rPr>
          <w:rFonts w:asciiTheme="minorHAnsi" w:eastAsia="Times New Roman" w:hAnsiTheme="minorHAnsi" w:cs="Calibri"/>
          <w:color w:val="000000"/>
          <w:lang w:eastAsia="nb-NO"/>
        </w:rPr>
        <w:t xml:space="preserve"> </w:t>
      </w:r>
      <w:r w:rsidR="00E13265" w:rsidRPr="003D0521">
        <w:rPr>
          <w:rFonts w:asciiTheme="minorHAnsi" w:eastAsia="Times New Roman" w:hAnsiTheme="minorHAnsi" w:cs="Calibri"/>
          <w:color w:val="000000"/>
          <w:lang w:eastAsia="nb-NO"/>
        </w:rPr>
        <w:t xml:space="preserve">per år, avhengig av kompetanse </w:t>
      </w:r>
      <w:r w:rsidR="00CA4DEF">
        <w:rPr>
          <w:rFonts w:asciiTheme="minorHAnsi" w:eastAsia="Times New Roman" w:hAnsiTheme="minorHAnsi" w:cs="Calibri"/>
          <w:color w:val="00B050"/>
          <w:lang w:eastAsia="nb-NO"/>
        </w:rPr>
        <w:t>(lønnstrinn 59-67</w:t>
      </w:r>
      <w:r w:rsidR="00E13265" w:rsidRPr="003D0521">
        <w:rPr>
          <w:rFonts w:asciiTheme="minorHAnsi" w:eastAsia="Times New Roman" w:hAnsiTheme="minorHAnsi" w:cs="Calibri"/>
          <w:color w:val="00B050"/>
          <w:lang w:eastAsia="nb-NO"/>
        </w:rPr>
        <w:t xml:space="preserve"> LO/YS/UNIO)</w:t>
      </w:r>
    </w:p>
    <w:p w:rsidR="003D0521" w:rsidRPr="003D0521" w:rsidRDefault="00E13265" w:rsidP="003D052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3D0521">
        <w:rPr>
          <w:rFonts w:asciiTheme="minorHAnsi" w:eastAsia="Times New Roman" w:hAnsiTheme="minorHAnsi"/>
          <w:color w:val="000000"/>
        </w:rPr>
        <w:t>kompetanseutvikling i et stimulerende akademisk miljø</w:t>
      </w:r>
    </w:p>
    <w:p w:rsidR="003D0521" w:rsidRPr="003D0521" w:rsidRDefault="00E13265" w:rsidP="003D052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Hyperlink"/>
          <w:rFonts w:asciiTheme="minorHAnsi" w:eastAsia="Times New Roman" w:hAnsiTheme="minorHAnsi" w:cs="Calibri"/>
          <w:color w:val="000000"/>
          <w:u w:val="none"/>
          <w:lang w:eastAsia="nb-NO"/>
        </w:rPr>
      </w:pPr>
      <w:r w:rsidRPr="003D0521">
        <w:rPr>
          <w:rFonts w:asciiTheme="minorHAnsi" w:eastAsia="Times New Roman" w:hAnsiTheme="minorHAnsi"/>
        </w:rPr>
        <w:t xml:space="preserve">medlemskap i </w:t>
      </w:r>
      <w:hyperlink r:id="rId8" w:history="1">
        <w:r w:rsidRPr="003D0521">
          <w:rPr>
            <w:rStyle w:val="Hyperlink"/>
            <w:rFonts w:asciiTheme="minorHAnsi" w:eastAsia="Times New Roman" w:hAnsiTheme="minorHAnsi"/>
          </w:rPr>
          <w:t>Statens Pensjonskasse</w:t>
        </w:r>
      </w:hyperlink>
    </w:p>
    <w:p w:rsidR="00E13265" w:rsidRPr="003D0521" w:rsidRDefault="007916F2" w:rsidP="003D052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hyperlink r:id="rId9" w:history="1">
        <w:r w:rsidR="00E13265" w:rsidRPr="003D0521">
          <w:rPr>
            <w:rFonts w:asciiTheme="minorHAnsi" w:eastAsia="Times New Roman" w:hAnsiTheme="minorHAnsi"/>
            <w:color w:val="0000FF"/>
            <w:u w:val="single"/>
          </w:rPr>
          <w:t>gode velferdsordninger</w:t>
        </w:r>
      </w:hyperlink>
    </w:p>
    <w:p w:rsidR="003E6140" w:rsidRPr="00BD1C44" w:rsidRDefault="00E13265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/>
          <w:color w:val="000000"/>
          <w:lang w:eastAsia="nb-NO"/>
        </w:rPr>
        <w:t>Søknaden skal inneholde</w:t>
      </w:r>
    </w:p>
    <w:p w:rsidR="005D034F" w:rsidRPr="00BD1C44" w:rsidRDefault="00E13265" w:rsidP="005D034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asciiTheme="minorHAnsi" w:eastAsia="Times New Roman" w:hAnsiTheme="minorHAnsi"/>
          <w:color w:val="000000"/>
        </w:rPr>
      </w:pPr>
      <w:r w:rsidRPr="00BD1C44">
        <w:rPr>
          <w:rFonts w:asciiTheme="minorHAnsi" w:eastAsia="Times New Roman" w:hAnsiTheme="minorHAnsi"/>
          <w:color w:val="000000"/>
        </w:rPr>
        <w:t>søknadsbrev som beskriver søkerens kvalifikasjoner og motivasjon for stillingen</w:t>
      </w:r>
    </w:p>
    <w:p w:rsidR="005D034F" w:rsidRPr="00BD1C44" w:rsidRDefault="00E13265" w:rsidP="005D034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asciiTheme="minorHAnsi" w:eastAsia="Times New Roman" w:hAnsiTheme="minorHAnsi"/>
          <w:color w:val="000000"/>
        </w:rPr>
      </w:pPr>
      <w:r w:rsidRPr="00BD1C44">
        <w:rPr>
          <w:rFonts w:asciiTheme="minorHAnsi" w:eastAsia="Times New Roman" w:hAnsiTheme="minorHAnsi"/>
          <w:color w:val="000000"/>
        </w:rPr>
        <w:t xml:space="preserve">Curriculum </w:t>
      </w:r>
      <w:r w:rsidRPr="00B420C1">
        <w:rPr>
          <w:rFonts w:asciiTheme="minorHAnsi" w:eastAsia="Times New Roman" w:hAnsiTheme="minorHAnsi"/>
        </w:rPr>
        <w:t xml:space="preserve">Vitae </w:t>
      </w:r>
      <w:r w:rsidR="003E57C6" w:rsidRPr="00B420C1">
        <w:rPr>
          <w:rFonts w:asciiTheme="minorHAnsi" w:eastAsia="Times New Roman" w:hAnsiTheme="minorHAnsi"/>
        </w:rPr>
        <w:t xml:space="preserve">med karakterer listet opp </w:t>
      </w:r>
      <w:r w:rsidRPr="00B420C1">
        <w:rPr>
          <w:rFonts w:asciiTheme="minorHAnsi" w:eastAsia="Times New Roman" w:hAnsiTheme="minorHAnsi"/>
        </w:rPr>
        <w:t xml:space="preserve">(med </w:t>
      </w:r>
      <w:r w:rsidRPr="00BD1C44">
        <w:rPr>
          <w:rFonts w:asciiTheme="minorHAnsi" w:eastAsia="Times New Roman" w:hAnsiTheme="minorHAnsi"/>
        </w:rPr>
        <w:t xml:space="preserve">oversikt </w:t>
      </w:r>
      <w:r w:rsidRPr="00BD1C44">
        <w:rPr>
          <w:rFonts w:asciiTheme="minorHAnsi" w:eastAsia="Times New Roman" w:hAnsiTheme="minorHAnsi"/>
          <w:color w:val="000000"/>
        </w:rPr>
        <w:t>over utdanning, ansettelser, undervisningserfaring, administrativ erfaring og andre kvalifiserende aktiviteter)</w:t>
      </w:r>
    </w:p>
    <w:p w:rsidR="005D034F" w:rsidRPr="00BD1C44" w:rsidRDefault="005D034F" w:rsidP="005D034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asciiTheme="minorHAnsi" w:eastAsia="Times New Roman" w:hAnsiTheme="minorHAnsi"/>
          <w:color w:val="000000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publikasjonsliste</w:t>
      </w:r>
    </w:p>
    <w:p w:rsidR="00577E6C" w:rsidRPr="00BD1C44" w:rsidRDefault="005D034F" w:rsidP="005D034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asciiTheme="minorHAnsi" w:eastAsia="Times New Roman" w:hAnsiTheme="minorHAnsi"/>
          <w:color w:val="000000"/>
        </w:rPr>
      </w:pPr>
      <w:r w:rsidRPr="00BD1C44">
        <w:rPr>
          <w:rFonts w:asciiTheme="minorHAnsi" w:eastAsia="Times New Roman" w:hAnsiTheme="minorHAnsi"/>
          <w:color w:val="000000"/>
        </w:rPr>
        <w:t>p</w:t>
      </w:r>
      <w:r w:rsidR="00E13265" w:rsidRPr="00BD1C44">
        <w:rPr>
          <w:rFonts w:asciiTheme="minorHAnsi" w:eastAsia="Times New Roman" w:hAnsiTheme="minorHAnsi"/>
          <w:color w:val="000000"/>
        </w:rPr>
        <w:t>rosj</w:t>
      </w:r>
      <w:r w:rsidR="00113FFC">
        <w:rPr>
          <w:rFonts w:asciiTheme="minorHAnsi" w:eastAsia="Times New Roman" w:hAnsiTheme="minorHAnsi"/>
          <w:color w:val="000000"/>
        </w:rPr>
        <w:t xml:space="preserve">ektbeskrivelse på </w:t>
      </w:r>
      <w:r w:rsidR="005729B4">
        <w:rPr>
          <w:rFonts w:asciiTheme="minorHAnsi" w:eastAsia="Times New Roman" w:hAnsiTheme="minorHAnsi"/>
          <w:color w:val="000000"/>
        </w:rPr>
        <w:t xml:space="preserve">ca. </w:t>
      </w:r>
      <w:r w:rsidR="00113FFC">
        <w:rPr>
          <w:rFonts w:asciiTheme="minorHAnsi" w:eastAsia="Times New Roman" w:hAnsiTheme="minorHAnsi"/>
          <w:color w:val="000000"/>
        </w:rPr>
        <w:t>3-5 sider</w:t>
      </w:r>
      <w:r w:rsidR="00E13265" w:rsidRPr="00BD1C44">
        <w:rPr>
          <w:rFonts w:asciiTheme="minorHAnsi" w:eastAsia="Times New Roman" w:hAnsiTheme="minorHAnsi"/>
          <w:color w:val="000000"/>
        </w:rPr>
        <w:t xml:space="preserve">, </w:t>
      </w:r>
      <w:r w:rsidR="005478E6">
        <w:rPr>
          <w:rFonts w:eastAsia="Times New Roman"/>
          <w:color w:val="000000"/>
        </w:rPr>
        <w:t xml:space="preserve">maksimum 14,000 tegn, </w:t>
      </w:r>
      <w:r w:rsidR="005478E6" w:rsidRPr="00BD1C44">
        <w:rPr>
          <w:rFonts w:asciiTheme="minorHAnsi" w:eastAsia="Times New Roman" w:hAnsiTheme="minorHAnsi"/>
          <w:color w:val="000000"/>
        </w:rPr>
        <w:t>inkludert fremdriftsplan</w:t>
      </w:r>
      <w:r w:rsidR="005478E6" w:rsidRPr="00ED65DD">
        <w:rPr>
          <w:rFonts w:eastAsia="Times New Roman"/>
          <w:color w:val="000000"/>
        </w:rPr>
        <w:t xml:space="preserve"> (se </w:t>
      </w:r>
      <w:hyperlink r:id="rId10" w:history="1">
        <w:r w:rsidR="005478E6" w:rsidRPr="00ED65DD">
          <w:rPr>
            <w:rFonts w:eastAsia="Times New Roman"/>
            <w:color w:val="0000FF"/>
            <w:u w:val="single"/>
          </w:rPr>
          <w:t>mal for prosjektbeskrivelse</w:t>
        </w:r>
      </w:hyperlink>
      <w:r w:rsidR="005478E6">
        <w:rPr>
          <w:rFonts w:eastAsia="Times New Roman"/>
          <w:color w:val="000000"/>
        </w:rPr>
        <w:t>)</w:t>
      </w:r>
      <w:r w:rsidRPr="00BD1C44">
        <w:rPr>
          <w:rFonts w:asciiTheme="minorHAnsi" w:eastAsia="Times New Roman" w:hAnsiTheme="minorHAnsi"/>
          <w:color w:val="000000"/>
        </w:rPr>
        <w:t xml:space="preserve">. </w:t>
      </w:r>
      <w:r w:rsidR="00577E6C" w:rsidRPr="00BD1C44">
        <w:rPr>
          <w:rFonts w:asciiTheme="minorHAnsi" w:eastAsia="Times New Roman" w:hAnsiTheme="minorHAnsi" w:cs="Calibri"/>
          <w:color w:val="000000"/>
          <w:lang w:eastAsia="nb-NO"/>
        </w:rPr>
        <w:t>Det forutsettes at søkeren vil kunne gjennomføre prosjektet i løpet av tilsettingsperioden.</w:t>
      </w:r>
    </w:p>
    <w:p w:rsidR="005D034F" w:rsidRPr="00BD1C44" w:rsidRDefault="005D034F" w:rsidP="005D034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asciiTheme="minorHAnsi" w:eastAsia="Times New Roman" w:hAnsiTheme="minorHAnsi"/>
          <w:color w:val="00B050"/>
        </w:rPr>
      </w:pPr>
      <w:r w:rsidRPr="00BD1C44">
        <w:rPr>
          <w:rFonts w:asciiTheme="minorHAnsi" w:eastAsia="Times New Roman" w:hAnsiTheme="minorHAnsi" w:cs="Calibri"/>
          <w:color w:val="00B050"/>
          <w:lang w:eastAsia="nb-NO"/>
        </w:rPr>
        <w:t>Eventuelt: (x antall) faglige arbeider som det skal tas hensyn til ved bedømmelsen</w:t>
      </w:r>
    </w:p>
    <w:p w:rsidR="005D034F" w:rsidRPr="00BD1C44" w:rsidRDefault="005D034F" w:rsidP="005D034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asciiTheme="minorHAnsi" w:eastAsia="Times New Roman" w:hAnsiTheme="minorHAnsi"/>
          <w:color w:val="00B050"/>
        </w:rPr>
      </w:pPr>
      <w:r w:rsidRPr="00BD1C44">
        <w:rPr>
          <w:rFonts w:asciiTheme="minorHAnsi" w:eastAsia="Times New Roman" w:hAnsiTheme="minorHAnsi" w:cs="Calibri"/>
          <w:color w:val="00B050"/>
          <w:lang w:eastAsia="nb-NO"/>
        </w:rPr>
        <w:t>Eventuelt: Kopier av vitnemål og attester</w:t>
      </w:r>
    </w:p>
    <w:p w:rsidR="005D034F" w:rsidRPr="00BD1C44" w:rsidRDefault="005D034F" w:rsidP="005D034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asciiTheme="minorHAnsi" w:eastAsia="Times New Roman" w:hAnsiTheme="minorHAnsi"/>
          <w:color w:val="00B050"/>
        </w:rPr>
      </w:pPr>
      <w:r w:rsidRPr="00BD1C44">
        <w:rPr>
          <w:rFonts w:asciiTheme="minorHAnsi" w:eastAsia="Times New Roman" w:hAnsiTheme="minorHAnsi" w:cs="Calibri"/>
          <w:color w:val="00B050"/>
          <w:lang w:eastAsia="nb-NO"/>
        </w:rPr>
        <w:t>Eventuelt. Andre ve</w:t>
      </w:r>
      <w:r w:rsidR="000E4424">
        <w:rPr>
          <w:rFonts w:asciiTheme="minorHAnsi" w:eastAsia="Times New Roman" w:hAnsiTheme="minorHAnsi" w:cs="Calibri"/>
          <w:color w:val="00B050"/>
          <w:lang w:eastAsia="nb-NO"/>
        </w:rPr>
        <w:t xml:space="preserve">dlegg (ikke letters </w:t>
      </w:r>
      <w:proofErr w:type="spellStart"/>
      <w:r w:rsidR="000E4424">
        <w:rPr>
          <w:rFonts w:asciiTheme="minorHAnsi" w:eastAsia="Times New Roman" w:hAnsiTheme="minorHAnsi" w:cs="Calibri"/>
          <w:color w:val="00B050"/>
          <w:lang w:eastAsia="nb-NO"/>
        </w:rPr>
        <w:t>of</w:t>
      </w:r>
      <w:proofErr w:type="spellEnd"/>
      <w:r w:rsidR="000E4424">
        <w:rPr>
          <w:rFonts w:asciiTheme="minorHAnsi" w:eastAsia="Times New Roman" w:hAnsiTheme="minorHAnsi" w:cs="Calibri"/>
          <w:color w:val="00B050"/>
          <w:lang w:eastAsia="nb-NO"/>
        </w:rPr>
        <w:t xml:space="preserve"> </w:t>
      </w:r>
      <w:proofErr w:type="spellStart"/>
      <w:r w:rsidR="000E4424">
        <w:rPr>
          <w:rFonts w:asciiTheme="minorHAnsi" w:eastAsia="Times New Roman" w:hAnsiTheme="minorHAnsi" w:cs="Calibri"/>
          <w:color w:val="00B050"/>
          <w:lang w:eastAsia="nb-NO"/>
        </w:rPr>
        <w:t>recommend</w:t>
      </w:r>
      <w:r w:rsidRPr="00BD1C44">
        <w:rPr>
          <w:rFonts w:asciiTheme="minorHAnsi" w:eastAsia="Times New Roman" w:hAnsiTheme="minorHAnsi" w:cs="Calibri"/>
          <w:color w:val="00B050"/>
          <w:lang w:eastAsia="nb-NO"/>
        </w:rPr>
        <w:t>ation</w:t>
      </w:r>
      <w:proofErr w:type="spellEnd"/>
      <w:r w:rsidRPr="00BD1C44">
        <w:rPr>
          <w:rFonts w:asciiTheme="minorHAnsi" w:eastAsia="Times New Roman" w:hAnsiTheme="minorHAnsi" w:cs="Calibri"/>
          <w:color w:val="00B050"/>
          <w:lang w:eastAsia="nb-NO"/>
        </w:rPr>
        <w:t>)</w:t>
      </w:r>
    </w:p>
    <w:p w:rsidR="00577E6C" w:rsidRPr="00BD1C44" w:rsidRDefault="005D034F" w:rsidP="00577E6C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B050"/>
          <w:lang w:eastAsia="nb-NO"/>
        </w:rPr>
      </w:pPr>
      <w:r w:rsidRPr="00BD1C44">
        <w:rPr>
          <w:rFonts w:asciiTheme="minorHAnsi" w:eastAsia="Times New Roman" w:hAnsiTheme="minorHAnsi" w:cs="Calibri"/>
          <w:color w:val="00B050"/>
          <w:lang w:eastAsia="nb-NO"/>
        </w:rPr>
        <w:t xml:space="preserve">Eventuelt: </w:t>
      </w:r>
      <w:r w:rsidR="00577E6C" w:rsidRPr="00BD1C44">
        <w:rPr>
          <w:rFonts w:asciiTheme="minorHAnsi" w:eastAsia="Times New Roman" w:hAnsiTheme="minorHAnsi" w:cs="Calibri"/>
          <w:color w:val="00B050"/>
          <w:lang w:eastAsia="nb-NO"/>
        </w:rPr>
        <w:t>Vitnemål, attester og kopier av doktorgradsavhandling og eventuelle andre vitenskapelige arbeider vil eventuelt etterspørres senere.</w:t>
      </w:r>
    </w:p>
    <w:p w:rsidR="005D034F" w:rsidRPr="00BD1C44" w:rsidRDefault="005D034F" w:rsidP="003E6140">
      <w:pPr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 w:rsidRPr="00BD1C44">
        <w:rPr>
          <w:rFonts w:asciiTheme="minorHAnsi" w:hAnsiTheme="minorHAnsi"/>
          <w:color w:val="000000"/>
        </w:rPr>
        <w:t>Søknad med vedlegg må sendes inn via vårt elektroniske rekrutteringssystem,</w:t>
      </w:r>
      <w:r w:rsidR="00A95818">
        <w:rPr>
          <w:rFonts w:asciiTheme="minorHAnsi" w:hAnsiTheme="minorHAnsi"/>
          <w:color w:val="000000"/>
        </w:rPr>
        <w:t xml:space="preserve"> jobbnorge.no. </w:t>
      </w:r>
      <w:r w:rsidRPr="00B420C1">
        <w:rPr>
          <w:rFonts w:asciiTheme="minorHAnsi" w:hAnsiTheme="minorHAnsi"/>
          <w:color w:val="00B050"/>
        </w:rPr>
        <w:t xml:space="preserve">Ved utdanning utenfor Skandinavia ber vi om en forklaring på karaktersystemet. </w:t>
      </w:r>
      <w:r w:rsidRPr="00BD1C44">
        <w:rPr>
          <w:rFonts w:asciiTheme="minorHAnsi" w:hAnsiTheme="minorHAnsi"/>
          <w:color w:val="000000"/>
        </w:rPr>
        <w:t>Vi gjør oppmerksom på at all dokumentasjon må være på engelsk eller et skandinavisk språk, enten som original eller i oversettelse.</w:t>
      </w:r>
    </w:p>
    <w:p w:rsidR="000D62BB" w:rsidRPr="00BD1C44" w:rsidRDefault="000D62BB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Det benyttes inter</w:t>
      </w:r>
      <w:r w:rsidR="00577E6C"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vju </w:t>
      </w:r>
      <w:r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i </w:t>
      </w:r>
      <w:r w:rsidR="00A95818">
        <w:rPr>
          <w:rFonts w:asciiTheme="minorHAnsi" w:eastAsia="Times New Roman" w:hAnsiTheme="minorHAnsi" w:cs="Calibri"/>
          <w:color w:val="000000"/>
          <w:lang w:eastAsia="nb-NO"/>
        </w:rPr>
        <w:t>ansettelses</w:t>
      </w:r>
      <w:r w:rsidRPr="00BD1C44">
        <w:rPr>
          <w:rFonts w:asciiTheme="minorHAnsi" w:eastAsia="Times New Roman" w:hAnsiTheme="minorHAnsi" w:cs="Calibri"/>
          <w:color w:val="000000"/>
          <w:lang w:eastAsia="nb-NO"/>
        </w:rPr>
        <w:t>prosessen.</w:t>
      </w:r>
    </w:p>
    <w:p w:rsidR="00E13265" w:rsidRPr="00BD1C44" w:rsidRDefault="00E13265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b/>
          <w:color w:val="000000"/>
          <w:lang w:eastAsia="nb-NO"/>
        </w:rPr>
        <w:t>Andre opplysninger</w:t>
      </w:r>
    </w:p>
    <w:p w:rsidR="00577E6C" w:rsidRPr="00BD1C44" w:rsidRDefault="00577E6C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Vi viser </w:t>
      </w:r>
      <w:hyperlink r:id="rId11" w:history="1">
        <w:r w:rsidR="005D034F" w:rsidRPr="00BD1C44">
          <w:rPr>
            <w:rStyle w:val="Hyperlink"/>
            <w:rFonts w:asciiTheme="minorHAnsi" w:eastAsia="Times New Roman" w:hAnsiTheme="minorHAnsi" w:cs="Calibri"/>
            <w:lang w:eastAsia="nb-NO"/>
          </w:rPr>
          <w:t>forskrift</w:t>
        </w:r>
      </w:hyperlink>
      <w:r w:rsidR="005D034F"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 om ansettelsesvilkår, samt </w:t>
      </w:r>
      <w:hyperlink r:id="rId12" w:history="1">
        <w:r w:rsidR="005D034F" w:rsidRPr="00BD1C44">
          <w:rPr>
            <w:rStyle w:val="Hyperlink"/>
            <w:rFonts w:asciiTheme="minorHAnsi" w:eastAsia="Times New Roman" w:hAnsiTheme="minorHAnsi" w:cs="Calibri"/>
            <w:lang w:eastAsia="nb-NO"/>
          </w:rPr>
          <w:t>retningslinjer</w:t>
        </w:r>
      </w:hyperlink>
      <w:r w:rsidR="005D034F"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 for ansettelse i postdoktorstillinger ved Universitetet i Oslo.</w:t>
      </w:r>
    </w:p>
    <w:p w:rsidR="003E6140" w:rsidRDefault="003E6140" w:rsidP="003E6140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BD1C44">
        <w:rPr>
          <w:rFonts w:asciiTheme="minorHAnsi" w:hAnsiTheme="minorHAnsi"/>
        </w:rPr>
        <w:t>I henhol</w:t>
      </w:r>
      <w:r w:rsidR="00577E6C" w:rsidRPr="00BD1C44">
        <w:rPr>
          <w:rFonts w:asciiTheme="minorHAnsi" w:hAnsiTheme="minorHAnsi"/>
        </w:rPr>
        <w:t xml:space="preserve">d til </w:t>
      </w:r>
      <w:proofErr w:type="spellStart"/>
      <w:r w:rsidR="00577E6C" w:rsidRPr="00BD1C44">
        <w:rPr>
          <w:rFonts w:asciiTheme="minorHAnsi" w:hAnsiTheme="minorHAnsi"/>
        </w:rPr>
        <w:t>Offentleglova</w:t>
      </w:r>
      <w:proofErr w:type="spellEnd"/>
      <w:r w:rsidR="00371C83" w:rsidRPr="00BD1C44">
        <w:rPr>
          <w:rFonts w:asciiTheme="minorHAnsi" w:hAnsiTheme="minorHAnsi"/>
        </w:rPr>
        <w:t xml:space="preserve"> § 25 </w:t>
      </w:r>
      <w:r w:rsidRPr="00BD1C44">
        <w:rPr>
          <w:rFonts w:asciiTheme="minorHAnsi" w:hAnsiTheme="minorHAnsi"/>
        </w:rPr>
        <w:t>2. ledd kan opplysninger om søkeren bli offentliggjort selv om søkeren har anmodet om ikke å bli oppført på søkerlisten.</w:t>
      </w:r>
    </w:p>
    <w:p w:rsidR="005729B4" w:rsidRPr="00BD1C44" w:rsidRDefault="005729B4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>
        <w:rPr>
          <w:rFonts w:asciiTheme="minorHAnsi" w:eastAsia="Times New Roman" w:hAnsiTheme="minorHAnsi" w:cs="Calibri"/>
          <w:color w:val="000000"/>
          <w:lang w:eastAsia="nb-NO"/>
        </w:rPr>
        <w:t xml:space="preserve">Ingen kan ansettes i mer enn en postdoktorperiode ved Universitetet i Oslo. </w:t>
      </w:r>
    </w:p>
    <w:p w:rsidR="003E6140" w:rsidRPr="00BD1C44" w:rsidRDefault="003E6140" w:rsidP="003E6140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color w:val="000000"/>
          <w:lang w:eastAsia="nb-NO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lastRenderedPageBreak/>
        <w:t xml:space="preserve">UiO har en </w:t>
      </w:r>
      <w:hyperlink r:id="rId13" w:history="1">
        <w:r w:rsidRPr="00BD1C44">
          <w:rPr>
            <w:rStyle w:val="Hyperlink"/>
            <w:rFonts w:asciiTheme="minorHAnsi" w:eastAsia="Times New Roman" w:hAnsiTheme="minorHAnsi" w:cs="Calibri"/>
            <w:lang w:eastAsia="nb-NO"/>
          </w:rPr>
          <w:t>overtakelsesavtale</w:t>
        </w:r>
      </w:hyperlink>
      <w:r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 for alle tilsatte med formål å sikre rettighetene til forskningsresultater m.m.</w:t>
      </w:r>
    </w:p>
    <w:p w:rsidR="00BD1C44" w:rsidRPr="00BD1C44" w:rsidRDefault="003E6140" w:rsidP="00BD1C44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</w:rPr>
      </w:pPr>
      <w:r w:rsidRPr="00BD1C44">
        <w:rPr>
          <w:rFonts w:asciiTheme="minorHAnsi" w:eastAsia="Times New Roman" w:hAnsiTheme="minorHAnsi" w:cs="Calibri"/>
          <w:color w:val="000000"/>
          <w:lang w:eastAsia="nb-NO"/>
        </w:rPr>
        <w:t>UiO har et personalpolitisk mål om å oppnå en balansert kjønnssammensetning og rekruttere personer med innvandrerbakgrunn.</w:t>
      </w:r>
      <w:r w:rsidR="00BD1C44" w:rsidRPr="00BD1C44">
        <w:rPr>
          <w:rFonts w:asciiTheme="minorHAnsi" w:eastAsia="Times New Roman" w:hAnsiTheme="minorHAnsi" w:cs="Calibri"/>
          <w:color w:val="000000"/>
          <w:lang w:eastAsia="nb-NO"/>
        </w:rPr>
        <w:t xml:space="preserve"> </w:t>
      </w:r>
      <w:r w:rsidR="00BD1C44" w:rsidRPr="00BD1C44">
        <w:rPr>
          <w:rFonts w:asciiTheme="minorHAnsi" w:eastAsia="Times New Roman" w:hAnsiTheme="minorHAnsi"/>
        </w:rPr>
        <w:t>Som IA-bedrift vil vi legge forholdene til rette for medarbeidere med nedsatt funksjonsevne.</w:t>
      </w:r>
    </w:p>
    <w:p w:rsidR="003E6140" w:rsidRPr="00BD1C44" w:rsidRDefault="00BD1C44" w:rsidP="003E6140">
      <w:pPr>
        <w:spacing w:before="100" w:beforeAutospacing="1" w:after="100" w:afterAutospacing="1" w:line="240" w:lineRule="auto"/>
        <w:rPr>
          <w:rFonts w:asciiTheme="minorHAnsi" w:hAnsiTheme="minorHAnsi" w:cs="Calibri"/>
          <w:b/>
        </w:rPr>
      </w:pPr>
      <w:r w:rsidRPr="00BD1C44">
        <w:rPr>
          <w:rFonts w:asciiTheme="minorHAnsi" w:hAnsiTheme="minorHAnsi" w:cs="Calibri"/>
          <w:b/>
        </w:rPr>
        <w:t xml:space="preserve">Søknadsfrist: </w:t>
      </w:r>
    </w:p>
    <w:p w:rsidR="00BD1C44" w:rsidRPr="00BD1C44" w:rsidRDefault="00BD1C44" w:rsidP="003E6140">
      <w:pPr>
        <w:spacing w:before="100" w:beforeAutospacing="1" w:after="100" w:afterAutospacing="1" w:line="240" w:lineRule="auto"/>
        <w:rPr>
          <w:rFonts w:asciiTheme="minorHAnsi" w:hAnsiTheme="minorHAnsi" w:cs="Calibri"/>
          <w:b/>
        </w:rPr>
      </w:pPr>
      <w:r w:rsidRPr="00BD1C44">
        <w:rPr>
          <w:rFonts w:asciiTheme="minorHAnsi" w:hAnsiTheme="minorHAnsi" w:cs="Calibri"/>
          <w:b/>
        </w:rPr>
        <w:t xml:space="preserve">Kontaktpersoner: </w:t>
      </w:r>
    </w:p>
    <w:p w:rsidR="00DB4774" w:rsidRPr="00BD1C44" w:rsidRDefault="00DB4774">
      <w:pPr>
        <w:rPr>
          <w:rFonts w:asciiTheme="minorHAnsi" w:hAnsiTheme="minorHAnsi"/>
        </w:rPr>
      </w:pPr>
      <w:bookmarkStart w:id="0" w:name="_GoBack"/>
      <w:bookmarkEnd w:id="0"/>
    </w:p>
    <w:sectPr w:rsidR="00DB4774" w:rsidRPr="00BD1C44" w:rsidSect="009C34B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C4" w:rsidRDefault="00CE48C4" w:rsidP="00CE48C4">
      <w:pPr>
        <w:spacing w:after="0" w:line="240" w:lineRule="auto"/>
      </w:pPr>
      <w:r>
        <w:separator/>
      </w:r>
    </w:p>
  </w:endnote>
  <w:endnote w:type="continuationSeparator" w:id="0">
    <w:p w:rsidR="00CE48C4" w:rsidRDefault="00CE48C4" w:rsidP="00CE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C4" w:rsidRPr="00CE48C4" w:rsidRDefault="00CE48C4">
    <w:pPr>
      <w:pStyle w:val="Footer"/>
      <w:rPr>
        <w:color w:val="7F7F7F" w:themeColor="text1" w:themeTint="80"/>
      </w:rPr>
    </w:pPr>
    <w:r w:rsidRPr="00CE48C4">
      <w:rPr>
        <w:color w:val="7F7F7F" w:themeColor="text1" w:themeTint="80"/>
      </w:rPr>
      <w:t xml:space="preserve">HPA, HF, </w:t>
    </w:r>
    <w:r w:rsidR="007916F2">
      <w:rPr>
        <w:color w:val="7F7F7F" w:themeColor="text1" w:themeTint="8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C4" w:rsidRDefault="00CE48C4" w:rsidP="00CE48C4">
      <w:pPr>
        <w:spacing w:after="0" w:line="240" w:lineRule="auto"/>
      </w:pPr>
      <w:r>
        <w:separator/>
      </w:r>
    </w:p>
  </w:footnote>
  <w:footnote w:type="continuationSeparator" w:id="0">
    <w:p w:rsidR="00CE48C4" w:rsidRDefault="00CE48C4" w:rsidP="00CE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E1"/>
    <w:multiLevelType w:val="multilevel"/>
    <w:tmpl w:val="15D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D1B82"/>
    <w:multiLevelType w:val="multilevel"/>
    <w:tmpl w:val="FBC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6239D"/>
    <w:multiLevelType w:val="hybridMultilevel"/>
    <w:tmpl w:val="08D8A440"/>
    <w:lvl w:ilvl="0" w:tplc="9D400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38DA"/>
    <w:multiLevelType w:val="multilevel"/>
    <w:tmpl w:val="171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211FB"/>
    <w:multiLevelType w:val="hybridMultilevel"/>
    <w:tmpl w:val="89BC669E"/>
    <w:lvl w:ilvl="0" w:tplc="3D24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786D"/>
    <w:multiLevelType w:val="multilevel"/>
    <w:tmpl w:val="9B3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446F9"/>
    <w:multiLevelType w:val="hybridMultilevel"/>
    <w:tmpl w:val="0374E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B2AD6"/>
    <w:multiLevelType w:val="multilevel"/>
    <w:tmpl w:val="B81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0"/>
    <w:rsid w:val="000D62BB"/>
    <w:rsid w:val="000E4424"/>
    <w:rsid w:val="00113FFC"/>
    <w:rsid w:val="0017302B"/>
    <w:rsid w:val="0021304C"/>
    <w:rsid w:val="002466C2"/>
    <w:rsid w:val="002B14B8"/>
    <w:rsid w:val="002B29CB"/>
    <w:rsid w:val="002B7A62"/>
    <w:rsid w:val="00357D58"/>
    <w:rsid w:val="003670B7"/>
    <w:rsid w:val="00371C83"/>
    <w:rsid w:val="003D0521"/>
    <w:rsid w:val="003E57C6"/>
    <w:rsid w:val="003E6140"/>
    <w:rsid w:val="0049092A"/>
    <w:rsid w:val="004C5CF8"/>
    <w:rsid w:val="005478E6"/>
    <w:rsid w:val="005729B4"/>
    <w:rsid w:val="00577E6C"/>
    <w:rsid w:val="005D034F"/>
    <w:rsid w:val="00601805"/>
    <w:rsid w:val="006928BF"/>
    <w:rsid w:val="007916F2"/>
    <w:rsid w:val="008365C2"/>
    <w:rsid w:val="0085080E"/>
    <w:rsid w:val="00870FDF"/>
    <w:rsid w:val="00873374"/>
    <w:rsid w:val="008C44E5"/>
    <w:rsid w:val="009C34BC"/>
    <w:rsid w:val="00A0351F"/>
    <w:rsid w:val="00A75902"/>
    <w:rsid w:val="00A95818"/>
    <w:rsid w:val="00B420C1"/>
    <w:rsid w:val="00BB6505"/>
    <w:rsid w:val="00BD1C44"/>
    <w:rsid w:val="00BD608A"/>
    <w:rsid w:val="00BF67E0"/>
    <w:rsid w:val="00CA4DEF"/>
    <w:rsid w:val="00CE48C4"/>
    <w:rsid w:val="00DB4774"/>
    <w:rsid w:val="00E13265"/>
    <w:rsid w:val="00EA3467"/>
    <w:rsid w:val="00FB08EA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156F"/>
  <w15:docId w15:val="{62CA4535-3579-433B-90B2-4082350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5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65C2"/>
    <w:pPr>
      <w:ind w:left="720"/>
      <w:contextualSpacing/>
    </w:pPr>
  </w:style>
  <w:style w:type="character" w:styleId="Hyperlink">
    <w:name w:val="Hyperlink"/>
    <w:uiPriority w:val="99"/>
    <w:unhideWhenUsed/>
    <w:rsid w:val="000D62B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62B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6C2"/>
    <w:rPr>
      <w:rFonts w:ascii="Tahoma" w:hAnsi="Tahoma" w:cs="Tahoma"/>
      <w:sz w:val="16"/>
      <w:szCs w:val="16"/>
      <w:lang w:val="nb-NO"/>
    </w:rPr>
  </w:style>
  <w:style w:type="paragraph" w:styleId="Revision">
    <w:name w:val="Revision"/>
    <w:hidden/>
    <w:uiPriority w:val="99"/>
    <w:semiHidden/>
    <w:rsid w:val="002466C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.no/" TargetMode="External"/><Relationship Id="rId13" Type="http://schemas.openxmlformats.org/officeDocument/2006/relationships/hyperlink" Target="http://www.uio.no/for-ansatte/ansettelsesforhold/arbeidsresulta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o.no/om/regelverk/personal/vitenskapelig/retningslinjerpostdokogstip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06-01-31-1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f.uio.no/forskning/doktorgrad-karriere/forskerutdanning/soknad/prosjektbeskrivel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for-ansatte/ansettelsesforhold/velfer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116E-16A3-425D-82FC-7F1221AA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844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5310</CharactersWithSpaces>
  <SharedDoc>false</SharedDoc>
  <HLinks>
    <vt:vector size="12" baseType="variant"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http://www.uio.no/for-ansatte/ansettelsesforhold/arbeidsresultater/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http://www.uio.no/om/regelverk/personal/vitenskapelig/retningslinjerpostdokogstip.html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karolfa</dc:creator>
  <cp:lastModifiedBy>Julie Bårdsen Tøllefsen</cp:lastModifiedBy>
  <cp:revision>20</cp:revision>
  <dcterms:created xsi:type="dcterms:W3CDTF">2016-03-01T13:59:00Z</dcterms:created>
  <dcterms:modified xsi:type="dcterms:W3CDTF">2021-02-18T10:48:00Z</dcterms:modified>
</cp:coreProperties>
</file>