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9E" w:rsidRPr="005A717B" w:rsidRDefault="0044599E">
      <w:pPr>
        <w:pStyle w:val="gp-refdato"/>
        <w:rPr>
          <w:rFonts w:ascii="Verdana" w:hAnsi="Verdana" w:cs="Times New Roman"/>
          <w:b/>
          <w:bCs/>
          <w:smallCaps/>
          <w:sz w:val="22"/>
          <w:szCs w:val="22"/>
        </w:rPr>
      </w:pPr>
    </w:p>
    <w:p w:rsidR="0044599E" w:rsidRPr="005A717B" w:rsidRDefault="0044599E">
      <w:pPr>
        <w:pStyle w:val="gp-refdato"/>
        <w:ind w:left="567"/>
        <w:rPr>
          <w:rFonts w:ascii="Verdana" w:hAnsi="Verdana" w:cs="Arial"/>
          <w:b/>
          <w:sz w:val="22"/>
          <w:szCs w:val="22"/>
        </w:rPr>
      </w:pPr>
    </w:p>
    <w:tbl>
      <w:tblPr>
        <w:tblW w:w="9426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44599E" w:rsidRPr="005A717B">
        <w:tc>
          <w:tcPr>
            <w:tcW w:w="9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19D" w:rsidRPr="004A758D" w:rsidRDefault="0061619D" w:rsidP="0061619D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4A758D">
              <w:rPr>
                <w:rFonts w:ascii="Verdana" w:hAnsi="Verdana" w:cs="Arial"/>
                <w:b/>
                <w:sz w:val="22"/>
                <w:szCs w:val="22"/>
              </w:rPr>
              <w:t>DENNE TEKSTEN KOMMER PÅ UiOs SIDER, PÅ NAV OG EVENTUELT FINN:</w:t>
            </w:r>
          </w:p>
          <w:p w:rsidR="000376F3" w:rsidRPr="004A758D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61619D" w:rsidRPr="004A758D" w:rsidRDefault="0061619D" w:rsidP="0061619D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61619D" w:rsidRPr="004A758D" w:rsidRDefault="0061619D" w:rsidP="0061619D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61619D" w:rsidRDefault="0061619D" w:rsidP="0061619D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b/>
                <w:sz w:val="22"/>
                <w:szCs w:val="22"/>
                <w:lang w:val="en-US"/>
              </w:rPr>
              <w:t>Title</w:t>
            </w:r>
          </w:p>
          <w:p w:rsidR="0090267F" w:rsidRPr="005A717B" w:rsidRDefault="0090267F" w:rsidP="0061619D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>Ref no:</w:t>
            </w: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0376F3" w:rsidRPr="005A717B" w:rsidRDefault="00381D36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b/>
                <w:sz w:val="22"/>
                <w:szCs w:val="22"/>
                <w:lang w:val="en-US"/>
              </w:rPr>
              <w:t>Job d</w:t>
            </w:r>
            <w:r w:rsidR="000376F3" w:rsidRPr="005A717B">
              <w:rPr>
                <w:rFonts w:ascii="Verdana" w:hAnsi="Verdana" w:cs="Arial"/>
                <w:b/>
                <w:sz w:val="22"/>
                <w:szCs w:val="22"/>
                <w:lang w:val="en-US"/>
              </w:rPr>
              <w:t>escription</w:t>
            </w:r>
            <w:r w:rsidRPr="005A717B">
              <w:rPr>
                <w:rFonts w:ascii="Verdana" w:hAnsi="Verdana" w:cs="Arial"/>
                <w:b/>
                <w:sz w:val="22"/>
                <w:szCs w:val="22"/>
                <w:lang w:val="en-US"/>
              </w:rPr>
              <w:t>:</w:t>
            </w: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0376F3" w:rsidRPr="005A717B" w:rsidRDefault="00381D36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b/>
                <w:sz w:val="22"/>
                <w:szCs w:val="22"/>
                <w:lang w:val="en-US"/>
              </w:rPr>
              <w:t>Qualification requirements:</w:t>
            </w:r>
          </w:p>
          <w:p w:rsidR="00381D36" w:rsidRPr="005A717B" w:rsidRDefault="00381D36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:rsidR="000376F3" w:rsidRPr="005A717B" w:rsidRDefault="00933301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i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i/>
                <w:sz w:val="22"/>
                <w:szCs w:val="22"/>
                <w:lang w:val="en-US"/>
              </w:rPr>
              <w:t xml:space="preserve">NB: make a distinction between qualifications that are </w:t>
            </w:r>
            <w:r w:rsidRPr="005A717B">
              <w:rPr>
                <w:rFonts w:ascii="Verdana" w:hAnsi="Verdana" w:cs="Arial"/>
                <w:b/>
                <w:i/>
                <w:sz w:val="22"/>
                <w:szCs w:val="22"/>
                <w:lang w:val="en-US"/>
              </w:rPr>
              <w:t>required</w:t>
            </w:r>
            <w:r w:rsidRPr="005A717B">
              <w:rPr>
                <w:rFonts w:ascii="Verdana" w:hAnsi="Verdana" w:cs="Arial"/>
                <w:i/>
                <w:sz w:val="22"/>
                <w:szCs w:val="22"/>
                <w:lang w:val="en-US"/>
              </w:rPr>
              <w:t xml:space="preserve"> and those that are only </w:t>
            </w:r>
            <w:r w:rsidRPr="005A717B">
              <w:rPr>
                <w:rFonts w:ascii="Verdana" w:hAnsi="Verdana" w:cs="Arial"/>
                <w:b/>
                <w:i/>
                <w:sz w:val="22"/>
                <w:szCs w:val="22"/>
                <w:lang w:val="en-US"/>
              </w:rPr>
              <w:t>desired</w:t>
            </w:r>
            <w:r w:rsidR="00835195" w:rsidRPr="005A717B">
              <w:rPr>
                <w:rFonts w:ascii="Verdana" w:hAnsi="Verdana" w:cs="Arial"/>
                <w:b/>
                <w:i/>
                <w:sz w:val="22"/>
                <w:szCs w:val="22"/>
                <w:lang w:val="en-US"/>
              </w:rPr>
              <w:t xml:space="preserve">. </w:t>
            </w:r>
            <w:r w:rsidR="00835195" w:rsidRPr="005A717B">
              <w:rPr>
                <w:rFonts w:ascii="Verdana" w:hAnsi="Verdana" w:cs="Arial"/>
                <w:i/>
                <w:sz w:val="22"/>
                <w:szCs w:val="22"/>
                <w:lang w:val="en-US"/>
              </w:rPr>
              <w:t>Only the required qualifications can be used to separate the qualified from the not qualified in the assessment process.</w:t>
            </w:r>
            <w:r w:rsidR="009904B2" w:rsidRPr="005A717B">
              <w:rPr>
                <w:rFonts w:ascii="Verdana" w:hAnsi="Verdana" w:cs="Arial"/>
                <w:i/>
                <w:sz w:val="22"/>
                <w:szCs w:val="22"/>
                <w:lang w:val="en-US"/>
              </w:rPr>
              <w:t xml:space="preserve"> Criteria’s listed as an advantages etc can only be used to differentiate between the qualified applicants. </w:t>
            </w:r>
          </w:p>
          <w:p w:rsidR="009904B2" w:rsidRPr="005A717B" w:rsidRDefault="009904B2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i/>
                <w:sz w:val="22"/>
                <w:szCs w:val="22"/>
                <w:lang w:val="en-US"/>
              </w:rPr>
            </w:pPr>
          </w:p>
          <w:p w:rsidR="00933301" w:rsidRPr="005A717B" w:rsidRDefault="00933301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sz w:val="22"/>
                <w:szCs w:val="22"/>
                <w:lang w:val="en-US"/>
              </w:rPr>
              <w:t>This position requires …..</w:t>
            </w: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sz w:val="22"/>
                <w:szCs w:val="22"/>
                <w:lang w:val="en-US"/>
              </w:rPr>
              <w:t>……</w:t>
            </w: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sz w:val="22"/>
                <w:szCs w:val="22"/>
                <w:lang w:val="en-US"/>
              </w:rPr>
              <w:t>…...</w:t>
            </w:r>
          </w:p>
          <w:p w:rsidR="00381D36" w:rsidRPr="005A717B" w:rsidRDefault="00381D36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381D36" w:rsidRDefault="00381D36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b/>
                <w:sz w:val="22"/>
                <w:szCs w:val="22"/>
                <w:lang w:val="en-US"/>
              </w:rPr>
              <w:t>Personal skills:</w:t>
            </w:r>
          </w:p>
          <w:p w:rsidR="006D28F8" w:rsidRDefault="006D28F8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:rsidR="00381D36" w:rsidRPr="005A717B" w:rsidRDefault="00381D36" w:rsidP="006D28F8">
            <w:pPr>
              <w:pStyle w:val="gp-refdato"/>
              <w:numPr>
                <w:ilvl w:val="0"/>
                <w:numId w:val="8"/>
              </w:numPr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381D36" w:rsidRPr="005A717B" w:rsidRDefault="00381D36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2F5607" w:rsidRPr="005A717B" w:rsidRDefault="002F5607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b/>
                <w:sz w:val="22"/>
                <w:szCs w:val="22"/>
                <w:lang w:val="en-US"/>
              </w:rPr>
              <w:t>We offer:</w:t>
            </w:r>
          </w:p>
          <w:p w:rsidR="002F5607" w:rsidRPr="005A717B" w:rsidRDefault="002F5607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:rsidR="002F5607" w:rsidRPr="005A717B" w:rsidRDefault="002F5607" w:rsidP="002F5607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5A717B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Salary NOK XXX - XXX per annum depending on qualifications in position as xxxx (position code xxxx)</w:t>
            </w:r>
          </w:p>
          <w:p w:rsidR="002F5607" w:rsidRPr="005A717B" w:rsidRDefault="002F5607" w:rsidP="002F5607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5A717B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A professionally stimulating working environment</w:t>
            </w:r>
          </w:p>
          <w:p w:rsidR="002F5607" w:rsidRPr="005A717B" w:rsidRDefault="002F5607" w:rsidP="002F5607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Attractive </w:t>
            </w:r>
            <w:r w:rsidRPr="005A717B">
              <w:rPr>
                <w:rFonts w:ascii="Verdana" w:hAnsi="Verdana" w:cs="Helvetica"/>
                <w:color w:val="0000EF"/>
                <w:sz w:val="22"/>
                <w:szCs w:val="22"/>
                <w:lang w:val="en-US" w:eastAsia="zh-CN"/>
              </w:rPr>
              <w:t xml:space="preserve">welfare benefits </w:t>
            </w:r>
            <w:r w:rsidRPr="005A717B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and a generous </w:t>
            </w:r>
            <w:r w:rsidRPr="005A717B">
              <w:rPr>
                <w:rFonts w:ascii="Verdana" w:hAnsi="Verdana" w:cs="Helvetica"/>
                <w:color w:val="0000EF"/>
                <w:sz w:val="22"/>
                <w:szCs w:val="22"/>
                <w:lang w:val="en-US" w:eastAsia="zh-CN"/>
              </w:rPr>
              <w:t>pension agreement</w:t>
            </w:r>
            <w:r w:rsidRPr="005A717B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, in addition to Oslo’s family-friendly environment with its rich opportunities for culture and outdoor activities</w:t>
            </w: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381D36" w:rsidRPr="005A717B" w:rsidRDefault="00381D36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:rsidR="00381D36" w:rsidRPr="005A717B" w:rsidRDefault="00381D36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b/>
                <w:sz w:val="22"/>
                <w:szCs w:val="22"/>
                <w:lang w:val="en-US"/>
              </w:rPr>
              <w:t>How to apply:</w:t>
            </w:r>
          </w:p>
          <w:p w:rsidR="00381D36" w:rsidRPr="005A717B" w:rsidRDefault="00381D36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sz w:val="22"/>
                <w:szCs w:val="22"/>
                <w:lang w:val="en-US"/>
              </w:rPr>
              <w:t xml:space="preserve">Application </w:t>
            </w:r>
            <w:r w:rsidR="005F4F55" w:rsidRPr="005A717B">
              <w:rPr>
                <w:rFonts w:ascii="Verdana" w:hAnsi="Verdana" w:cs="Arial"/>
                <w:sz w:val="22"/>
                <w:szCs w:val="22"/>
                <w:lang w:val="en-US"/>
              </w:rPr>
              <w:t>must include</w:t>
            </w:r>
            <w:r w:rsidR="00381D36" w:rsidRPr="005A717B">
              <w:rPr>
                <w:rFonts w:ascii="Verdana" w:hAnsi="Verdana" w:cs="Arial"/>
                <w:sz w:val="22"/>
                <w:szCs w:val="22"/>
                <w:lang w:val="en-US"/>
              </w:rPr>
              <w:t>:</w:t>
            </w:r>
          </w:p>
          <w:p w:rsidR="005F4F55" w:rsidRPr="005A717B" w:rsidRDefault="005F4F55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:rsidR="000376F3" w:rsidRPr="005A717B" w:rsidRDefault="00381D36" w:rsidP="00381D36">
            <w:pPr>
              <w:pStyle w:val="gp-refdato"/>
              <w:numPr>
                <w:ilvl w:val="0"/>
                <w:numId w:val="6"/>
              </w:numPr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sz w:val="22"/>
                <w:szCs w:val="22"/>
                <w:lang w:val="en-US"/>
              </w:rPr>
              <w:t>Cover</w:t>
            </w:r>
            <w:r w:rsidR="000376F3" w:rsidRPr="005A717B">
              <w:rPr>
                <w:rFonts w:ascii="Verdana" w:hAnsi="Verdana" w:cs="Arial"/>
                <w:sz w:val="22"/>
                <w:szCs w:val="22"/>
                <w:lang w:val="en-US"/>
              </w:rPr>
              <w:t xml:space="preserve"> letter</w:t>
            </w:r>
          </w:p>
          <w:p w:rsidR="000376F3" w:rsidRPr="005A717B" w:rsidRDefault="000376F3" w:rsidP="00381D36">
            <w:pPr>
              <w:pStyle w:val="gp-refdato"/>
              <w:numPr>
                <w:ilvl w:val="0"/>
                <w:numId w:val="6"/>
              </w:numPr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sz w:val="22"/>
                <w:szCs w:val="22"/>
                <w:lang w:val="en-US"/>
              </w:rPr>
              <w:t>CV (complete overview of education and work experience</w:t>
            </w:r>
            <w:r w:rsidR="005F4F55" w:rsidRPr="005A717B">
              <w:rPr>
                <w:rFonts w:ascii="Verdana" w:hAnsi="Verdana" w:cs="Arial"/>
                <w:sz w:val="22"/>
                <w:szCs w:val="22"/>
                <w:lang w:val="en-US"/>
              </w:rPr>
              <w:t>)</w:t>
            </w:r>
          </w:p>
          <w:p w:rsidR="000376F3" w:rsidRPr="005A717B" w:rsidRDefault="000376F3" w:rsidP="00381D36">
            <w:pPr>
              <w:pStyle w:val="gp-refdato"/>
              <w:numPr>
                <w:ilvl w:val="0"/>
                <w:numId w:val="6"/>
              </w:numPr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sz w:val="22"/>
                <w:szCs w:val="22"/>
                <w:lang w:val="en-US"/>
              </w:rPr>
              <w:t>Copies of educational certificates, transcrip</w:t>
            </w:r>
            <w:r w:rsidR="00381D36" w:rsidRPr="005A717B">
              <w:rPr>
                <w:rFonts w:ascii="Verdana" w:hAnsi="Verdana" w:cs="Arial"/>
                <w:sz w:val="22"/>
                <w:szCs w:val="22"/>
                <w:lang w:val="en-US"/>
              </w:rPr>
              <w:t>t of records and letters for rec</w:t>
            </w:r>
            <w:r w:rsidRPr="005A717B">
              <w:rPr>
                <w:rFonts w:ascii="Verdana" w:hAnsi="Verdana" w:cs="Arial"/>
                <w:sz w:val="22"/>
                <w:szCs w:val="22"/>
                <w:lang w:val="en-US"/>
              </w:rPr>
              <w:t>ommendation</w:t>
            </w:r>
          </w:p>
          <w:p w:rsidR="000376F3" w:rsidRPr="005A717B" w:rsidRDefault="000376F3" w:rsidP="00381D36">
            <w:pPr>
              <w:pStyle w:val="gp-refdato"/>
              <w:numPr>
                <w:ilvl w:val="0"/>
                <w:numId w:val="6"/>
              </w:numPr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sz w:val="22"/>
                <w:szCs w:val="22"/>
                <w:lang w:val="en-US"/>
              </w:rPr>
              <w:t>Names and contact details of 2-3 references (names, relation to candidate and telephone number)</w:t>
            </w: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381D36" w:rsidRDefault="00381D36" w:rsidP="00381D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  <w:r w:rsidRPr="005A717B">
              <w:rPr>
                <w:rFonts w:ascii="Verdana" w:hAnsi="Verdana" w:cs="Helvetica"/>
                <w:sz w:val="22"/>
                <w:szCs w:val="22"/>
                <w:lang w:val="en-US" w:eastAsia="zh-CN"/>
              </w:rPr>
              <w:t>The application with attachments must be delivered in our electronic recruiting system, please follow</w:t>
            </w:r>
            <w:r w:rsidR="006D28F8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the link “apply for this job”.</w:t>
            </w:r>
          </w:p>
          <w:p w:rsidR="006D28F8" w:rsidRPr="005A717B" w:rsidRDefault="006D28F8" w:rsidP="00381D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</w:p>
          <w:p w:rsidR="00381D36" w:rsidRPr="005A717B" w:rsidRDefault="00381D36" w:rsidP="00381D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  <w:r w:rsidRPr="005A717B">
              <w:rPr>
                <w:rFonts w:ascii="Verdana" w:hAnsi="Verdana" w:cs="Helvetica"/>
                <w:sz w:val="22"/>
                <w:szCs w:val="22"/>
                <w:lang w:val="en-US" w:eastAsia="zh-CN"/>
              </w:rPr>
              <w:t>Foreign applicants are advised to attach an explanation of their University's grading system. Please note that all documents should be in English</w:t>
            </w:r>
            <w:r w:rsidR="006D28F8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</w:t>
            </w:r>
            <w:r w:rsidRPr="005A717B">
              <w:rPr>
                <w:rFonts w:ascii="Verdana" w:hAnsi="Verdana" w:cs="Helvetica"/>
                <w:sz w:val="22"/>
                <w:szCs w:val="22"/>
                <w:lang w:val="en-US" w:eastAsia="zh-CN"/>
              </w:rPr>
              <w:t>(or a Scandinavian language).</w:t>
            </w:r>
          </w:p>
          <w:p w:rsidR="005A717B" w:rsidRPr="005A717B" w:rsidRDefault="005A717B" w:rsidP="00381D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</w:p>
          <w:p w:rsidR="00381D36" w:rsidRDefault="00381D36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5A717B">
              <w:rPr>
                <w:rFonts w:ascii="Verdana" w:hAnsi="Verdana" w:cs="Arial"/>
                <w:b/>
                <w:sz w:val="22"/>
                <w:szCs w:val="22"/>
                <w:lang w:val="en-US"/>
              </w:rPr>
              <w:t>Formal regulations:</w:t>
            </w:r>
          </w:p>
          <w:p w:rsidR="006D28F8" w:rsidRDefault="006D28F8" w:rsidP="006D28F8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</w:p>
          <w:p w:rsidR="006D28F8" w:rsidRPr="005A717B" w:rsidRDefault="006D28F8" w:rsidP="006D28F8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  <w:r w:rsidRPr="005A717B">
              <w:rPr>
                <w:rFonts w:ascii="Verdana" w:hAnsi="Verdana" w:cs="Helvetica"/>
                <w:sz w:val="22"/>
                <w:szCs w:val="22"/>
                <w:lang w:val="en-US" w:eastAsia="zh-CN"/>
              </w:rPr>
              <w:t>Applicants may be called in for an interview.</w:t>
            </w:r>
          </w:p>
          <w:p w:rsidR="00381D36" w:rsidRPr="005A717B" w:rsidRDefault="00381D36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5A717B" w:rsidRPr="005A717B" w:rsidRDefault="005A717B" w:rsidP="005A717B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5A717B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According to the Norwegian Freedom and Information Act (Offentleglova) information about the applicant may be included in the public applicant list, also in cases where the applicant has requested non-disclosure.</w:t>
            </w:r>
          </w:p>
          <w:p w:rsidR="005A717B" w:rsidRPr="005A717B" w:rsidRDefault="005A717B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4A758D" w:rsidRPr="004A758D" w:rsidRDefault="004A758D" w:rsidP="004A758D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4A758D">
              <w:rPr>
                <w:rFonts w:ascii="Verdana" w:hAnsi="Verdana" w:cs="Arial"/>
                <w:sz w:val="22"/>
                <w:szCs w:val="22"/>
                <w:lang w:val="en-US"/>
              </w:rPr>
              <w:t>Inclusion and diversity are a strength. The University of Oslo has a personnel policy objective of achieving a balanced gender composition. Furthermore, we want employees with diverse professional expertise, life experience and perspectives.</w:t>
            </w:r>
          </w:p>
          <w:p w:rsidR="004A758D" w:rsidRPr="004A758D" w:rsidRDefault="004A758D" w:rsidP="004A758D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0376F3" w:rsidRDefault="004A758D" w:rsidP="004A758D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4A758D">
              <w:rPr>
                <w:rFonts w:ascii="Verdana" w:hAnsi="Verdana" w:cs="Arial"/>
                <w:sz w:val="22"/>
                <w:szCs w:val="22"/>
                <w:lang w:val="en-US"/>
              </w:rPr>
              <w:t xml:space="preserve">If there are qualified applicants with disabilities, employment gaps or immigrant background, we will invite at least one applicant from each of these categories to an interview. </w:t>
            </w:r>
          </w:p>
          <w:p w:rsidR="004A758D" w:rsidRPr="005A717B" w:rsidRDefault="004A758D" w:rsidP="004A758D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:rsidR="00953B46" w:rsidRPr="005A717B" w:rsidRDefault="00953B46" w:rsidP="005E7688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 w:rsidRPr="005A717B">
              <w:rPr>
                <w:rFonts w:ascii="Verdana" w:hAnsi="Verdana" w:cs="Arial"/>
                <w:b/>
                <w:sz w:val="22"/>
                <w:szCs w:val="22"/>
                <w:lang w:val="fr-FR"/>
              </w:rPr>
              <w:t>Contact persons</w:t>
            </w:r>
            <w:r w:rsidR="005E7688" w:rsidRPr="005A717B">
              <w:rPr>
                <w:rFonts w:ascii="Verdana" w:hAnsi="Verdana" w:cs="Arial"/>
                <w:b/>
                <w:sz w:val="22"/>
                <w:szCs w:val="22"/>
                <w:lang w:val="fr-FR"/>
              </w:rPr>
              <w:t xml:space="preserve">: </w:t>
            </w:r>
          </w:p>
          <w:p w:rsidR="005E7688" w:rsidRDefault="00265DE0" w:rsidP="005E7688">
            <w:pPr>
              <w:pStyle w:val="gp-refdato"/>
              <w:rPr>
                <w:rFonts w:ascii="Verdana" w:hAnsi="Verdana" w:cs="Arial"/>
                <w:sz w:val="22"/>
                <w:szCs w:val="22"/>
                <w:lang w:val="fr-FR"/>
              </w:rPr>
            </w:pPr>
            <w:r>
              <w:rPr>
                <w:rFonts w:ascii="Verdana" w:hAnsi="Verdana" w:cs="Arial"/>
                <w:sz w:val="22"/>
                <w:szCs w:val="22"/>
                <w:lang w:val="fr-FR"/>
              </w:rPr>
              <w:br/>
              <w:t>xxx, phone: +47 22</w:t>
            </w:r>
            <w:bookmarkStart w:id="0" w:name="_GoBack"/>
            <w:bookmarkEnd w:id="0"/>
            <w:r w:rsidR="005E7688" w:rsidRPr="005A717B">
              <w:rPr>
                <w:rFonts w:ascii="Verdana" w:hAnsi="Verdana" w:cs="Arial"/>
                <w:sz w:val="22"/>
                <w:szCs w:val="22"/>
                <w:lang w:val="fr-FR"/>
              </w:rPr>
              <w:t xml:space="preserve"> xxxxx, e-mail: </w:t>
            </w:r>
            <w:hyperlink r:id="rId7" w:history="1">
              <w:r w:rsidR="005E7688" w:rsidRPr="005A717B">
                <w:rPr>
                  <w:rStyle w:val="Hyperlink"/>
                  <w:rFonts w:ascii="Verdana" w:hAnsi="Verdana" w:cs="Arial"/>
                  <w:sz w:val="22"/>
                  <w:szCs w:val="22"/>
                  <w:lang w:val="fr-FR"/>
                </w:rPr>
                <w:t>xxx</w:t>
              </w:r>
            </w:hyperlink>
            <w:r w:rsidR="005E7688" w:rsidRPr="005A717B">
              <w:rPr>
                <w:rFonts w:ascii="Verdana" w:hAnsi="Verdana" w:cs="Arial"/>
                <w:sz w:val="22"/>
                <w:szCs w:val="22"/>
                <w:lang w:val="fr-FR"/>
              </w:rPr>
              <w:t xml:space="preserve"> </w:t>
            </w:r>
          </w:p>
          <w:p w:rsidR="004A758D" w:rsidRDefault="004A758D" w:rsidP="005E7688">
            <w:pPr>
              <w:pStyle w:val="gp-refdato"/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  <w:p w:rsidR="004A758D" w:rsidRPr="005A717B" w:rsidRDefault="004A758D" w:rsidP="005E7688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>
              <w:rPr>
                <w:rFonts w:ascii="Verdana" w:hAnsi="Verdana" w:cs="Arial"/>
                <w:sz w:val="22"/>
                <w:szCs w:val="22"/>
                <w:lang w:val="fr-FR"/>
              </w:rPr>
              <w:t>For questions regarding the recruitment system, please contact HR Adviser xxxx, phone : +47 22 xxxxxx, email : xxx</w:t>
            </w:r>
          </w:p>
          <w:p w:rsidR="000376F3" w:rsidRPr="005A717B" w:rsidRDefault="000376F3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</w:p>
          <w:p w:rsidR="005F4F55" w:rsidRPr="004A758D" w:rsidRDefault="005F4F55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:rsidR="005F4F55" w:rsidRPr="005A717B" w:rsidRDefault="005F4F55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5A717B">
              <w:rPr>
                <w:rFonts w:ascii="Verdana" w:hAnsi="Verdana" w:cs="Arial"/>
                <w:b/>
                <w:sz w:val="22"/>
                <w:szCs w:val="22"/>
              </w:rPr>
              <w:t>Application deadline</w:t>
            </w:r>
            <w:r w:rsidR="006D28F8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:rsidR="0044599E" w:rsidRPr="005A717B" w:rsidRDefault="0044599E" w:rsidP="000376F3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44599E" w:rsidRPr="005A717B" w:rsidRDefault="0044599E" w:rsidP="005E7688">
      <w:pPr>
        <w:pStyle w:val="gp-refdato"/>
        <w:tabs>
          <w:tab w:val="left" w:pos="-2268"/>
        </w:tabs>
        <w:rPr>
          <w:rFonts w:ascii="Verdana" w:hAnsi="Verdana" w:cs="Arial"/>
          <w:b/>
          <w:bCs/>
          <w:smallCaps/>
          <w:sz w:val="22"/>
          <w:szCs w:val="22"/>
        </w:rPr>
      </w:pPr>
    </w:p>
    <w:sectPr w:rsidR="0044599E" w:rsidRPr="005A717B" w:rsidSect="0044599E">
      <w:footerReference w:type="default" r:id="rId8"/>
      <w:headerReference w:type="first" r:id="rId9"/>
      <w:footerReference w:type="first" r:id="rId10"/>
      <w:pgSz w:w="11880" w:h="16820"/>
      <w:pgMar w:top="-1985" w:right="1134" w:bottom="-1418" w:left="1021" w:header="717" w:footer="8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A7" w:rsidRDefault="00C266A7" w:rsidP="0044599E">
      <w:r>
        <w:separator/>
      </w:r>
    </w:p>
  </w:endnote>
  <w:endnote w:type="continuationSeparator" w:id="0">
    <w:p w:rsidR="00C266A7" w:rsidRDefault="00C266A7" w:rsidP="0044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95" w:rsidRDefault="00006F25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569595</wp:posOffset>
              </wp:positionH>
              <wp:positionV relativeFrom="page">
                <wp:posOffset>10029190</wp:posOffset>
              </wp:positionV>
              <wp:extent cx="2520315" cy="152400"/>
              <wp:effectExtent l="0" t="0" r="0" b="63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195" w:rsidRDefault="00835195">
                          <w:pPr>
                            <w:pStyle w:val="gp-sidetall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265D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85pt;margin-top:789.7pt;width:198.4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" filled="f" stroked="f">
              <v:textbox style="mso-fit-shape-to-text:t" inset="0,0,0,0">
                <w:txbxContent>
                  <w:p w:rsidR="00835195" w:rsidRDefault="00835195">
                    <w:pPr>
                      <w:pStyle w:val="gp-sidetall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265D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95" w:rsidRDefault="00006F25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626745</wp:posOffset>
              </wp:positionH>
              <wp:positionV relativeFrom="page">
                <wp:posOffset>9983470</wp:posOffset>
              </wp:positionV>
              <wp:extent cx="2520315" cy="152400"/>
              <wp:effectExtent l="0" t="127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195" w:rsidRDefault="00835195">
                          <w:pPr>
                            <w:pStyle w:val="gp-bunn2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35pt;margin-top:786.1pt;width:198.4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" filled="f" stroked="f">
              <v:textbox style="mso-fit-shape-to-text:t" inset="0,0,0,0">
                <w:txbxContent>
                  <w:p w:rsidR="00835195" w:rsidRDefault="00835195">
                    <w:pPr>
                      <w:pStyle w:val="gp-bunn2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A7" w:rsidRDefault="00C266A7" w:rsidP="0044599E">
      <w:r w:rsidRPr="0044599E">
        <w:rPr>
          <w:color w:val="000000"/>
        </w:rPr>
        <w:separator/>
      </w:r>
    </w:p>
  </w:footnote>
  <w:footnote w:type="continuationSeparator" w:id="0">
    <w:p w:rsidR="00C266A7" w:rsidRDefault="00C266A7" w:rsidP="0044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95" w:rsidRDefault="00006F25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1153795</wp:posOffset>
              </wp:positionV>
              <wp:extent cx="5400675" cy="304800"/>
              <wp:effectExtent l="0" t="127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195" w:rsidRDefault="00835195">
                          <w:pPr>
                            <w:spacing w:line="240" w:lineRule="exact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KUNNGJØRINGSMAL</w:t>
                          </w:r>
                        </w:p>
                        <w:p w:rsidR="00835195" w:rsidRDefault="00835195">
                          <w:pPr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90.85pt;width:425.2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" filled="f" stroked="f">
              <v:textbox style="mso-fit-shape-to-text:t" inset="0,0,0,0">
                <w:txbxContent>
                  <w:p w:rsidR="00835195" w:rsidRDefault="00835195">
                    <w:pPr>
                      <w:spacing w:line="240" w:lineRule="exact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KUNNGJØRINGSMAL</w:t>
                    </w:r>
                  </w:p>
                  <w:p w:rsidR="00835195" w:rsidRDefault="00835195">
                    <w:pPr>
                      <w:spacing w:line="240" w:lineRule="exac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5C1"/>
    <w:multiLevelType w:val="hybridMultilevel"/>
    <w:tmpl w:val="5B622714"/>
    <w:lvl w:ilvl="0" w:tplc="03948B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4B6E"/>
    <w:multiLevelType w:val="hybridMultilevel"/>
    <w:tmpl w:val="BE4C1DFE"/>
    <w:lvl w:ilvl="0" w:tplc="5E4639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2C08"/>
    <w:multiLevelType w:val="hybridMultilevel"/>
    <w:tmpl w:val="D7184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7E5C"/>
    <w:multiLevelType w:val="hybridMultilevel"/>
    <w:tmpl w:val="D1F8A22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119B5"/>
    <w:multiLevelType w:val="hybridMultilevel"/>
    <w:tmpl w:val="9B827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0E41"/>
    <w:multiLevelType w:val="multilevel"/>
    <w:tmpl w:val="F180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E7920"/>
    <w:multiLevelType w:val="multilevel"/>
    <w:tmpl w:val="0C405E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1907DB0"/>
    <w:multiLevelType w:val="hybridMultilevel"/>
    <w:tmpl w:val="29143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E"/>
    <w:rsid w:val="00006F25"/>
    <w:rsid w:val="00011699"/>
    <w:rsid w:val="000376F3"/>
    <w:rsid w:val="000A69FE"/>
    <w:rsid w:val="000D7343"/>
    <w:rsid w:val="001E7B92"/>
    <w:rsid w:val="002640CE"/>
    <w:rsid w:val="00265DE0"/>
    <w:rsid w:val="002F5607"/>
    <w:rsid w:val="0030507B"/>
    <w:rsid w:val="00366826"/>
    <w:rsid w:val="00381D36"/>
    <w:rsid w:val="003B2804"/>
    <w:rsid w:val="004150E7"/>
    <w:rsid w:val="0044599E"/>
    <w:rsid w:val="004A758D"/>
    <w:rsid w:val="004B7A5D"/>
    <w:rsid w:val="0054246A"/>
    <w:rsid w:val="00595217"/>
    <w:rsid w:val="00595262"/>
    <w:rsid w:val="005A717B"/>
    <w:rsid w:val="005B3459"/>
    <w:rsid w:val="005E7688"/>
    <w:rsid w:val="005F4F55"/>
    <w:rsid w:val="0061619D"/>
    <w:rsid w:val="006617A9"/>
    <w:rsid w:val="00662CEE"/>
    <w:rsid w:val="006D28F8"/>
    <w:rsid w:val="006F04EE"/>
    <w:rsid w:val="007A690E"/>
    <w:rsid w:val="007D5DF9"/>
    <w:rsid w:val="00835195"/>
    <w:rsid w:val="00842CFF"/>
    <w:rsid w:val="008C7005"/>
    <w:rsid w:val="00901023"/>
    <w:rsid w:val="0090267F"/>
    <w:rsid w:val="00933301"/>
    <w:rsid w:val="009526C0"/>
    <w:rsid w:val="00953B46"/>
    <w:rsid w:val="009865FE"/>
    <w:rsid w:val="009904B2"/>
    <w:rsid w:val="00AB117E"/>
    <w:rsid w:val="00AC0EDF"/>
    <w:rsid w:val="00BB0BE3"/>
    <w:rsid w:val="00C266A7"/>
    <w:rsid w:val="00C763DE"/>
    <w:rsid w:val="00D51D31"/>
    <w:rsid w:val="00E00F8E"/>
    <w:rsid w:val="00EF0861"/>
    <w:rsid w:val="00F1326A"/>
    <w:rsid w:val="00F610ED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12D5E5"/>
  <w14:defaultImageDpi w14:val="0"/>
  <w15:docId w15:val="{1938E15A-B77E-47EF-A69C-2EF0524F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zh-CN" w:bidi="ar-SA"/>
      </w:rPr>
    </w:rPrDefault>
    <w:pPrDefault>
      <w:pPr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599E"/>
    <w:pPr>
      <w:suppressAutoHyphens/>
      <w:autoSpaceDN w:val="0"/>
      <w:spacing w:after="0" w:line="240" w:lineRule="auto"/>
    </w:pPr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44599E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-2268"/>
        <w:tab w:val="left" w:pos="2552"/>
      </w:tabs>
      <w:spacing w:line="205" w:lineRule="atLeast"/>
      <w:ind w:left="567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rsid w:val="0044599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44599E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-2268"/>
      </w:tabs>
      <w:spacing w:line="205" w:lineRule="atLeast"/>
      <w:ind w:left="567"/>
      <w:outlineLvl w:val="2"/>
    </w:pPr>
    <w:rPr>
      <w:rFonts w:ascii="Garamond" w:hAnsi="Garamond" w:cs="Garamond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44599E"/>
    <w:rPr>
      <w:rFonts w:ascii="Times" w:hAnsi="Times" w:cs="Times"/>
      <w:sz w:val="24"/>
      <w:szCs w:val="24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4599E"/>
    <w:rPr>
      <w:rFonts w:ascii="Cambria" w:hAnsi="Cambria" w:cs="Times New Roman"/>
      <w:b/>
      <w:bCs/>
      <w:kern w:val="3"/>
      <w:sz w:val="32"/>
      <w:szCs w:val="32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599E"/>
    <w:rPr>
      <w:rFonts w:ascii="Times" w:hAnsi="Times" w:cs="Times"/>
      <w:sz w:val="24"/>
      <w:szCs w:val="24"/>
      <w:lang w:val="x-none" w:eastAsia="en-US"/>
    </w:rPr>
  </w:style>
  <w:style w:type="paragraph" w:customStyle="1" w:styleId="gp-bunn1">
    <w:name w:val="gp-bunn1"/>
    <w:rsid w:val="0044599E"/>
    <w:pPr>
      <w:suppressAutoHyphens/>
      <w:autoSpaceDN w:val="0"/>
      <w:spacing w:after="0" w:line="240" w:lineRule="exact"/>
    </w:pPr>
    <w:rPr>
      <w:rFonts w:ascii="Times" w:hAnsi="Times" w:cs="Times"/>
      <w:b/>
      <w:bCs/>
      <w:sz w:val="20"/>
      <w:szCs w:val="20"/>
      <w:lang w:eastAsia="en-US"/>
    </w:rPr>
  </w:style>
  <w:style w:type="paragraph" w:customStyle="1" w:styleId="gp-bunn2">
    <w:name w:val="gp-bunn2"/>
    <w:basedOn w:val="gp-bunn1"/>
    <w:rsid w:val="0044599E"/>
    <w:rPr>
      <w:b w:val="0"/>
      <w:bCs w:val="0"/>
      <w:i/>
      <w:iCs/>
    </w:rPr>
  </w:style>
  <w:style w:type="paragraph" w:styleId="Footer">
    <w:name w:val="footer"/>
    <w:basedOn w:val="Normal"/>
    <w:next w:val="Normal"/>
    <w:link w:val="FooterChar"/>
    <w:uiPriority w:val="99"/>
    <w:rsid w:val="0044599E"/>
    <w:pPr>
      <w:tabs>
        <w:tab w:val="center" w:pos="4819"/>
        <w:tab w:val="right" w:pos="9071"/>
      </w:tabs>
    </w:pPr>
  </w:style>
  <w:style w:type="paragraph" w:customStyle="1" w:styleId="gp-tekst">
    <w:name w:val="gp-tekst"/>
    <w:basedOn w:val="Normal"/>
    <w:rsid w:val="0044599E"/>
    <w:pPr>
      <w:spacing w:line="280" w:lineRule="exact"/>
    </w:pPr>
    <w:rPr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44599E"/>
    <w:pPr>
      <w:tabs>
        <w:tab w:val="center" w:pos="4819"/>
        <w:tab w:val="right" w:pos="9071"/>
      </w:tabs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44599E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gp-topptekst2">
    <w:name w:val="gp-topptekst2"/>
    <w:basedOn w:val="Normal"/>
    <w:rsid w:val="0044599E"/>
    <w:pPr>
      <w:jc w:val="right"/>
    </w:pPr>
    <w:rPr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4599E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gp-sidetall">
    <w:name w:val="gp-sidetall"/>
    <w:basedOn w:val="gp-bunn1"/>
    <w:rsid w:val="0044599E"/>
    <w:pPr>
      <w:ind w:right="-5771"/>
      <w:jc w:val="right"/>
    </w:pPr>
  </w:style>
  <w:style w:type="paragraph" w:customStyle="1" w:styleId="gp-mottaker">
    <w:name w:val="gp-mottaker"/>
    <w:basedOn w:val="gp-topp2"/>
    <w:rsid w:val="0044599E"/>
    <w:pPr>
      <w:spacing w:line="240" w:lineRule="exact"/>
      <w:jc w:val="left"/>
    </w:pPr>
  </w:style>
  <w:style w:type="paragraph" w:customStyle="1" w:styleId="gp-topp2">
    <w:name w:val="gp-topp2"/>
    <w:rsid w:val="0044599E"/>
    <w:pPr>
      <w:suppressAutoHyphens/>
      <w:autoSpaceDN w:val="0"/>
      <w:spacing w:after="0" w:line="240" w:lineRule="atLeast"/>
      <w:jc w:val="right"/>
    </w:pPr>
    <w:rPr>
      <w:rFonts w:ascii="Times" w:hAnsi="Times" w:cs="Times"/>
      <w:b/>
      <w:bCs/>
      <w:sz w:val="20"/>
      <w:szCs w:val="20"/>
      <w:lang w:eastAsia="en-US"/>
    </w:rPr>
  </w:style>
  <w:style w:type="paragraph" w:customStyle="1" w:styleId="gp-topp3">
    <w:name w:val="gp-topp3"/>
    <w:basedOn w:val="gp-topp2"/>
    <w:rsid w:val="0044599E"/>
    <w:pPr>
      <w:spacing w:line="240" w:lineRule="exact"/>
    </w:pPr>
    <w:rPr>
      <w:b w:val="0"/>
      <w:bCs w:val="0"/>
      <w:i/>
      <w:iCs/>
    </w:rPr>
  </w:style>
  <w:style w:type="paragraph" w:customStyle="1" w:styleId="gp-topp1">
    <w:name w:val="gp-topp1"/>
    <w:basedOn w:val="Normal"/>
    <w:rsid w:val="0044599E"/>
    <w:pPr>
      <w:spacing w:line="360" w:lineRule="exact"/>
    </w:pPr>
    <w:rPr>
      <w:b/>
      <w:bCs/>
      <w:spacing w:val="20"/>
      <w:sz w:val="32"/>
      <w:szCs w:val="32"/>
    </w:rPr>
  </w:style>
  <w:style w:type="paragraph" w:customStyle="1" w:styleId="gp-topp4">
    <w:name w:val="gp-topp4"/>
    <w:basedOn w:val="gp-topp2"/>
    <w:rsid w:val="0044599E"/>
    <w:rPr>
      <w:b w:val="0"/>
      <w:bCs w:val="0"/>
    </w:rPr>
  </w:style>
  <w:style w:type="paragraph" w:customStyle="1" w:styleId="gp-topptekst1">
    <w:name w:val="gp-topptekst1"/>
    <w:basedOn w:val="Normal"/>
    <w:rsid w:val="0044599E"/>
    <w:pPr>
      <w:jc w:val="right"/>
    </w:pPr>
    <w:rPr>
      <w:b/>
      <w:bCs/>
      <w:spacing w:val="20"/>
      <w:sz w:val="20"/>
      <w:szCs w:val="20"/>
    </w:rPr>
  </w:style>
  <w:style w:type="paragraph" w:customStyle="1" w:styleId="gp-refdato">
    <w:name w:val="gp-ref/dato"/>
    <w:basedOn w:val="Normal"/>
    <w:rsid w:val="0044599E"/>
    <w:pPr>
      <w:spacing w:line="240" w:lineRule="exact"/>
    </w:pPr>
    <w:rPr>
      <w:sz w:val="20"/>
      <w:szCs w:val="20"/>
    </w:rPr>
  </w:style>
  <w:style w:type="paragraph" w:customStyle="1" w:styleId="gp-logo">
    <w:name w:val="gp-logo"/>
    <w:basedOn w:val="gp-topp1"/>
    <w:rsid w:val="0044599E"/>
    <w:pPr>
      <w:spacing w:line="1000" w:lineRule="atLeast"/>
      <w:ind w:right="5670"/>
    </w:pPr>
  </w:style>
  <w:style w:type="paragraph" w:styleId="DocumentMap">
    <w:name w:val="Document Map"/>
    <w:basedOn w:val="Normal"/>
    <w:link w:val="DocumentMapChar"/>
    <w:uiPriority w:val="99"/>
    <w:rsid w:val="0044599E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1"/>
    <w:uiPriority w:val="99"/>
    <w:rsid w:val="0044599E"/>
    <w:rPr>
      <w:sz w:val="20"/>
      <w:szCs w:val="20"/>
      <w:lang w:val="nn-NO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44599E"/>
    <w:rPr>
      <w:rFonts w:ascii="Times" w:hAnsi="Times" w:cs="Times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sid w:val="0044599E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uiPriority w:val="99"/>
    <w:rsid w:val="0044599E"/>
    <w:rPr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rPr>
      <w:rFonts w:ascii="Times" w:hAnsi="Times" w:cs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rsid w:val="0044599E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4459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05" w:lineRule="atLeast"/>
    </w:pPr>
    <w:rPr>
      <w:rFonts w:ascii="Garamond" w:hAnsi="Garamond" w:cs="Garamond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4599E"/>
    <w:rPr>
      <w:rFonts w:ascii="Times" w:hAnsi="Times" w:cs="Times"/>
      <w:sz w:val="16"/>
      <w:szCs w:val="16"/>
      <w:lang w:val="x-none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4599E"/>
    <w:rPr>
      <w:rFonts w:ascii="Times" w:hAnsi="Times" w:cs="Times"/>
      <w:sz w:val="24"/>
      <w:szCs w:val="24"/>
      <w:lang w:val="x-none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4599E"/>
    <w:rPr>
      <w:rFonts w:ascii="Tahoma" w:hAnsi="Tahoma" w:cs="Tahoma"/>
      <w:sz w:val="16"/>
      <w:szCs w:val="16"/>
      <w:lang w:val="x-none" w:eastAsia="en-US"/>
    </w:rPr>
  </w:style>
  <w:style w:type="character" w:customStyle="1" w:styleId="BodyTextChar">
    <w:name w:val="Body Text Char"/>
    <w:basedOn w:val="DefaultParagraphFont"/>
    <w:uiPriority w:val="99"/>
    <w:semiHidden/>
    <w:rPr>
      <w:rFonts w:ascii="Times" w:hAnsi="Times" w:cs="Times"/>
      <w:sz w:val="24"/>
      <w:szCs w:val="24"/>
      <w:lang w:eastAsia="en-US"/>
    </w:rPr>
  </w:style>
  <w:style w:type="paragraph" w:customStyle="1" w:styleId="Tekst">
    <w:name w:val="Tekst"/>
    <w:basedOn w:val="Normal"/>
    <w:rsid w:val="0044599E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eastAsia="nb-NO"/>
    </w:rPr>
  </w:style>
  <w:style w:type="paragraph" w:styleId="BodyText3">
    <w:name w:val="Body Text 3"/>
    <w:basedOn w:val="Normal"/>
    <w:link w:val="BodyText3Char"/>
    <w:uiPriority w:val="99"/>
    <w:rsid w:val="00445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Garamond" w:hAnsi="Garamond" w:cs="Garamon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4599E"/>
    <w:rPr>
      <w:rFonts w:ascii="Times" w:hAnsi="Times" w:cs="Times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2F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491">
              <w:marLeft w:val="150"/>
              <w:marRight w:val="0"/>
              <w:marTop w:val="15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5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3492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.l.gundersen@kjemi.uio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HF</vt:lpstr>
      <vt:lpstr>Brevmal HF</vt:lpstr>
    </vt:vector>
  </TitlesOfParts>
  <Company>Universitetet i Oslo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HF</dc:title>
  <dc:subject>Brevmal for HF</dc:subject>
  <dc:creator>Thorbjørn Nordbø</dc:creator>
  <cp:keywords>Brevmal</cp:keywords>
  <dc:description>Microsoft salgsverktøy</dc:description>
  <cp:lastModifiedBy>Torunn Standal Guttormsen</cp:lastModifiedBy>
  <cp:revision>3</cp:revision>
  <cp:lastPrinted>2014-01-08T09:15:00Z</cp:lastPrinted>
  <dcterms:created xsi:type="dcterms:W3CDTF">2022-03-17T12:45:00Z</dcterms:created>
  <dcterms:modified xsi:type="dcterms:W3CDTF">2022-03-17T12:48:00Z</dcterms:modified>
</cp:coreProperties>
</file>