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B9A3" w14:textId="2DE3511C" w:rsidR="00DC4C2F" w:rsidRPr="00113EB0" w:rsidRDefault="00DC4C2F" w:rsidP="00DC4C2F">
      <w:pPr>
        <w:pStyle w:val="Heading1"/>
        <w:rPr>
          <w:rFonts w:ascii="Georgia" w:hAnsi="Georgia" w:cs="Times New Roman"/>
          <w:b/>
        </w:rPr>
      </w:pPr>
      <w:r w:rsidRPr="00113EB0">
        <w:rPr>
          <w:rFonts w:ascii="Georgia" w:hAnsi="Georgia" w:cs="Times New Roman"/>
          <w:b/>
        </w:rPr>
        <w:t xml:space="preserve">Veiledning for utforming av innstillinger </w:t>
      </w:r>
      <w:r w:rsidR="008A7471">
        <w:rPr>
          <w:rFonts w:ascii="Georgia" w:hAnsi="Georgia" w:cs="Times New Roman"/>
          <w:b/>
        </w:rPr>
        <w:t>ved</w:t>
      </w:r>
      <w:r w:rsidRPr="00113EB0">
        <w:rPr>
          <w:rFonts w:ascii="Georgia" w:hAnsi="Georgia" w:cs="Times New Roman"/>
          <w:b/>
        </w:rPr>
        <w:t xml:space="preserve"> ansettelse</w:t>
      </w:r>
      <w:r w:rsidR="005826D8">
        <w:rPr>
          <w:rFonts w:ascii="Georgia" w:hAnsi="Georgia" w:cs="Times New Roman"/>
          <w:b/>
        </w:rPr>
        <w:t xml:space="preserve"> av stipendiat og postdoktor</w:t>
      </w:r>
      <w:r w:rsidRPr="00113EB0">
        <w:rPr>
          <w:rFonts w:ascii="Georgia" w:hAnsi="Georgia" w:cs="Times New Roman"/>
          <w:b/>
        </w:rPr>
        <w:t xml:space="preserve"> </w:t>
      </w:r>
    </w:p>
    <w:p w14:paraId="18EF4A01" w14:textId="1108E3B4" w:rsidR="00DC4C2F" w:rsidRPr="00113EB0" w:rsidRDefault="00DC4C2F" w:rsidP="00DC4C2F">
      <w:pPr>
        <w:pStyle w:val="Heading2"/>
        <w:rPr>
          <w:rFonts w:ascii="Georgia" w:hAnsi="Georgia"/>
        </w:rPr>
      </w:pPr>
      <w:r w:rsidRPr="001A0342">
        <w:rPr>
          <w:rFonts w:ascii="Georgia" w:hAnsi="Georgia"/>
        </w:rPr>
        <w:t xml:space="preserve">-vedlegg til </w:t>
      </w:r>
      <w:r w:rsidRPr="008371D5">
        <w:rPr>
          <w:rFonts w:ascii="Georgia" w:hAnsi="Georgia"/>
        </w:rPr>
        <w:t>mal for innstillinger</w:t>
      </w:r>
      <w:r w:rsidRPr="001A0342">
        <w:rPr>
          <w:rFonts w:ascii="Georgia" w:hAnsi="Georgia"/>
        </w:rPr>
        <w:t xml:space="preserve"> med utfyllende forklaringer til </w:t>
      </w:r>
      <w:proofErr w:type="spellStart"/>
      <w:r w:rsidRPr="001A0342">
        <w:rPr>
          <w:rFonts w:ascii="Georgia" w:hAnsi="Georgia"/>
        </w:rPr>
        <w:t>malteksten</w:t>
      </w:r>
      <w:proofErr w:type="spellEnd"/>
      <w:r w:rsidRPr="001A0342">
        <w:rPr>
          <w:rFonts w:ascii="Georgia" w:hAnsi="Georgia"/>
        </w:rPr>
        <w:t xml:space="preserve">, råd og tips. </w:t>
      </w:r>
    </w:p>
    <w:p w14:paraId="2EF6CD26" w14:textId="77777777" w:rsidR="00DC4C2F" w:rsidRPr="00113EB0" w:rsidRDefault="00DC4C2F" w:rsidP="00DC4C2F">
      <w:pPr>
        <w:pStyle w:val="Brdtekst1"/>
        <w:rPr>
          <w:rFonts w:ascii="Georgia" w:eastAsiaTheme="majorEastAsia" w:hAnsi="Georgia"/>
        </w:rPr>
      </w:pPr>
    </w:p>
    <w:p w14:paraId="4D28FAE7" w14:textId="4403240E" w:rsidR="00DC4C2F" w:rsidRPr="00113EB0" w:rsidRDefault="00DC4C2F" w:rsidP="00DC4C2F">
      <w:pPr>
        <w:pStyle w:val="Brdtekst1"/>
        <w:rPr>
          <w:rFonts w:ascii="Georgia" w:hAnsi="Georgia"/>
        </w:rPr>
      </w:pPr>
      <w:r w:rsidRPr="00113EB0">
        <w:rPr>
          <w:rFonts w:ascii="Georgia" w:eastAsiaTheme="majorEastAsia" w:hAnsi="Georgia"/>
        </w:rPr>
        <w:t>Målsetningen</w:t>
      </w:r>
      <w:r w:rsidRPr="00113EB0">
        <w:rPr>
          <w:rFonts w:ascii="Georgia" w:hAnsi="Georgia"/>
        </w:rPr>
        <w:t xml:space="preserve"> med innstillingen er først og fremst å redegjøre for hvordan man har gått fram for å finne den best kvalifiserte søkeren til den utlyste stillingen, og hvorfor man har konkludert som man gjør.</w:t>
      </w:r>
      <w:r>
        <w:rPr>
          <w:rFonts w:ascii="Georgia" w:hAnsi="Georgia"/>
        </w:rPr>
        <w:t xml:space="preserve"> Innstillende myndighet har</w:t>
      </w:r>
      <w:r w:rsidRPr="00113EB0">
        <w:rPr>
          <w:rFonts w:ascii="Georgia" w:hAnsi="Georgia"/>
        </w:rPr>
        <w:t xml:space="preserve"> </w:t>
      </w:r>
      <w:r>
        <w:rPr>
          <w:rFonts w:ascii="Georgia" w:hAnsi="Georgia"/>
        </w:rPr>
        <w:t>plikt</w:t>
      </w:r>
      <w:r w:rsidRPr="00113EB0">
        <w:rPr>
          <w:rFonts w:ascii="Georgia" w:hAnsi="Georgia"/>
        </w:rPr>
        <w:t xml:space="preserve"> til å opplyse saken best mulig</w:t>
      </w:r>
      <w:r w:rsidR="005B4A2E">
        <w:rPr>
          <w:rFonts w:ascii="Georgia" w:hAnsi="Georgia"/>
        </w:rPr>
        <w:t xml:space="preserve"> for </w:t>
      </w:r>
      <w:r w:rsidR="00F96E6C">
        <w:rPr>
          <w:rFonts w:ascii="Georgia" w:hAnsi="Georgia"/>
        </w:rPr>
        <w:t>ansettelsesutvalget</w:t>
      </w:r>
      <w:r>
        <w:rPr>
          <w:rFonts w:ascii="Georgia" w:hAnsi="Georgia"/>
        </w:rPr>
        <w:t>.</w:t>
      </w:r>
      <w:r w:rsidRPr="00113EB0">
        <w:rPr>
          <w:rFonts w:ascii="Georgia" w:hAnsi="Georgia"/>
        </w:rPr>
        <w:t xml:space="preserve"> Innstillingen må inneholde tilstrekkelig </w:t>
      </w:r>
      <w:r>
        <w:rPr>
          <w:rFonts w:ascii="Georgia" w:hAnsi="Georgia"/>
        </w:rPr>
        <w:t xml:space="preserve">informasjon til at </w:t>
      </w:r>
      <w:r w:rsidR="00D917C8">
        <w:rPr>
          <w:rFonts w:ascii="Georgia" w:hAnsi="Georgia"/>
        </w:rPr>
        <w:t>a</w:t>
      </w:r>
      <w:r w:rsidRPr="00113EB0">
        <w:rPr>
          <w:rFonts w:ascii="Georgia" w:hAnsi="Georgia"/>
        </w:rPr>
        <w:t>nsettelses</w:t>
      </w:r>
      <w:r w:rsidR="00F96E6C">
        <w:rPr>
          <w:rFonts w:ascii="Georgia" w:hAnsi="Georgia"/>
        </w:rPr>
        <w:t>utvalget</w:t>
      </w:r>
      <w:r w:rsidRPr="00113EB0">
        <w:rPr>
          <w:rFonts w:ascii="Georgia" w:hAnsi="Georgia"/>
        </w:rPr>
        <w:t xml:space="preserve"> kan foreta en selvstendig vurdering av kandidatene. Dersom et flertall av ansettelses</w:t>
      </w:r>
      <w:r w:rsidR="00F96E6C">
        <w:rPr>
          <w:rFonts w:ascii="Georgia" w:hAnsi="Georgia"/>
        </w:rPr>
        <w:t>utvalgets</w:t>
      </w:r>
      <w:r w:rsidRPr="00113EB0">
        <w:rPr>
          <w:rFonts w:ascii="Georgia" w:hAnsi="Georgia"/>
        </w:rPr>
        <w:t xml:space="preserve"> medlemmer mener saken ikke er tilstrekkelig opplyst kan saken sendes tilbake</w:t>
      </w:r>
      <w:r>
        <w:rPr>
          <w:rFonts w:ascii="Georgia" w:hAnsi="Georgia"/>
        </w:rPr>
        <w:t>.</w:t>
      </w:r>
    </w:p>
    <w:p w14:paraId="382E506D" w14:textId="77777777" w:rsidR="00DC4C2F" w:rsidRPr="00113EB0" w:rsidRDefault="00DC4C2F" w:rsidP="00DC4C2F">
      <w:pPr>
        <w:pStyle w:val="Brdtekst1"/>
        <w:rPr>
          <w:rFonts w:ascii="Georgia" w:hAnsi="Georgia"/>
        </w:rPr>
      </w:pPr>
    </w:p>
    <w:p w14:paraId="5A4E38DA" w14:textId="77777777" w:rsidR="00C11B13" w:rsidRDefault="00DC4C2F" w:rsidP="00DC4C2F">
      <w:pPr>
        <w:pStyle w:val="Brdtekst1"/>
        <w:rPr>
          <w:rFonts w:ascii="Georgia" w:hAnsi="Georgia"/>
        </w:rPr>
      </w:pPr>
      <w:r w:rsidRPr="00113EB0">
        <w:rPr>
          <w:rFonts w:ascii="Georgia" w:hAnsi="Georgia"/>
        </w:rPr>
        <w:t xml:space="preserve">Begrunn godt, vær konkret og saklig! </w:t>
      </w:r>
    </w:p>
    <w:p w14:paraId="63D03DA3" w14:textId="598B9133" w:rsidR="00DC4C2F" w:rsidRPr="00113EB0" w:rsidRDefault="00DC4C2F" w:rsidP="00DC4C2F">
      <w:pPr>
        <w:pStyle w:val="Brdtekst1"/>
        <w:rPr>
          <w:rFonts w:ascii="Georgia" w:hAnsi="Georgia"/>
        </w:rPr>
      </w:pPr>
      <w:r w:rsidRPr="00113EB0">
        <w:rPr>
          <w:rFonts w:ascii="Georgia" w:hAnsi="Georgia"/>
        </w:rPr>
        <w:t xml:space="preserve">Vurderinger/begrunnelser </w:t>
      </w:r>
      <w:r>
        <w:rPr>
          <w:rFonts w:ascii="Georgia" w:hAnsi="Georgia"/>
        </w:rPr>
        <w:t xml:space="preserve">skal </w:t>
      </w:r>
      <w:r w:rsidRPr="00113EB0">
        <w:rPr>
          <w:rFonts w:ascii="Georgia" w:hAnsi="Georgia"/>
        </w:rPr>
        <w:t xml:space="preserve">knyttes til </w:t>
      </w:r>
      <w:r>
        <w:rPr>
          <w:rFonts w:ascii="Georgia" w:hAnsi="Georgia"/>
        </w:rPr>
        <w:t>kvalifikasjonskravene i kunngjøringen.</w:t>
      </w:r>
    </w:p>
    <w:p w14:paraId="46D98077" w14:textId="77777777" w:rsidR="00DC4C2F" w:rsidRPr="00113EB0" w:rsidRDefault="00DC4C2F" w:rsidP="00DC4C2F">
      <w:pPr>
        <w:pStyle w:val="Brdtekst1"/>
        <w:rPr>
          <w:rFonts w:ascii="Georgia" w:hAnsi="Georgia"/>
        </w:rPr>
      </w:pPr>
    </w:p>
    <w:p w14:paraId="21221E70" w14:textId="34404F07" w:rsidR="00DC4C2F" w:rsidRPr="00113EB0" w:rsidRDefault="00DC4C2F" w:rsidP="00DC4C2F">
      <w:pPr>
        <w:pStyle w:val="Brdtekst1"/>
        <w:rPr>
          <w:rFonts w:ascii="Georgia" w:hAnsi="Georgia"/>
        </w:rPr>
      </w:pPr>
      <w:r w:rsidRPr="00113EB0">
        <w:rPr>
          <w:rFonts w:ascii="Georgia" w:hAnsi="Georgia"/>
        </w:rPr>
        <w:t xml:space="preserve">Det er verdt å merke seg at Sivilombudsmannen </w:t>
      </w:r>
      <w:r>
        <w:rPr>
          <w:rFonts w:ascii="Georgia" w:hAnsi="Georgia"/>
        </w:rPr>
        <w:t>har</w:t>
      </w:r>
      <w:r w:rsidRPr="00113EB0">
        <w:rPr>
          <w:rFonts w:ascii="Georgia" w:hAnsi="Georgia"/>
        </w:rPr>
        <w:t xml:space="preserve"> komme</w:t>
      </w:r>
      <w:r>
        <w:rPr>
          <w:rFonts w:ascii="Georgia" w:hAnsi="Georgia"/>
        </w:rPr>
        <w:t>t</w:t>
      </w:r>
      <w:r w:rsidRPr="00113EB0">
        <w:rPr>
          <w:rFonts w:ascii="Georgia" w:hAnsi="Georgia"/>
        </w:rPr>
        <w:t xml:space="preserve"> med kritikk mot offentlige arbeidsgivere som fremviser mangler ved den skriftlige dokumentasjonen i ansettelsessaker. </w:t>
      </w:r>
      <w:r w:rsidR="00D917C8">
        <w:rPr>
          <w:rFonts w:ascii="Georgia" w:hAnsi="Georgia"/>
        </w:rPr>
        <w:t>Husk at s</w:t>
      </w:r>
      <w:r w:rsidR="005826D8">
        <w:rPr>
          <w:rFonts w:ascii="Georgia" w:hAnsi="Georgia"/>
        </w:rPr>
        <w:t xml:space="preserve">økere kan be om innsyn i innstillingen. </w:t>
      </w:r>
      <w:r w:rsidRPr="00113EB0">
        <w:rPr>
          <w:rFonts w:ascii="Georgia" w:hAnsi="Georgia"/>
        </w:rPr>
        <w:t xml:space="preserve">Det er verdt tidsbruken på </w:t>
      </w:r>
      <w:r w:rsidR="00D917C8">
        <w:rPr>
          <w:rFonts w:ascii="Georgia" w:hAnsi="Georgia"/>
        </w:rPr>
        <w:t xml:space="preserve">å lage </w:t>
      </w:r>
      <w:r w:rsidRPr="00113EB0">
        <w:rPr>
          <w:rFonts w:ascii="Georgia" w:hAnsi="Georgia"/>
        </w:rPr>
        <w:t>en grundig innstilling for å unngå klager og kritikk i etterkant av en ansettelse.</w:t>
      </w:r>
    </w:p>
    <w:p w14:paraId="34F673EC" w14:textId="77777777" w:rsidR="00DC4C2F" w:rsidRDefault="00DC4C2F" w:rsidP="00DC4C2F">
      <w:pPr>
        <w:pStyle w:val="Brdtekst1"/>
        <w:rPr>
          <w:rFonts w:ascii="Georgia" w:hAnsi="Georgia"/>
        </w:rPr>
      </w:pPr>
    </w:p>
    <w:p w14:paraId="44015B9B" w14:textId="0767ACA7" w:rsidR="005826D8" w:rsidRDefault="005826D8" w:rsidP="00DC4C2F">
      <w:pPr>
        <w:pStyle w:val="Brdtekst1"/>
        <w:rPr>
          <w:rFonts w:ascii="Georgia" w:hAnsi="Georgia"/>
        </w:rPr>
      </w:pPr>
      <w:r>
        <w:rPr>
          <w:rFonts w:ascii="Georgia" w:hAnsi="Georgia"/>
        </w:rPr>
        <w:t xml:space="preserve">Ansettelse av stipendiat og postdoktorer ved Det matematisk- naturvitenskapelige fakultet </w:t>
      </w:r>
      <w:r>
        <w:rPr>
          <w:rFonts w:ascii="Georgia" w:hAnsi="Georgia"/>
        </w:rPr>
        <w:br/>
        <w:t xml:space="preserve">(MN fakultetet) er delegert til ansettelsesutvalgene hos det enkelte institutt. Dette betyr </w:t>
      </w:r>
      <w:r w:rsidR="008A7471">
        <w:rPr>
          <w:rFonts w:ascii="Georgia" w:hAnsi="Georgia"/>
        </w:rPr>
        <w:t xml:space="preserve">at </w:t>
      </w:r>
      <w:r>
        <w:rPr>
          <w:rFonts w:ascii="Georgia" w:hAnsi="Georgia"/>
        </w:rPr>
        <w:t>det er ansettelsesutvalget på instituttet som vedtar ansettelse av</w:t>
      </w:r>
      <w:r w:rsidR="00293A06">
        <w:rPr>
          <w:rFonts w:ascii="Georgia" w:hAnsi="Georgia"/>
        </w:rPr>
        <w:t xml:space="preserve"> stipendiat</w:t>
      </w:r>
      <w:r w:rsidR="008A7471">
        <w:rPr>
          <w:rFonts w:ascii="Georgia" w:hAnsi="Georgia"/>
        </w:rPr>
        <w:t>er</w:t>
      </w:r>
      <w:r w:rsidR="00293A06">
        <w:rPr>
          <w:rFonts w:ascii="Georgia" w:hAnsi="Georgia"/>
        </w:rPr>
        <w:t xml:space="preserve"> og postdoktor</w:t>
      </w:r>
      <w:r w:rsidR="008A7471">
        <w:rPr>
          <w:rFonts w:ascii="Georgia" w:hAnsi="Georgia"/>
        </w:rPr>
        <w:t>er.</w:t>
      </w:r>
    </w:p>
    <w:p w14:paraId="373F3C3D" w14:textId="77777777" w:rsidR="00DC4C2F" w:rsidRPr="00113EB0" w:rsidRDefault="00DC4C2F" w:rsidP="00DC4C2F">
      <w:pPr>
        <w:pStyle w:val="Brdtekst1"/>
        <w:rPr>
          <w:rStyle w:val="Heading4Char"/>
          <w:rFonts w:ascii="Georgia" w:hAnsi="Georgia"/>
        </w:rPr>
      </w:pPr>
    </w:p>
    <w:p w14:paraId="0FF6B2ED" w14:textId="3E53EBB9" w:rsidR="00DC4C2F" w:rsidRPr="00422B2D" w:rsidRDefault="00DC4C2F" w:rsidP="00422B2D">
      <w:pPr>
        <w:pStyle w:val="Heading4"/>
        <w:rPr>
          <w:i w:val="0"/>
          <w:sz w:val="24"/>
          <w:szCs w:val="24"/>
        </w:rPr>
      </w:pPr>
      <w:r w:rsidRPr="00422B2D">
        <w:rPr>
          <w:rStyle w:val="Heading4Char"/>
          <w:rFonts w:ascii="Georgia" w:hAnsi="Georgia"/>
          <w:i/>
          <w:sz w:val="24"/>
          <w:szCs w:val="24"/>
        </w:rPr>
        <w:t>Sammensetning av i</w:t>
      </w:r>
      <w:r w:rsidR="008A7471">
        <w:rPr>
          <w:rStyle w:val="Heading4Char"/>
          <w:rFonts w:ascii="Georgia" w:hAnsi="Georgia"/>
          <w:i/>
          <w:sz w:val="24"/>
          <w:szCs w:val="24"/>
        </w:rPr>
        <w:t>nnstillingskomiteen</w:t>
      </w:r>
    </w:p>
    <w:p w14:paraId="063ADB82" w14:textId="42DD1119" w:rsidR="00DC4C2F" w:rsidRDefault="00D917C8" w:rsidP="00DC4C2F">
      <w:pPr>
        <w:pStyle w:val="Brdtekst1"/>
        <w:rPr>
          <w:rFonts w:ascii="Georgia" w:hAnsi="Georgia"/>
        </w:rPr>
      </w:pPr>
      <w:r>
        <w:rPr>
          <w:rFonts w:ascii="Georgia" w:hAnsi="Georgia"/>
        </w:rPr>
        <w:t>Instituttet oppnevner innstillingskomiteen. Se evt. interne rutiner/ retningslinjer vedr sammensetning/ oppnevnelse av komite. Det skal være minimum tre medlemmer i komiteen.</w:t>
      </w:r>
      <w:r w:rsidR="00DC4C2F" w:rsidRPr="00113EB0">
        <w:rPr>
          <w:rFonts w:ascii="Georgia" w:hAnsi="Georgia"/>
        </w:rPr>
        <w:t xml:space="preserve"> </w:t>
      </w:r>
      <w:r w:rsidR="00DC4C2F">
        <w:rPr>
          <w:rFonts w:ascii="Georgia" w:hAnsi="Georgia"/>
        </w:rPr>
        <w:t>Så langt det er mulig bør b</w:t>
      </w:r>
      <w:r w:rsidR="00DC4C2F" w:rsidRPr="00113EB0">
        <w:rPr>
          <w:rFonts w:ascii="Georgia" w:hAnsi="Georgia"/>
        </w:rPr>
        <w:t xml:space="preserve">egge kjønn bør være representert i </w:t>
      </w:r>
      <w:r>
        <w:rPr>
          <w:rFonts w:ascii="Georgia" w:hAnsi="Georgia"/>
        </w:rPr>
        <w:t>innstillingskomiteen</w:t>
      </w:r>
      <w:r w:rsidR="00DC4C2F" w:rsidRPr="00113EB0">
        <w:rPr>
          <w:rFonts w:ascii="Georgia" w:hAnsi="Georgia"/>
        </w:rPr>
        <w:t>. Eventuelle øvrige deltakere nevnes som f.eks. observatører/ressurspersoner</w:t>
      </w:r>
      <w:r w:rsidR="008A7471">
        <w:rPr>
          <w:rFonts w:ascii="Georgia" w:hAnsi="Georgia"/>
        </w:rPr>
        <w:t>.</w:t>
      </w:r>
    </w:p>
    <w:p w14:paraId="128455A6" w14:textId="77777777" w:rsidR="008A7471" w:rsidRDefault="008A7471" w:rsidP="00DC4C2F">
      <w:pPr>
        <w:pStyle w:val="Brdtekst1"/>
        <w:rPr>
          <w:rFonts w:ascii="Georgia" w:hAnsi="Georgia"/>
        </w:rPr>
      </w:pPr>
    </w:p>
    <w:p w14:paraId="33BB0949" w14:textId="6EBA21BB" w:rsidR="008A7471" w:rsidRPr="002A474B" w:rsidRDefault="008A7471" w:rsidP="002A474B">
      <w:pPr>
        <w:pStyle w:val="Georgia11Italic"/>
        <w:rPr>
          <w:color w:val="365F91" w:themeColor="accent1" w:themeShade="BF"/>
        </w:rPr>
      </w:pPr>
      <w:r w:rsidRPr="002A474B">
        <w:rPr>
          <w:color w:val="365F91" w:themeColor="accent1" w:themeShade="BF"/>
        </w:rPr>
        <w:t>Habilitet</w:t>
      </w:r>
    </w:p>
    <w:p w14:paraId="095867B9" w14:textId="0BCABB91" w:rsidR="008A7471" w:rsidRDefault="008A7471" w:rsidP="00DC4C2F">
      <w:pPr>
        <w:pStyle w:val="Brdtekst1"/>
        <w:rPr>
          <w:rFonts w:ascii="Georgia" w:hAnsi="Georgia"/>
        </w:rPr>
      </w:pPr>
      <w:r>
        <w:rPr>
          <w:rFonts w:ascii="Georgia" w:hAnsi="Georgia"/>
        </w:rPr>
        <w:t xml:space="preserve">Komiteen må gjøre en vurdering om medlemmene i komiteen </w:t>
      </w:r>
      <w:r w:rsidR="00D917C8">
        <w:rPr>
          <w:rFonts w:ascii="Georgia" w:hAnsi="Georgia"/>
        </w:rPr>
        <w:t xml:space="preserve">har </w:t>
      </w:r>
      <w:r>
        <w:rPr>
          <w:rFonts w:ascii="Georgia" w:hAnsi="Georgia"/>
        </w:rPr>
        <w:t xml:space="preserve">noen tette faglig/personlige bindinger til søkerne. </w:t>
      </w:r>
      <w:r w:rsidR="002A474B">
        <w:rPr>
          <w:rFonts w:ascii="Georgia" w:hAnsi="Georgia"/>
        </w:rPr>
        <w:t>Et medlem av komiteen kan ikke sitte i komiteen</w:t>
      </w:r>
      <w:r w:rsidR="00D917C8">
        <w:rPr>
          <w:rFonts w:ascii="Georgia" w:hAnsi="Georgia"/>
        </w:rPr>
        <w:t>,</w:t>
      </w:r>
      <w:r w:rsidR="002A474B">
        <w:rPr>
          <w:rFonts w:ascii="Georgia" w:hAnsi="Georgia"/>
        </w:rPr>
        <w:t xml:space="preserve"> samtidig som man er </w:t>
      </w:r>
      <w:r w:rsidR="00D917C8">
        <w:rPr>
          <w:rFonts w:ascii="Georgia" w:hAnsi="Georgia"/>
        </w:rPr>
        <w:t xml:space="preserve">oppgitt som </w:t>
      </w:r>
      <w:r w:rsidR="002A474B">
        <w:rPr>
          <w:rFonts w:ascii="Georgia" w:hAnsi="Georgia"/>
        </w:rPr>
        <w:t xml:space="preserve">referanse for </w:t>
      </w:r>
      <w:r w:rsidR="00D917C8">
        <w:rPr>
          <w:rFonts w:ascii="Georgia" w:hAnsi="Georgia"/>
        </w:rPr>
        <w:t xml:space="preserve">noen av </w:t>
      </w:r>
      <w:r w:rsidR="002A474B">
        <w:rPr>
          <w:rFonts w:ascii="Georgia" w:hAnsi="Georgia"/>
        </w:rPr>
        <w:t xml:space="preserve">søkere. Dette vil skape en dobbeltrolle som er uheldig med tanke på habilitet. Man kan ikke være medlem av komiteen hvis man er inhabil overfor én av søkerne, </w:t>
      </w:r>
      <w:r w:rsidR="00783F50">
        <w:rPr>
          <w:rFonts w:ascii="Georgia" w:hAnsi="Georgia"/>
        </w:rPr>
        <w:t xml:space="preserve">da blir </w:t>
      </w:r>
      <w:r w:rsidR="002A474B">
        <w:rPr>
          <w:rFonts w:ascii="Georgia" w:hAnsi="Georgia"/>
        </w:rPr>
        <w:t xml:space="preserve">man inhabil for resten av søknadsmassen også. </w:t>
      </w:r>
    </w:p>
    <w:p w14:paraId="675BFF13" w14:textId="50B35B16" w:rsidR="002A474B" w:rsidRDefault="002A474B" w:rsidP="00DC4C2F">
      <w:pPr>
        <w:pStyle w:val="Brdtekst1"/>
        <w:rPr>
          <w:rFonts w:ascii="Georgia" w:hAnsi="Georgia"/>
        </w:rPr>
      </w:pPr>
      <w:r>
        <w:rPr>
          <w:rFonts w:ascii="Georgia" w:hAnsi="Georgia"/>
        </w:rPr>
        <w:t>Mer informasjon om habilitet kan man lese om på følgende lenke:</w:t>
      </w:r>
    </w:p>
    <w:p w14:paraId="43E65620" w14:textId="5DC6B743" w:rsidR="002A474B" w:rsidRDefault="00067FCC" w:rsidP="00DC4C2F">
      <w:pPr>
        <w:pStyle w:val="Brdtekst1"/>
        <w:rPr>
          <w:rStyle w:val="Heading4Char"/>
          <w:rFonts w:ascii="Georgia" w:hAnsi="Georgia"/>
          <w:sz w:val="24"/>
          <w:szCs w:val="24"/>
        </w:rPr>
      </w:pPr>
      <w:hyperlink r:id="rId10" w:anchor="toc10" w:history="1">
        <w:r w:rsidR="00DF0940" w:rsidRPr="0007048C">
          <w:rPr>
            <w:rStyle w:val="Hyperlink"/>
            <w:rFonts w:ascii="Georgia" w:eastAsiaTheme="majorEastAsia" w:hAnsi="Georgia" w:cstheme="majorBidi"/>
          </w:rPr>
          <w:t>https://www.uio.no/for-ansatte/enhetssider/mn/lederhandboka/#toc10</w:t>
        </w:r>
      </w:hyperlink>
    </w:p>
    <w:p w14:paraId="54091F12" w14:textId="77777777" w:rsidR="00ED37C0" w:rsidRDefault="00ED37C0" w:rsidP="00DC4C2F">
      <w:pPr>
        <w:pStyle w:val="Brdtekst1"/>
        <w:rPr>
          <w:rStyle w:val="Heading4Char"/>
          <w:rFonts w:ascii="Georgia" w:hAnsi="Georgia"/>
          <w:sz w:val="24"/>
          <w:szCs w:val="24"/>
        </w:rPr>
      </w:pPr>
    </w:p>
    <w:p w14:paraId="170888BD" w14:textId="77777777" w:rsidR="00ED37C0" w:rsidRDefault="00ED37C0" w:rsidP="00DC4C2F">
      <w:pPr>
        <w:pStyle w:val="Brdtekst1"/>
        <w:rPr>
          <w:rStyle w:val="Heading4Char"/>
          <w:rFonts w:ascii="Georgia" w:hAnsi="Georgia"/>
          <w:sz w:val="24"/>
          <w:szCs w:val="24"/>
        </w:rPr>
      </w:pPr>
    </w:p>
    <w:p w14:paraId="757CDC28" w14:textId="77777777" w:rsidR="00DF0940" w:rsidRDefault="00DF0940" w:rsidP="00DC4C2F">
      <w:pPr>
        <w:pStyle w:val="Brdtekst1"/>
        <w:rPr>
          <w:rStyle w:val="Heading4Char"/>
          <w:rFonts w:ascii="Georgia" w:hAnsi="Georgia"/>
          <w:sz w:val="24"/>
          <w:szCs w:val="24"/>
        </w:rPr>
      </w:pPr>
    </w:p>
    <w:p w14:paraId="54A81B13" w14:textId="77777777" w:rsidR="00DF0940" w:rsidRDefault="00DF0940" w:rsidP="00DC4C2F">
      <w:pPr>
        <w:pStyle w:val="Brdtekst1"/>
        <w:rPr>
          <w:rStyle w:val="Heading4Char"/>
          <w:rFonts w:ascii="Georgia" w:hAnsi="Georgia"/>
          <w:sz w:val="24"/>
          <w:szCs w:val="24"/>
        </w:rPr>
      </w:pPr>
    </w:p>
    <w:p w14:paraId="08047D3F" w14:textId="77777777" w:rsidR="00067FCC" w:rsidRDefault="00067FCC" w:rsidP="00DC4C2F">
      <w:pPr>
        <w:pStyle w:val="Brdtekst1"/>
        <w:rPr>
          <w:rStyle w:val="Heading4Char"/>
          <w:rFonts w:ascii="Georgia" w:hAnsi="Georgia"/>
          <w:sz w:val="24"/>
          <w:szCs w:val="24"/>
        </w:rPr>
      </w:pPr>
    </w:p>
    <w:p w14:paraId="16AD9A49" w14:textId="7B8A69A9" w:rsidR="002A474B" w:rsidRDefault="00EF355F" w:rsidP="00DC4C2F">
      <w:pPr>
        <w:pStyle w:val="Brdtekst1"/>
        <w:rPr>
          <w:rStyle w:val="Heading4Char"/>
          <w:rFonts w:ascii="Georgia" w:hAnsi="Georgia"/>
          <w:sz w:val="24"/>
          <w:szCs w:val="24"/>
        </w:rPr>
      </w:pPr>
      <w:r>
        <w:rPr>
          <w:rStyle w:val="Heading4Char"/>
          <w:rFonts w:ascii="Georgia" w:hAnsi="Georgia"/>
          <w:sz w:val="24"/>
          <w:szCs w:val="24"/>
        </w:rPr>
        <w:lastRenderedPageBreak/>
        <w:t>Særlige hensyn</w:t>
      </w:r>
    </w:p>
    <w:p w14:paraId="1F228358" w14:textId="5B142596" w:rsidR="00EF355F" w:rsidRDefault="00EF355F" w:rsidP="00EF355F">
      <w:pPr>
        <w:pStyle w:val="Georgia11spacing0after"/>
        <w:rPr>
          <w:rStyle w:val="Heading4Char"/>
          <w:rFonts w:ascii="Georgia" w:hAnsi="Georgia"/>
          <w:i w:val="0"/>
          <w:iCs w:val="0"/>
          <w:color w:val="auto"/>
          <w:sz w:val="24"/>
          <w:szCs w:val="24"/>
        </w:rPr>
      </w:pPr>
      <w:r w:rsidRPr="00EF355F">
        <w:rPr>
          <w:rStyle w:val="Heading4Char"/>
          <w:rFonts w:ascii="Georgia" w:hAnsi="Georgia"/>
          <w:i w:val="0"/>
          <w:iCs w:val="0"/>
          <w:color w:val="auto"/>
          <w:sz w:val="24"/>
          <w:szCs w:val="24"/>
        </w:rPr>
        <w:t xml:space="preserve">Regjeringen har pålagt alle statlige etater å innkalle minst en person </w:t>
      </w:r>
      <w:r w:rsidR="0043642C">
        <w:rPr>
          <w:rStyle w:val="Heading4Char"/>
          <w:rFonts w:ascii="Georgia" w:hAnsi="Georgia"/>
          <w:i w:val="0"/>
          <w:iCs w:val="0"/>
          <w:color w:val="auto"/>
          <w:sz w:val="24"/>
          <w:szCs w:val="24"/>
        </w:rPr>
        <w:t xml:space="preserve">fra hver kategori </w:t>
      </w:r>
      <w:r w:rsidRPr="00EF355F">
        <w:rPr>
          <w:rStyle w:val="Heading4Char"/>
          <w:rFonts w:ascii="Georgia" w:hAnsi="Georgia"/>
          <w:i w:val="0"/>
          <w:iCs w:val="0"/>
          <w:color w:val="auto"/>
          <w:sz w:val="24"/>
          <w:szCs w:val="24"/>
        </w:rPr>
        <w:t>med innvandrerbakgrunn</w:t>
      </w:r>
      <w:r w:rsidR="0043642C">
        <w:rPr>
          <w:rStyle w:val="Heading4Char"/>
          <w:rFonts w:ascii="Georgia" w:hAnsi="Georgia"/>
          <w:i w:val="0"/>
          <w:iCs w:val="0"/>
          <w:color w:val="auto"/>
          <w:sz w:val="24"/>
          <w:szCs w:val="24"/>
        </w:rPr>
        <w:t>, hull i cv og funksjonshemming</w:t>
      </w:r>
      <w:r w:rsidRPr="00EF355F">
        <w:rPr>
          <w:rStyle w:val="Heading4Char"/>
          <w:rFonts w:ascii="Georgia" w:hAnsi="Georgia"/>
          <w:i w:val="0"/>
          <w:iCs w:val="0"/>
          <w:color w:val="auto"/>
          <w:sz w:val="24"/>
          <w:szCs w:val="24"/>
        </w:rPr>
        <w:t xml:space="preserve"> til intervju, </w:t>
      </w:r>
      <w:proofErr w:type="gramStart"/>
      <w:r w:rsidRPr="00EF355F">
        <w:rPr>
          <w:rStyle w:val="Heading4Char"/>
          <w:rFonts w:ascii="Georgia" w:hAnsi="Georgia"/>
          <w:i w:val="0"/>
          <w:iCs w:val="0"/>
          <w:color w:val="auto"/>
          <w:sz w:val="24"/>
          <w:szCs w:val="24"/>
        </w:rPr>
        <w:t>såfremt</w:t>
      </w:r>
      <w:proofErr w:type="gramEnd"/>
      <w:r w:rsidRPr="00EF355F">
        <w:rPr>
          <w:rStyle w:val="Heading4Char"/>
          <w:rFonts w:ascii="Georgia" w:hAnsi="Georgia"/>
          <w:i w:val="0"/>
          <w:iCs w:val="0"/>
          <w:color w:val="auto"/>
          <w:sz w:val="24"/>
          <w:szCs w:val="24"/>
        </w:rPr>
        <w:t xml:space="preserve"> det har meldt seg slike søkere og vedkommende er kvalifisert for stillingen</w:t>
      </w:r>
      <w:r w:rsidR="0043642C">
        <w:rPr>
          <w:rStyle w:val="Heading4Char"/>
          <w:rFonts w:ascii="Georgia" w:hAnsi="Georgia"/>
          <w:i w:val="0"/>
          <w:iCs w:val="0"/>
          <w:color w:val="auto"/>
          <w:sz w:val="24"/>
          <w:szCs w:val="24"/>
        </w:rPr>
        <w:t xml:space="preserve">. </w:t>
      </w:r>
      <w:r w:rsidR="0043642C" w:rsidRPr="0043642C">
        <w:rPr>
          <w:rStyle w:val="Heading4Char"/>
          <w:rFonts w:ascii="Georgia" w:hAnsi="Georgia"/>
          <w:i w:val="0"/>
          <w:iCs w:val="0"/>
          <w:color w:val="auto"/>
          <w:sz w:val="24"/>
          <w:szCs w:val="24"/>
        </w:rPr>
        <w:t>Slike søkere kan ansettes dersom de er tilnærmet like godt kvalifisert som den best kvalifiserte søkeren.</w:t>
      </w:r>
      <w:r w:rsidR="0043642C">
        <w:rPr>
          <w:rStyle w:val="Heading4Char"/>
          <w:rFonts w:ascii="Georgia" w:hAnsi="Georgia"/>
          <w:i w:val="0"/>
          <w:iCs w:val="0"/>
          <w:color w:val="auto"/>
          <w:sz w:val="24"/>
          <w:szCs w:val="24"/>
        </w:rPr>
        <w:t xml:space="preserve"> Søkere med særlige hensyn kan hentes frem i Jobbnorge ved å velge Filter/Øvrige kriterier. </w:t>
      </w:r>
    </w:p>
    <w:p w14:paraId="336C3556" w14:textId="77777777" w:rsidR="0043642C" w:rsidRDefault="0043642C" w:rsidP="00EF355F">
      <w:pPr>
        <w:pStyle w:val="Georgia11spacing0after"/>
        <w:rPr>
          <w:rStyle w:val="Heading4Char"/>
          <w:rFonts w:ascii="Georgia" w:hAnsi="Georgia"/>
          <w:i w:val="0"/>
          <w:iCs w:val="0"/>
          <w:color w:val="auto"/>
          <w:sz w:val="24"/>
          <w:szCs w:val="24"/>
        </w:rPr>
      </w:pPr>
    </w:p>
    <w:p w14:paraId="0EB8B7EA" w14:textId="61A6D23F" w:rsidR="0043642C" w:rsidRDefault="0043642C" w:rsidP="00EF355F">
      <w:pPr>
        <w:pStyle w:val="Georgia11spacing0after"/>
        <w:rPr>
          <w:rStyle w:val="Heading4Char"/>
          <w:rFonts w:ascii="Georgia" w:hAnsi="Georgia"/>
          <w:i w:val="0"/>
          <w:iCs w:val="0"/>
          <w:color w:val="auto"/>
          <w:sz w:val="24"/>
          <w:szCs w:val="24"/>
        </w:rPr>
      </w:pPr>
      <w:r>
        <w:rPr>
          <w:rStyle w:val="Heading4Char"/>
          <w:rFonts w:ascii="Georgia" w:hAnsi="Georgia"/>
          <w:i w:val="0"/>
          <w:iCs w:val="0"/>
          <w:color w:val="auto"/>
          <w:sz w:val="24"/>
          <w:szCs w:val="24"/>
        </w:rPr>
        <w:t xml:space="preserve">Det er kun søkere som er bosatt i Norge som kan </w:t>
      </w:r>
      <w:proofErr w:type="gramStart"/>
      <w:r>
        <w:rPr>
          <w:rStyle w:val="Heading4Char"/>
          <w:rFonts w:ascii="Georgia" w:hAnsi="Georgia"/>
          <w:i w:val="0"/>
          <w:iCs w:val="0"/>
          <w:color w:val="auto"/>
          <w:sz w:val="24"/>
          <w:szCs w:val="24"/>
        </w:rPr>
        <w:t>påberope seg</w:t>
      </w:r>
      <w:proofErr w:type="gramEnd"/>
      <w:r>
        <w:rPr>
          <w:rStyle w:val="Heading4Char"/>
          <w:rFonts w:ascii="Georgia" w:hAnsi="Georgia"/>
          <w:i w:val="0"/>
          <w:iCs w:val="0"/>
          <w:color w:val="auto"/>
          <w:sz w:val="24"/>
          <w:szCs w:val="24"/>
        </w:rPr>
        <w:t xml:space="preserve"> særlige hensyn. </w:t>
      </w:r>
      <w:r w:rsidR="00545587">
        <w:rPr>
          <w:rStyle w:val="Heading4Char"/>
          <w:rFonts w:ascii="Georgia" w:hAnsi="Georgia"/>
          <w:i w:val="0"/>
          <w:iCs w:val="0"/>
          <w:color w:val="auto"/>
          <w:sz w:val="24"/>
          <w:szCs w:val="24"/>
        </w:rPr>
        <w:br/>
      </w:r>
    </w:p>
    <w:p w14:paraId="0CC2268C" w14:textId="7981C991" w:rsidR="0043642C" w:rsidRDefault="0043642C" w:rsidP="00EF355F">
      <w:pPr>
        <w:pStyle w:val="Georgia11spacing0after"/>
        <w:rPr>
          <w:rStyle w:val="Heading4Char"/>
          <w:rFonts w:ascii="Georgia" w:hAnsi="Georgia"/>
          <w:i w:val="0"/>
          <w:iCs w:val="0"/>
          <w:color w:val="auto"/>
          <w:sz w:val="24"/>
          <w:szCs w:val="24"/>
        </w:rPr>
      </w:pPr>
      <w:r w:rsidRPr="0043642C">
        <w:rPr>
          <w:rStyle w:val="Heading4Char"/>
          <w:rFonts w:ascii="Georgia" w:hAnsi="Georgia"/>
          <w:i w:val="0"/>
          <w:iCs w:val="0"/>
          <w:color w:val="auto"/>
          <w:sz w:val="24"/>
          <w:szCs w:val="24"/>
        </w:rPr>
        <w:t>Med søker med innvandrerbakgrunn menes søker som har innvandret fra Europa utenom EU/EFTA, Asia inkludert Tyrkia, Afrika, Latin-Amerika og Oseania utenom Australia og New Zealand, eller hvor begge foreldre har innvandret fra disse landene.</w:t>
      </w:r>
    </w:p>
    <w:p w14:paraId="10B13E48" w14:textId="5F7453DD" w:rsidR="0043642C" w:rsidRDefault="0043642C" w:rsidP="00EF355F">
      <w:pPr>
        <w:pStyle w:val="Georgia11spacing0after"/>
        <w:rPr>
          <w:rStyle w:val="Heading4Char"/>
          <w:rFonts w:ascii="Georgia" w:hAnsi="Georgia"/>
          <w:i w:val="0"/>
          <w:iCs w:val="0"/>
          <w:color w:val="auto"/>
          <w:sz w:val="24"/>
          <w:szCs w:val="24"/>
        </w:rPr>
      </w:pPr>
      <w:r>
        <w:rPr>
          <w:rStyle w:val="Heading4Char"/>
          <w:rFonts w:ascii="Georgia" w:hAnsi="Georgia"/>
          <w:i w:val="0"/>
          <w:iCs w:val="0"/>
          <w:color w:val="auto"/>
          <w:sz w:val="24"/>
          <w:szCs w:val="24"/>
        </w:rPr>
        <w:t>Ved Hull i CV kreves det at søker</w:t>
      </w:r>
      <w:r w:rsidRPr="0043642C">
        <w:rPr>
          <w:rStyle w:val="Heading4Char"/>
          <w:rFonts w:ascii="Georgia" w:hAnsi="Georgia"/>
          <w:i w:val="0"/>
          <w:iCs w:val="0"/>
          <w:color w:val="auto"/>
          <w:sz w:val="24"/>
          <w:szCs w:val="24"/>
        </w:rPr>
        <w:t xml:space="preserve"> på søknadstidspunktet til sammen har vært utenfor arbeid, utdanning eller opplæring i minst to år de siste fem årene. Fraværet må skyldes rus, soning eller sykdom, herunder psykisk sykdom, eller søkeren må i fraværsperioden ha vært aktivt arbeidssøkende.</w:t>
      </w:r>
    </w:p>
    <w:p w14:paraId="4E1B67D4" w14:textId="77777777" w:rsidR="0043642C" w:rsidRDefault="0043642C" w:rsidP="00EF355F">
      <w:pPr>
        <w:pStyle w:val="Georgia11spacing0after"/>
        <w:rPr>
          <w:rStyle w:val="Heading4Char"/>
          <w:rFonts w:ascii="Georgia" w:hAnsi="Georgia"/>
          <w:i w:val="0"/>
          <w:iCs w:val="0"/>
          <w:color w:val="auto"/>
          <w:sz w:val="24"/>
          <w:szCs w:val="24"/>
        </w:rPr>
      </w:pPr>
    </w:p>
    <w:p w14:paraId="03238B31" w14:textId="05457C1B" w:rsidR="0043642C" w:rsidRDefault="0043642C" w:rsidP="00EF355F">
      <w:pPr>
        <w:pStyle w:val="Georgia11spacing0after"/>
        <w:rPr>
          <w:rStyle w:val="Heading4Char"/>
          <w:rFonts w:ascii="Georgia" w:hAnsi="Georgia"/>
          <w:i w:val="0"/>
          <w:iCs w:val="0"/>
          <w:color w:val="auto"/>
          <w:sz w:val="24"/>
          <w:szCs w:val="24"/>
        </w:rPr>
      </w:pPr>
      <w:r>
        <w:rPr>
          <w:rStyle w:val="Heading4Char"/>
          <w:rFonts w:ascii="Georgia" w:hAnsi="Georgia"/>
          <w:i w:val="0"/>
          <w:iCs w:val="0"/>
          <w:color w:val="auto"/>
          <w:sz w:val="24"/>
          <w:szCs w:val="24"/>
        </w:rPr>
        <w:t>Har søker krysset av for overtallighet betyr det at søker er sagt opp av arbeidsgiver grunnet virksomhetens forhold og har ekstern fortrinnsrett til ledige passende stillinger i Staten. Søkeren må legge ved en overtallighetsattest som bekrefter fortrinnsretten. Om</w:t>
      </w:r>
      <w:r w:rsidR="00C11B13">
        <w:rPr>
          <w:rStyle w:val="Heading4Char"/>
          <w:rFonts w:ascii="Georgia" w:hAnsi="Georgia"/>
          <w:i w:val="0"/>
          <w:iCs w:val="0"/>
          <w:color w:val="auto"/>
          <w:sz w:val="24"/>
          <w:szCs w:val="24"/>
        </w:rPr>
        <w:t xml:space="preserve"> en søker er overtallig skal vedkommende vurderes før øvrige søkere og HR må kontaktes for nærmere rutiner for vurdering av søkeren.</w:t>
      </w:r>
    </w:p>
    <w:p w14:paraId="2DDD7400" w14:textId="77777777" w:rsidR="00C11B13" w:rsidRDefault="00C11B13" w:rsidP="00EF355F">
      <w:pPr>
        <w:pStyle w:val="Georgia11spacing0after"/>
        <w:rPr>
          <w:rStyle w:val="Heading4Char"/>
          <w:rFonts w:ascii="Georgia" w:hAnsi="Georgia"/>
          <w:i w:val="0"/>
          <w:iCs w:val="0"/>
          <w:color w:val="auto"/>
          <w:sz w:val="24"/>
          <w:szCs w:val="24"/>
        </w:rPr>
      </w:pPr>
    </w:p>
    <w:p w14:paraId="616FF6DC" w14:textId="463756F8" w:rsidR="00C11B13" w:rsidRPr="00EF355F" w:rsidRDefault="00C11B13" w:rsidP="00EF355F">
      <w:pPr>
        <w:pStyle w:val="Georgia11spacing0after"/>
        <w:rPr>
          <w:rStyle w:val="Heading4Char"/>
          <w:rFonts w:ascii="Georgia" w:hAnsi="Georgia"/>
          <w:i w:val="0"/>
          <w:iCs w:val="0"/>
          <w:color w:val="auto"/>
          <w:sz w:val="24"/>
          <w:szCs w:val="24"/>
        </w:rPr>
      </w:pPr>
      <w:r>
        <w:rPr>
          <w:rStyle w:val="Heading4Char"/>
          <w:rFonts w:ascii="Georgia" w:hAnsi="Georgia"/>
          <w:i w:val="0"/>
          <w:iCs w:val="0"/>
          <w:color w:val="auto"/>
          <w:sz w:val="24"/>
          <w:szCs w:val="24"/>
        </w:rPr>
        <w:t>Søkere med særlige hensyn skal listes opp i innstillingen.</w:t>
      </w:r>
    </w:p>
    <w:p w14:paraId="53E42A58" w14:textId="77777777" w:rsidR="002A474B" w:rsidRDefault="002A474B" w:rsidP="00DC4C2F">
      <w:pPr>
        <w:pStyle w:val="Brdtekst1"/>
        <w:rPr>
          <w:rStyle w:val="Heading4Char"/>
          <w:rFonts w:ascii="Georgia" w:hAnsi="Georgia"/>
          <w:sz w:val="24"/>
          <w:szCs w:val="24"/>
        </w:rPr>
      </w:pPr>
    </w:p>
    <w:p w14:paraId="79FEAF25" w14:textId="1D049566" w:rsidR="00DC4C2F" w:rsidRPr="00422B2D" w:rsidRDefault="00DC4C2F" w:rsidP="00DC4C2F">
      <w:pPr>
        <w:pStyle w:val="Brdtekst1"/>
        <w:rPr>
          <w:rStyle w:val="Heading4Char"/>
          <w:rFonts w:ascii="Georgia" w:hAnsi="Georgia"/>
          <w:sz w:val="24"/>
          <w:szCs w:val="24"/>
        </w:rPr>
      </w:pPr>
      <w:r w:rsidRPr="00422B2D">
        <w:rPr>
          <w:rStyle w:val="Heading4Char"/>
          <w:rFonts w:ascii="Georgia" w:hAnsi="Georgia"/>
          <w:sz w:val="24"/>
          <w:szCs w:val="24"/>
        </w:rPr>
        <w:t>Begrunnelse for utvalg av kandidater til intervju</w:t>
      </w:r>
    </w:p>
    <w:p w14:paraId="3A921B0C" w14:textId="536CA5BB" w:rsidR="00DC4C2F" w:rsidRDefault="00DC4C2F" w:rsidP="00DC4C2F">
      <w:pPr>
        <w:pStyle w:val="Brdtekst1"/>
        <w:rPr>
          <w:rFonts w:ascii="Georgia" w:hAnsi="Georgia"/>
        </w:rPr>
      </w:pPr>
      <w:r w:rsidRPr="00113EB0">
        <w:rPr>
          <w:rFonts w:ascii="Georgia" w:hAnsi="Georgia"/>
        </w:rPr>
        <w:t>Samtlige søkere skal omtales i dette avsnittet.</w:t>
      </w:r>
      <w:r>
        <w:rPr>
          <w:rFonts w:ascii="Georgia" w:hAnsi="Georgia"/>
        </w:rPr>
        <w:t xml:space="preserve"> </w:t>
      </w:r>
      <w:r w:rsidR="006E6142">
        <w:rPr>
          <w:rFonts w:ascii="Georgia" w:hAnsi="Georgia"/>
        </w:rPr>
        <w:t>Interne søkere som er kjent for komiteen, skal også innkalles til intervju. Dette for å sikre at det både eksterne og interne søkere får en lik behandling</w:t>
      </w:r>
      <w:r w:rsidR="00D917C8">
        <w:rPr>
          <w:rFonts w:ascii="Georgia" w:hAnsi="Georgia"/>
        </w:rPr>
        <w:t xml:space="preserve"> gjennom hele rekrutteringsprosessen</w:t>
      </w:r>
      <w:r w:rsidR="006E6142">
        <w:rPr>
          <w:rFonts w:ascii="Georgia" w:hAnsi="Georgia"/>
        </w:rPr>
        <w:t xml:space="preserve">. </w:t>
      </w:r>
      <w:r>
        <w:rPr>
          <w:rFonts w:ascii="Georgia" w:hAnsi="Georgia"/>
        </w:rPr>
        <w:t>Det må også begrunnes</w:t>
      </w:r>
      <w:r w:rsidRPr="00C95620">
        <w:rPr>
          <w:rFonts w:ascii="Georgia" w:hAnsi="Georgia"/>
        </w:rPr>
        <w:t xml:space="preserve"> hvorfor kandidater </w:t>
      </w:r>
      <w:r w:rsidRPr="000A3FF1">
        <w:rPr>
          <w:rFonts w:ascii="Georgia" w:hAnsi="Georgia"/>
          <w:i/>
        </w:rPr>
        <w:t>ikke</w:t>
      </w:r>
      <w:r w:rsidRPr="00C95620">
        <w:rPr>
          <w:rFonts w:ascii="Georgia" w:hAnsi="Georgia"/>
        </w:rPr>
        <w:t xml:space="preserve"> blir kalt inn til intervju</w:t>
      </w:r>
      <w:r>
        <w:rPr>
          <w:rFonts w:ascii="Georgia" w:hAnsi="Georgia"/>
        </w:rPr>
        <w:t>.</w:t>
      </w:r>
    </w:p>
    <w:p w14:paraId="70EF1CFA" w14:textId="77777777" w:rsidR="00DC4C2F" w:rsidRPr="00113EB0" w:rsidRDefault="00DC4C2F" w:rsidP="00DC4C2F">
      <w:pPr>
        <w:pStyle w:val="Brdtekst1"/>
        <w:rPr>
          <w:rFonts w:ascii="Georgia" w:hAnsi="Georgia"/>
        </w:rPr>
      </w:pPr>
    </w:p>
    <w:p w14:paraId="2037A4E6" w14:textId="0E6F4564" w:rsidR="00DC4C2F" w:rsidRPr="00113EB0" w:rsidRDefault="00DC4C2F" w:rsidP="00DC4C2F">
      <w:pPr>
        <w:pStyle w:val="Brdtekst1"/>
        <w:rPr>
          <w:rFonts w:ascii="Georgia" w:hAnsi="Georgia"/>
        </w:rPr>
      </w:pPr>
      <w:r w:rsidRPr="00113EB0">
        <w:rPr>
          <w:rFonts w:ascii="Georgia" w:hAnsi="Georgia"/>
        </w:rPr>
        <w:t xml:space="preserve">Det kan være mange søkere som </w:t>
      </w:r>
      <w:r>
        <w:rPr>
          <w:rFonts w:ascii="Georgia" w:hAnsi="Georgia"/>
        </w:rPr>
        <w:t xml:space="preserve">på papiret </w:t>
      </w:r>
      <w:r w:rsidRPr="00113EB0">
        <w:rPr>
          <w:rFonts w:ascii="Georgia" w:hAnsi="Georgia"/>
        </w:rPr>
        <w:t xml:space="preserve">fremstår som godt kvalifiserte, men det er ingen plikt å innkalle alle til intervju. Det er tilstrekkelig at det foretas en </w:t>
      </w:r>
      <w:r>
        <w:rPr>
          <w:rFonts w:ascii="Georgia" w:hAnsi="Georgia"/>
        </w:rPr>
        <w:t>innledende</w:t>
      </w:r>
      <w:r w:rsidRPr="00113EB0">
        <w:rPr>
          <w:rFonts w:ascii="Georgia" w:hAnsi="Georgia"/>
        </w:rPr>
        <w:t xml:space="preserve"> kvalifikasjonsvurdering hvor de som </w:t>
      </w:r>
      <w:r>
        <w:rPr>
          <w:rFonts w:ascii="Georgia" w:hAnsi="Georgia"/>
        </w:rPr>
        <w:t>ut</w:t>
      </w:r>
      <w:r w:rsidR="00AB2DEC">
        <w:rPr>
          <w:rFonts w:ascii="Georgia" w:hAnsi="Georgia"/>
        </w:rPr>
        <w:t xml:space="preserve"> </w:t>
      </w:r>
      <w:r w:rsidR="00293A06">
        <w:rPr>
          <w:rFonts w:ascii="Georgia" w:hAnsi="Georgia"/>
        </w:rPr>
        <w:t>ifra</w:t>
      </w:r>
      <w:r>
        <w:rPr>
          <w:rFonts w:ascii="Georgia" w:hAnsi="Georgia"/>
        </w:rPr>
        <w:t xml:space="preserve"> søknad og cv er </w:t>
      </w:r>
      <w:r w:rsidRPr="00113EB0">
        <w:rPr>
          <w:rFonts w:ascii="Georgia" w:hAnsi="Georgia"/>
          <w:i/>
        </w:rPr>
        <w:t>best</w:t>
      </w:r>
      <w:r w:rsidRPr="00113EB0">
        <w:rPr>
          <w:rFonts w:ascii="Georgia" w:hAnsi="Georgia"/>
        </w:rPr>
        <w:t xml:space="preserve"> kvalifiserte, blir innkalt. Man kan </w:t>
      </w:r>
      <w:r w:rsidRPr="00113EB0">
        <w:rPr>
          <w:rFonts w:ascii="Georgia" w:hAnsi="Georgia"/>
          <w:i/>
        </w:rPr>
        <w:t>ikke</w:t>
      </w:r>
      <w:r w:rsidRPr="00113EB0">
        <w:rPr>
          <w:rFonts w:ascii="Georgia" w:hAnsi="Georgia"/>
        </w:rPr>
        <w:t xml:space="preserve"> unnlate å kalle inn de best kvalifiserte, da det er i strid med kvalifikasjonsprinsippet og plikten til å opplyse saken best mulig. Det bør derfor dokumenteres skriftlig hva som er årsaken til at en</w:t>
      </w:r>
      <w:r>
        <w:rPr>
          <w:rFonts w:ascii="Georgia" w:hAnsi="Georgia"/>
        </w:rPr>
        <w:t xml:space="preserve"> av de beste</w:t>
      </w:r>
      <w:r w:rsidRPr="00113EB0">
        <w:rPr>
          <w:rFonts w:ascii="Georgia" w:hAnsi="Georgia"/>
        </w:rPr>
        <w:t xml:space="preserve"> søker</w:t>
      </w:r>
      <w:r>
        <w:rPr>
          <w:rFonts w:ascii="Georgia" w:hAnsi="Georgia"/>
        </w:rPr>
        <w:t xml:space="preserve">ne </w:t>
      </w:r>
      <w:r w:rsidRPr="00113EB0">
        <w:rPr>
          <w:rFonts w:ascii="Georgia" w:hAnsi="Georgia"/>
        </w:rPr>
        <w:t>ikke ble invitert til intervju.</w:t>
      </w:r>
    </w:p>
    <w:p w14:paraId="11BDCB9F" w14:textId="77777777" w:rsidR="00DC4C2F" w:rsidRDefault="00DC4C2F" w:rsidP="00DC4C2F">
      <w:pPr>
        <w:pStyle w:val="Brdtekst1"/>
        <w:rPr>
          <w:rFonts w:ascii="Georgia" w:hAnsi="Georgia"/>
        </w:rPr>
      </w:pPr>
    </w:p>
    <w:p w14:paraId="05435EDE" w14:textId="77777777" w:rsidR="00293A06" w:rsidRDefault="00293A06" w:rsidP="00DC4C2F">
      <w:pPr>
        <w:pStyle w:val="Brdtekst1"/>
        <w:rPr>
          <w:rFonts w:ascii="Georgia" w:hAnsi="Georgia"/>
        </w:rPr>
      </w:pPr>
    </w:p>
    <w:p w14:paraId="393951DA" w14:textId="5DC5B87C" w:rsidR="00DC4C2F" w:rsidRDefault="00DC4C2F" w:rsidP="00DC4C2F">
      <w:pPr>
        <w:pStyle w:val="Brdtekst1"/>
        <w:rPr>
          <w:rFonts w:ascii="Georgia" w:hAnsi="Georgia"/>
        </w:rPr>
      </w:pPr>
      <w:r>
        <w:rPr>
          <w:rFonts w:ascii="Georgia" w:hAnsi="Georgia"/>
        </w:rPr>
        <w:t>Vis varsomhet med gjenbruk av informasjon om søker:</w:t>
      </w:r>
    </w:p>
    <w:p w14:paraId="6705EFC9" w14:textId="77777777" w:rsidR="00DC4C2F" w:rsidRPr="00A9509B" w:rsidRDefault="00DC4C2F" w:rsidP="00DC4C2F">
      <w:pPr>
        <w:pStyle w:val="Brdtekst1"/>
        <w:numPr>
          <w:ilvl w:val="0"/>
          <w:numId w:val="9"/>
        </w:numPr>
        <w:rPr>
          <w:rFonts w:ascii="Georgia" w:hAnsi="Georgia"/>
        </w:rPr>
      </w:pPr>
      <w:r w:rsidRPr="00A9509B">
        <w:rPr>
          <w:rFonts w:ascii="Georgia" w:hAnsi="Georgia"/>
        </w:rPr>
        <w:t>Man kan som hovedregel ikke trekke inn opplysninger fra andre prosesser eller informasjon fra andre personer</w:t>
      </w:r>
    </w:p>
    <w:p w14:paraId="69CCD8D2" w14:textId="77777777" w:rsidR="00DC4C2F" w:rsidRDefault="00DC4C2F" w:rsidP="00DC4C2F">
      <w:pPr>
        <w:pStyle w:val="Brdtekst1"/>
        <w:numPr>
          <w:ilvl w:val="0"/>
          <w:numId w:val="9"/>
        </w:numPr>
        <w:rPr>
          <w:rFonts w:ascii="Georgia" w:hAnsi="Georgia"/>
        </w:rPr>
      </w:pPr>
      <w:r w:rsidRPr="00113EB0">
        <w:rPr>
          <w:rFonts w:ascii="Georgia" w:hAnsi="Georgia"/>
        </w:rPr>
        <w:t xml:space="preserve">Dersom intervjugruppen har kjennskap til negative opplysninger om en søker fra tilbake i tid </w:t>
      </w:r>
      <w:r>
        <w:rPr>
          <w:rFonts w:ascii="Georgia" w:hAnsi="Georgia"/>
        </w:rPr>
        <w:t xml:space="preserve">og andre ansettelsesprosesser </w:t>
      </w:r>
      <w:r w:rsidRPr="00113EB0">
        <w:rPr>
          <w:rFonts w:ascii="Georgia" w:hAnsi="Georgia"/>
        </w:rPr>
        <w:t>som er avgjørende for vurderingen av søkernes kvalifikasjoner, er hovedregelen at søkeren</w:t>
      </w:r>
      <w:r>
        <w:rPr>
          <w:rFonts w:ascii="Georgia" w:hAnsi="Georgia"/>
        </w:rPr>
        <w:t xml:space="preserve"> (dersom vedkommende er like godt kvalifisert på papiret som andre som inviteres til intervju) </w:t>
      </w:r>
      <w:r w:rsidRPr="00113EB0">
        <w:rPr>
          <w:rFonts w:ascii="Georgia" w:hAnsi="Georgia"/>
        </w:rPr>
        <w:t>innkalles til intervju og</w:t>
      </w:r>
      <w:r>
        <w:rPr>
          <w:rFonts w:ascii="Georgia" w:hAnsi="Georgia"/>
        </w:rPr>
        <w:t xml:space="preserve"> deretter</w:t>
      </w:r>
      <w:r w:rsidRPr="00113EB0">
        <w:rPr>
          <w:rFonts w:ascii="Georgia" w:hAnsi="Georgia"/>
        </w:rPr>
        <w:t xml:space="preserve"> </w:t>
      </w:r>
      <w:r>
        <w:rPr>
          <w:rFonts w:ascii="Georgia" w:hAnsi="Georgia"/>
        </w:rPr>
        <w:t xml:space="preserve">at </w:t>
      </w:r>
      <w:r w:rsidRPr="00113EB0">
        <w:rPr>
          <w:rFonts w:ascii="Georgia" w:hAnsi="Georgia"/>
        </w:rPr>
        <w:t xml:space="preserve">referanser kontaktes før saken </w:t>
      </w:r>
      <w:r>
        <w:rPr>
          <w:rFonts w:ascii="Georgia" w:hAnsi="Georgia"/>
        </w:rPr>
        <w:t>kan anses tilstrekkelig opplyst</w:t>
      </w:r>
    </w:p>
    <w:p w14:paraId="72A6D238" w14:textId="77777777" w:rsidR="00DC4C2F" w:rsidRPr="00007B2D" w:rsidRDefault="00DC4C2F" w:rsidP="00DC4C2F">
      <w:pPr>
        <w:pStyle w:val="Brdtekst1"/>
        <w:numPr>
          <w:ilvl w:val="0"/>
          <w:numId w:val="9"/>
        </w:numPr>
        <w:rPr>
          <w:rFonts w:ascii="Georgia" w:hAnsi="Georgia"/>
        </w:rPr>
      </w:pPr>
      <w:r w:rsidRPr="00A9509B">
        <w:rPr>
          <w:rFonts w:ascii="Georgia" w:hAnsi="Georgia"/>
        </w:rPr>
        <w:t>Informasjon om søker funnet</w:t>
      </w:r>
      <w:r>
        <w:rPr>
          <w:rFonts w:ascii="Georgia" w:hAnsi="Georgia"/>
        </w:rPr>
        <w:t xml:space="preserve"> på nettet kan ikke vektlegges</w:t>
      </w:r>
    </w:p>
    <w:p w14:paraId="04DB97B2" w14:textId="77777777" w:rsidR="00DC4C2F" w:rsidRDefault="00DC4C2F" w:rsidP="00DC4C2F">
      <w:pPr>
        <w:pStyle w:val="Brdtekst1"/>
        <w:numPr>
          <w:ilvl w:val="0"/>
          <w:numId w:val="9"/>
        </w:numPr>
        <w:rPr>
          <w:rFonts w:ascii="Georgia" w:hAnsi="Georgia"/>
        </w:rPr>
      </w:pPr>
      <w:r w:rsidRPr="00A9509B">
        <w:rPr>
          <w:rFonts w:ascii="Georgia" w:hAnsi="Georgia"/>
          <w:b/>
        </w:rPr>
        <w:lastRenderedPageBreak/>
        <w:t>Unntak</w:t>
      </w:r>
      <w:r>
        <w:rPr>
          <w:rFonts w:ascii="Georgia" w:hAnsi="Georgia"/>
        </w:rPr>
        <w:t xml:space="preserve">: </w:t>
      </w:r>
      <w:r w:rsidRPr="00113EB0">
        <w:rPr>
          <w:rFonts w:ascii="Georgia" w:hAnsi="Georgia"/>
        </w:rPr>
        <w:t xml:space="preserve">Dersom kjennskapet til vedkommende søker er </w:t>
      </w:r>
      <w:r>
        <w:rPr>
          <w:rFonts w:ascii="Georgia" w:hAnsi="Georgia"/>
        </w:rPr>
        <w:t xml:space="preserve">fra ansettelsesprosesser med samme innstillende leder og </w:t>
      </w:r>
      <w:r w:rsidRPr="00113EB0">
        <w:rPr>
          <w:rFonts w:ascii="Georgia" w:hAnsi="Georgia"/>
        </w:rPr>
        <w:t>av nyere dato,</w:t>
      </w:r>
      <w:r>
        <w:rPr>
          <w:rFonts w:ascii="Georgia" w:hAnsi="Georgia"/>
        </w:rPr>
        <w:t xml:space="preserve"> kan man benytte informasjonen, men da</w:t>
      </w:r>
      <w:r w:rsidRPr="00113EB0">
        <w:rPr>
          <w:rFonts w:ascii="Georgia" w:hAnsi="Georgia"/>
        </w:rPr>
        <w:t xml:space="preserve"> må det vurderes og begrunnes godt </w:t>
      </w:r>
      <w:r>
        <w:rPr>
          <w:rFonts w:ascii="Georgia" w:hAnsi="Georgia"/>
        </w:rPr>
        <w:t xml:space="preserve">av </w:t>
      </w:r>
      <w:r w:rsidRPr="00113EB0">
        <w:rPr>
          <w:rFonts w:ascii="Georgia" w:hAnsi="Georgia"/>
        </w:rPr>
        <w:t>hensyn til sakens utredning og opplysning</w:t>
      </w:r>
    </w:p>
    <w:p w14:paraId="77574A1F" w14:textId="77777777" w:rsidR="00DC4C2F" w:rsidRPr="00113EB0" w:rsidRDefault="00DC4C2F" w:rsidP="00DC4C2F">
      <w:pPr>
        <w:pStyle w:val="Brdtekst1"/>
        <w:numPr>
          <w:ilvl w:val="1"/>
          <w:numId w:val="9"/>
        </w:numPr>
        <w:rPr>
          <w:rFonts w:ascii="Georgia" w:hAnsi="Georgia"/>
        </w:rPr>
      </w:pPr>
      <w:r>
        <w:rPr>
          <w:rFonts w:ascii="Georgia" w:hAnsi="Georgia"/>
        </w:rPr>
        <w:t xml:space="preserve">Forslag til formulering: </w:t>
      </w:r>
    </w:p>
    <w:p w14:paraId="6AC38BE2" w14:textId="77777777" w:rsidR="00DC4C2F" w:rsidRPr="00113EB0" w:rsidRDefault="00DC4C2F" w:rsidP="00DC4C2F">
      <w:pPr>
        <w:pStyle w:val="Brdtekst1"/>
        <w:rPr>
          <w:rFonts w:ascii="Georgia" w:hAnsi="Georgia"/>
        </w:rPr>
      </w:pPr>
    </w:p>
    <w:p w14:paraId="6ADA4A6B" w14:textId="77777777" w:rsidR="00DC4C2F" w:rsidRPr="00854FA1" w:rsidRDefault="00DC4C2F" w:rsidP="00DC4C2F">
      <w:pPr>
        <w:pStyle w:val="Brdtekst1"/>
        <w:rPr>
          <w:rFonts w:ascii="Georgia" w:hAnsi="Georgia"/>
        </w:rPr>
      </w:pPr>
    </w:p>
    <w:p w14:paraId="5365EB99" w14:textId="77777777" w:rsidR="00DC4C2F" w:rsidRPr="00AC4847" w:rsidRDefault="00DC4C2F" w:rsidP="00DC4C2F">
      <w:pPr>
        <w:pStyle w:val="Brdtekst1"/>
        <w:ind w:left="708"/>
        <w:rPr>
          <w:rFonts w:ascii="Georgia" w:hAnsi="Georgia"/>
        </w:rPr>
      </w:pPr>
      <w:r w:rsidRPr="00AC4847">
        <w:rPr>
          <w:rFonts w:ascii="Georgia" w:hAnsi="Georgia"/>
        </w:rPr>
        <w:t xml:space="preserve"> «Søker NN er ikke kalt inn til intervju fordi vedkommende er kjent fra tidligere intervju/ansettelsesforhold</w:t>
      </w:r>
      <w:r>
        <w:rPr>
          <w:rFonts w:ascii="Georgia" w:hAnsi="Georgia"/>
        </w:rPr>
        <w:t xml:space="preserve"> for kort tid siden/dato</w:t>
      </w:r>
      <w:r w:rsidRPr="00AC4847">
        <w:rPr>
          <w:rFonts w:ascii="Georgia" w:hAnsi="Georgia"/>
        </w:rPr>
        <w:t>. NN er ikke kvalifisert/personlig egnet fordi ...» (knytt begrunnelsen til kvalifikasjonskriteriene)</w:t>
      </w:r>
    </w:p>
    <w:p w14:paraId="080C28D3" w14:textId="77777777" w:rsidR="00DC4C2F" w:rsidRPr="00113EB0" w:rsidRDefault="00DC4C2F" w:rsidP="00DC4C2F">
      <w:pPr>
        <w:pStyle w:val="Brdtekst1"/>
        <w:rPr>
          <w:rFonts w:ascii="Georgia" w:hAnsi="Georgia"/>
        </w:rPr>
      </w:pPr>
    </w:p>
    <w:p w14:paraId="5586CAC4" w14:textId="77777777" w:rsidR="00DC4C2F" w:rsidRPr="002E2D63" w:rsidRDefault="00DC4C2F" w:rsidP="00DC4C2F">
      <w:pPr>
        <w:pStyle w:val="Brdtekst1"/>
        <w:rPr>
          <w:rFonts w:ascii="Georgia" w:hAnsi="Georgia"/>
        </w:rPr>
      </w:pPr>
      <w:r w:rsidRPr="00113EB0">
        <w:rPr>
          <w:rFonts w:ascii="Georgia" w:hAnsi="Georgia"/>
        </w:rPr>
        <w:t xml:space="preserve">De som ikke er innkalt til intervju kan omtales i ulike grupper, vær så konkret som </w:t>
      </w:r>
      <w:r w:rsidRPr="002E2D63">
        <w:rPr>
          <w:rFonts w:ascii="Georgia" w:hAnsi="Georgia"/>
        </w:rPr>
        <w:t xml:space="preserve">mulig! </w:t>
      </w:r>
      <w:proofErr w:type="spellStart"/>
      <w:r w:rsidRPr="002E2D63">
        <w:rPr>
          <w:rFonts w:ascii="Georgia" w:hAnsi="Georgia"/>
        </w:rPr>
        <w:t>F.eks</w:t>
      </w:r>
      <w:proofErr w:type="spellEnd"/>
      <w:r w:rsidRPr="002E2D63">
        <w:rPr>
          <w:rFonts w:ascii="Georgia" w:hAnsi="Georgia"/>
        </w:rPr>
        <w:t xml:space="preserve">: </w:t>
      </w:r>
      <w:r w:rsidRPr="002E2D63">
        <w:rPr>
          <w:rFonts w:ascii="Georgia" w:hAnsi="Georgia"/>
          <w:i/>
        </w:rPr>
        <w:t xml:space="preserve">(spesifiser konkrete krav </w:t>
      </w:r>
      <w:proofErr w:type="spellStart"/>
      <w:r w:rsidRPr="002E2D63">
        <w:rPr>
          <w:rFonts w:ascii="Georgia" w:hAnsi="Georgia"/>
          <w:i/>
        </w:rPr>
        <w:t>ihht</w:t>
      </w:r>
      <w:proofErr w:type="spellEnd"/>
      <w:r w:rsidRPr="002E2D63">
        <w:rPr>
          <w:rFonts w:ascii="Georgia" w:hAnsi="Georgia"/>
          <w:i/>
        </w:rPr>
        <w:t xml:space="preserve"> kunngjøringen)</w:t>
      </w:r>
      <w:r w:rsidRPr="002E2D63">
        <w:rPr>
          <w:rFonts w:ascii="Georgia" w:hAnsi="Georgia"/>
        </w:rPr>
        <w:t xml:space="preserve">», «søker </w:t>
      </w:r>
      <w:proofErr w:type="spellStart"/>
      <w:r w:rsidRPr="002E2D63">
        <w:rPr>
          <w:rFonts w:ascii="Georgia" w:hAnsi="Georgia"/>
        </w:rPr>
        <w:t>nr</w:t>
      </w:r>
      <w:proofErr w:type="spellEnd"/>
      <w:r w:rsidRPr="002E2D63">
        <w:rPr>
          <w:rFonts w:ascii="Georgia" w:hAnsi="Georgia"/>
        </w:rPr>
        <w:t xml:space="preserve"> xx </w:t>
      </w:r>
      <w:proofErr w:type="spellStart"/>
      <w:r w:rsidRPr="002E2D63">
        <w:rPr>
          <w:rFonts w:ascii="Georgia" w:hAnsi="Georgia"/>
        </w:rPr>
        <w:t>osv</w:t>
      </w:r>
      <w:proofErr w:type="spellEnd"/>
      <w:r w:rsidRPr="002E2D63">
        <w:rPr>
          <w:rFonts w:ascii="Georgia" w:hAnsi="Georgia"/>
        </w:rPr>
        <w:t xml:space="preserve"> oppfylte ikke kunngjøringens krav om utdanning», «søker </w:t>
      </w:r>
      <w:proofErr w:type="spellStart"/>
      <w:r w:rsidRPr="002E2D63">
        <w:rPr>
          <w:rFonts w:ascii="Georgia" w:hAnsi="Georgia"/>
        </w:rPr>
        <w:t>nr</w:t>
      </w:r>
      <w:proofErr w:type="spellEnd"/>
      <w:r w:rsidRPr="002E2D63">
        <w:rPr>
          <w:rFonts w:ascii="Georgia" w:hAnsi="Georgia"/>
        </w:rPr>
        <w:t xml:space="preserve"> xx </w:t>
      </w:r>
      <w:proofErr w:type="spellStart"/>
      <w:r w:rsidRPr="002E2D63">
        <w:rPr>
          <w:rFonts w:ascii="Georgia" w:hAnsi="Georgia"/>
        </w:rPr>
        <w:t>osv</w:t>
      </w:r>
      <w:proofErr w:type="spellEnd"/>
      <w:r w:rsidRPr="002E2D63">
        <w:rPr>
          <w:rFonts w:ascii="Georgia" w:hAnsi="Georgia"/>
        </w:rPr>
        <w:t xml:space="preserve"> tilfredsstiller ikke kravene om relevant erfaring», «søker </w:t>
      </w:r>
      <w:proofErr w:type="spellStart"/>
      <w:r w:rsidRPr="002E2D63">
        <w:rPr>
          <w:rFonts w:ascii="Georgia" w:hAnsi="Georgia"/>
        </w:rPr>
        <w:t>nr</w:t>
      </w:r>
      <w:proofErr w:type="spellEnd"/>
      <w:r w:rsidRPr="002E2D63">
        <w:rPr>
          <w:rFonts w:ascii="Georgia" w:hAnsi="Georgia"/>
        </w:rPr>
        <w:t xml:space="preserve"> xx </w:t>
      </w:r>
      <w:proofErr w:type="spellStart"/>
      <w:r w:rsidRPr="002E2D63">
        <w:rPr>
          <w:rFonts w:ascii="Georgia" w:hAnsi="Georgia"/>
        </w:rPr>
        <w:t>osv</w:t>
      </w:r>
      <w:proofErr w:type="spellEnd"/>
      <w:r w:rsidRPr="002E2D63">
        <w:rPr>
          <w:rFonts w:ascii="Georgia" w:hAnsi="Georgia"/>
        </w:rPr>
        <w:t xml:space="preserve"> tilfredsstiller verken kravene om utdanning eller relevant erfaring».</w:t>
      </w:r>
    </w:p>
    <w:p w14:paraId="2F1DB02C" w14:textId="77777777" w:rsidR="00DC4C2F" w:rsidRPr="00113EB0" w:rsidRDefault="00DC4C2F" w:rsidP="00DC4C2F">
      <w:pPr>
        <w:pStyle w:val="Brdtekst1"/>
        <w:rPr>
          <w:rFonts w:ascii="Georgia" w:hAnsi="Georgia"/>
        </w:rPr>
      </w:pPr>
    </w:p>
    <w:p w14:paraId="20FC6233" w14:textId="77777777" w:rsidR="00DC4C2F" w:rsidRPr="00DE3F79" w:rsidRDefault="00DC4C2F" w:rsidP="00DC4C2F">
      <w:pPr>
        <w:pStyle w:val="Heading2"/>
        <w:rPr>
          <w:rFonts w:ascii="Georgia" w:hAnsi="Georgia" w:cs="Times New Roman"/>
          <w:b/>
          <w:i/>
          <w:sz w:val="24"/>
          <w:szCs w:val="24"/>
        </w:rPr>
      </w:pPr>
      <w:r w:rsidRPr="00DE3F79">
        <w:rPr>
          <w:rFonts w:ascii="Georgia" w:hAnsi="Georgia" w:cs="Times New Roman"/>
          <w:b/>
          <w:i/>
          <w:sz w:val="24"/>
          <w:szCs w:val="24"/>
        </w:rPr>
        <w:t>Omtale av aktuelle kandidater</w:t>
      </w:r>
    </w:p>
    <w:p w14:paraId="0D500CAE" w14:textId="77777777" w:rsidR="00DC4C2F" w:rsidRPr="00113EB0" w:rsidRDefault="00DC4C2F" w:rsidP="00DC4C2F">
      <w:pPr>
        <w:rPr>
          <w:rFonts w:ascii="Georgia" w:hAnsi="Georgia" w:cs="Times New Roman"/>
          <w:sz w:val="24"/>
          <w:szCs w:val="24"/>
        </w:rPr>
      </w:pPr>
      <w:r w:rsidRPr="00113EB0">
        <w:rPr>
          <w:rFonts w:ascii="Georgia" w:hAnsi="Georgia" w:cs="Times New Roman"/>
          <w:sz w:val="24"/>
          <w:szCs w:val="24"/>
        </w:rPr>
        <w:t>Dersom en kandidat har vært på intervju</w:t>
      </w:r>
      <w:r>
        <w:rPr>
          <w:rFonts w:ascii="Georgia" w:hAnsi="Georgia" w:cs="Times New Roman"/>
          <w:sz w:val="24"/>
          <w:szCs w:val="24"/>
        </w:rPr>
        <w:t>,</w:t>
      </w:r>
      <w:r w:rsidRPr="00113EB0">
        <w:rPr>
          <w:rFonts w:ascii="Georgia" w:hAnsi="Georgia" w:cs="Times New Roman"/>
          <w:sz w:val="24"/>
          <w:szCs w:val="24"/>
        </w:rPr>
        <w:t xml:space="preserve"> men </w:t>
      </w:r>
      <w:r w:rsidR="00AB2DEC">
        <w:rPr>
          <w:rFonts w:ascii="Georgia" w:hAnsi="Georgia" w:cs="Times New Roman"/>
          <w:sz w:val="24"/>
          <w:szCs w:val="24"/>
        </w:rPr>
        <w:t xml:space="preserve">har </w:t>
      </w:r>
      <w:r w:rsidRPr="00113EB0">
        <w:rPr>
          <w:rFonts w:ascii="Georgia" w:hAnsi="Georgia" w:cs="Times New Roman"/>
          <w:sz w:val="24"/>
          <w:szCs w:val="24"/>
        </w:rPr>
        <w:t>trukket seg</w:t>
      </w:r>
      <w:r w:rsidR="00AB2DEC">
        <w:rPr>
          <w:rFonts w:ascii="Georgia" w:hAnsi="Georgia" w:cs="Times New Roman"/>
          <w:sz w:val="24"/>
          <w:szCs w:val="24"/>
        </w:rPr>
        <w:t xml:space="preserve"> i etterkant, </w:t>
      </w:r>
      <w:r w:rsidRPr="00113EB0">
        <w:rPr>
          <w:rFonts w:ascii="Georgia" w:hAnsi="Georgia" w:cs="Times New Roman"/>
          <w:sz w:val="24"/>
          <w:szCs w:val="24"/>
        </w:rPr>
        <w:t xml:space="preserve">opplyses </w:t>
      </w:r>
      <w:r w:rsidR="00AB2DEC">
        <w:rPr>
          <w:rFonts w:ascii="Georgia" w:hAnsi="Georgia" w:cs="Times New Roman"/>
          <w:sz w:val="24"/>
          <w:szCs w:val="24"/>
        </w:rPr>
        <w:t xml:space="preserve">det om </w:t>
      </w:r>
      <w:r w:rsidRPr="00113EB0">
        <w:rPr>
          <w:rFonts w:ascii="Georgia" w:hAnsi="Georgia" w:cs="Times New Roman"/>
          <w:sz w:val="24"/>
          <w:szCs w:val="24"/>
        </w:rPr>
        <w:t xml:space="preserve">dette, </w:t>
      </w:r>
      <w:r>
        <w:rPr>
          <w:rFonts w:ascii="Georgia" w:hAnsi="Georgia" w:cs="Times New Roman"/>
          <w:sz w:val="24"/>
          <w:szCs w:val="24"/>
        </w:rPr>
        <w:t>og</w:t>
      </w:r>
      <w:r w:rsidRPr="00113EB0">
        <w:rPr>
          <w:rFonts w:ascii="Georgia" w:hAnsi="Georgia" w:cs="Times New Roman"/>
          <w:sz w:val="24"/>
          <w:szCs w:val="24"/>
        </w:rPr>
        <w:t xml:space="preserve"> det er ikke nødvendig å skrive en omtale av personen.</w:t>
      </w:r>
    </w:p>
    <w:p w14:paraId="530333FF" w14:textId="77777777" w:rsidR="00DC4C2F" w:rsidRPr="00113EB0" w:rsidRDefault="001C1C43" w:rsidP="00DC4C2F">
      <w:pPr>
        <w:rPr>
          <w:rFonts w:ascii="Georgia" w:hAnsi="Georgia" w:cs="Times New Roman"/>
          <w:sz w:val="24"/>
          <w:szCs w:val="24"/>
        </w:rPr>
      </w:pPr>
      <w:r>
        <w:rPr>
          <w:rFonts w:ascii="Georgia" w:hAnsi="Georgia" w:cs="Times New Roman"/>
          <w:sz w:val="24"/>
          <w:szCs w:val="24"/>
        </w:rPr>
        <w:t>Alle kandidater som har vært på intervju skal omtales.</w:t>
      </w:r>
    </w:p>
    <w:p w14:paraId="3CEE8DBC" w14:textId="77777777" w:rsidR="00DC4C2F" w:rsidRPr="00422B2D" w:rsidRDefault="00DC4C2F" w:rsidP="00422B2D">
      <w:pPr>
        <w:pStyle w:val="Heading4"/>
        <w:rPr>
          <w:rFonts w:ascii="Georgia" w:hAnsi="Georgia"/>
          <w:sz w:val="24"/>
          <w:szCs w:val="24"/>
        </w:rPr>
      </w:pPr>
      <w:r w:rsidRPr="00422B2D">
        <w:rPr>
          <w:rFonts w:ascii="Georgia" w:hAnsi="Georgia"/>
          <w:sz w:val="24"/>
          <w:szCs w:val="24"/>
        </w:rPr>
        <w:t>Innledning</w:t>
      </w:r>
    </w:p>
    <w:p w14:paraId="26C045CE" w14:textId="77777777" w:rsidR="00DC4C2F" w:rsidRPr="00113EB0" w:rsidRDefault="00DC4C2F" w:rsidP="00DC4C2F">
      <w:pPr>
        <w:pStyle w:val="Brdtekst1"/>
        <w:rPr>
          <w:rFonts w:ascii="Georgia" w:hAnsi="Georgia"/>
        </w:rPr>
      </w:pPr>
      <w:r w:rsidRPr="00113EB0">
        <w:rPr>
          <w:rFonts w:ascii="Georgia" w:hAnsi="Georgia"/>
        </w:rPr>
        <w:t>Start med en kort oppsummering om søkerens bakgrunn, for eksempel høyeste utdanning og nåværende stilling, antall år relevant erfaring, eller det som er mest relevant for den utlyste stillingen.</w:t>
      </w:r>
      <w:r>
        <w:rPr>
          <w:rFonts w:ascii="Georgia" w:hAnsi="Georgia"/>
        </w:rPr>
        <w:t xml:space="preserve"> Husk ansatthistorikk dersom ansatt ved UiO.</w:t>
      </w:r>
    </w:p>
    <w:p w14:paraId="3942C7E1" w14:textId="68591299" w:rsidR="00DC4C2F" w:rsidRPr="00113EB0" w:rsidRDefault="00DC4C2F" w:rsidP="00DC4C2F">
      <w:pPr>
        <w:pStyle w:val="Brdtekst1"/>
        <w:rPr>
          <w:rFonts w:ascii="Georgia" w:hAnsi="Georgia"/>
        </w:rPr>
      </w:pPr>
      <w:r>
        <w:rPr>
          <w:rFonts w:ascii="Georgia" w:hAnsi="Georgia"/>
        </w:rPr>
        <w:t>Opplys om kandidaten</w:t>
      </w:r>
      <w:r w:rsidRPr="00113EB0">
        <w:rPr>
          <w:rFonts w:ascii="Georgia" w:hAnsi="Georgia"/>
        </w:rPr>
        <w:t xml:space="preserve"> har vært midlertidig ansatt i stillingen før den ble lyst ut</w:t>
      </w:r>
      <w:r>
        <w:rPr>
          <w:rFonts w:ascii="Georgia" w:hAnsi="Georgia"/>
        </w:rPr>
        <w:t xml:space="preserve"> (</w:t>
      </w:r>
      <w:r w:rsidRPr="00922CFA">
        <w:rPr>
          <w:rFonts w:ascii="Georgia" w:hAnsi="Georgia"/>
        </w:rPr>
        <w:t>ansettelses</w:t>
      </w:r>
      <w:r w:rsidR="00783F50">
        <w:rPr>
          <w:rFonts w:ascii="Georgia" w:hAnsi="Georgia"/>
        </w:rPr>
        <w:t>prosent</w:t>
      </w:r>
      <w:r w:rsidRPr="00922CFA">
        <w:rPr>
          <w:rFonts w:ascii="Georgia" w:hAnsi="Georgia"/>
        </w:rPr>
        <w:t xml:space="preserve"> og </w:t>
      </w:r>
      <w:r>
        <w:rPr>
          <w:rFonts w:ascii="Georgia" w:hAnsi="Georgia"/>
        </w:rPr>
        <w:t>periode)</w:t>
      </w:r>
      <w:r w:rsidRPr="00113EB0">
        <w:rPr>
          <w:rFonts w:ascii="Georgia" w:hAnsi="Georgia"/>
        </w:rPr>
        <w:t>.</w:t>
      </w:r>
    </w:p>
    <w:p w14:paraId="51FAC69F" w14:textId="77777777" w:rsidR="00DC4C2F" w:rsidRPr="00113EB0" w:rsidRDefault="00DC4C2F" w:rsidP="00DC4C2F">
      <w:pPr>
        <w:pStyle w:val="Brdtekst1"/>
        <w:rPr>
          <w:rFonts w:ascii="Georgia" w:hAnsi="Georgia"/>
        </w:rPr>
      </w:pPr>
    </w:p>
    <w:p w14:paraId="1CA2B155" w14:textId="77777777" w:rsidR="00DC4C2F" w:rsidRDefault="00DC4C2F" w:rsidP="00DC4C2F">
      <w:pPr>
        <w:pStyle w:val="Brdtekst1"/>
        <w:rPr>
          <w:rFonts w:ascii="Georgia" w:hAnsi="Georgia"/>
        </w:rPr>
      </w:pPr>
      <w:r w:rsidRPr="00113EB0">
        <w:rPr>
          <w:rFonts w:ascii="Georgia" w:hAnsi="Georgia"/>
        </w:rPr>
        <w:t>Husk å alltid relatere vurderinger og rangering av søkere til stillingsannonsens innhold om kvalifikasjoner og personlige egenskaper.</w:t>
      </w:r>
    </w:p>
    <w:p w14:paraId="2879CF1D" w14:textId="77777777" w:rsidR="00DC4C2F" w:rsidRPr="00113EB0" w:rsidRDefault="00DC4C2F" w:rsidP="00DC4C2F">
      <w:pPr>
        <w:pStyle w:val="Brdtekst1"/>
        <w:rPr>
          <w:rFonts w:ascii="Georgia" w:hAnsi="Georgia"/>
        </w:rPr>
      </w:pPr>
    </w:p>
    <w:p w14:paraId="640B5F14" w14:textId="77777777" w:rsidR="00DC4C2F" w:rsidRDefault="00DC4C2F" w:rsidP="00422B2D">
      <w:pPr>
        <w:pStyle w:val="Heading4"/>
        <w:rPr>
          <w:rFonts w:ascii="Georgia" w:hAnsi="Georgia"/>
          <w:sz w:val="24"/>
          <w:szCs w:val="24"/>
        </w:rPr>
      </w:pPr>
      <w:r w:rsidRPr="00422B2D">
        <w:rPr>
          <w:rFonts w:ascii="Georgia" w:hAnsi="Georgia"/>
          <w:sz w:val="24"/>
          <w:szCs w:val="24"/>
        </w:rPr>
        <w:t>Inntrykk fra intervju</w:t>
      </w:r>
    </w:p>
    <w:p w14:paraId="36A1A0A2" w14:textId="77777777" w:rsidR="00434B9A" w:rsidRPr="00434B9A" w:rsidRDefault="00434B9A" w:rsidP="00434B9A"/>
    <w:p w14:paraId="234B706A" w14:textId="255785D4" w:rsidR="00025E65" w:rsidRDefault="00DC4C2F" w:rsidP="00DC4C2F">
      <w:pPr>
        <w:pStyle w:val="Brdtekst1"/>
        <w:rPr>
          <w:rFonts w:ascii="Georgia" w:hAnsi="Georgia"/>
        </w:rPr>
      </w:pPr>
      <w:r w:rsidRPr="00113EB0">
        <w:rPr>
          <w:rFonts w:ascii="Georgia" w:hAnsi="Georgia"/>
        </w:rPr>
        <w:t>Omtal de samme hovedmomenter på hver søker, slik at ansettelses</w:t>
      </w:r>
      <w:r w:rsidR="00F96E6C">
        <w:rPr>
          <w:rFonts w:ascii="Georgia" w:hAnsi="Georgia"/>
        </w:rPr>
        <w:t xml:space="preserve">utvalget </w:t>
      </w:r>
      <w:r w:rsidRPr="00113EB0">
        <w:rPr>
          <w:rFonts w:ascii="Georgia" w:hAnsi="Georgia"/>
        </w:rPr>
        <w:t>lettere kan sammenligne søkernes kompetanse og fo</w:t>
      </w:r>
      <w:r w:rsidR="00025E65">
        <w:rPr>
          <w:rFonts w:ascii="Georgia" w:hAnsi="Georgia"/>
        </w:rPr>
        <w:t xml:space="preserve">rstå innstillingens konklusjon. </w:t>
      </w:r>
    </w:p>
    <w:p w14:paraId="2024466F" w14:textId="77777777" w:rsidR="00DC4C2F" w:rsidRPr="00113EB0" w:rsidRDefault="00025E65" w:rsidP="00DC4C2F">
      <w:pPr>
        <w:pStyle w:val="Brdtekst1"/>
        <w:rPr>
          <w:rFonts w:ascii="Georgia" w:hAnsi="Georgia"/>
        </w:rPr>
      </w:pPr>
      <w:r>
        <w:rPr>
          <w:rFonts w:ascii="Georgia" w:hAnsi="Georgia"/>
        </w:rPr>
        <w:t>S</w:t>
      </w:r>
      <w:r w:rsidR="00DC4C2F" w:rsidRPr="00113EB0">
        <w:rPr>
          <w:rFonts w:ascii="Georgia" w:hAnsi="Georgia"/>
        </w:rPr>
        <w:t>kriv om</w:t>
      </w:r>
    </w:p>
    <w:p w14:paraId="2AAEE572" w14:textId="77777777" w:rsidR="00DC4C2F" w:rsidRPr="00113EB0" w:rsidRDefault="00DC4C2F" w:rsidP="00DC4C2F">
      <w:pPr>
        <w:pStyle w:val="Brdtekst1"/>
        <w:numPr>
          <w:ilvl w:val="0"/>
          <w:numId w:val="1"/>
        </w:numPr>
        <w:rPr>
          <w:rFonts w:ascii="Georgia" w:hAnsi="Georgia"/>
        </w:rPr>
      </w:pPr>
      <w:r w:rsidRPr="00113EB0">
        <w:rPr>
          <w:rFonts w:ascii="Georgia" w:hAnsi="Georgia"/>
        </w:rPr>
        <w:t>vurdering av søkerens relevante kompetanse fra sin tidligere erfarings- og/eller utdanningsbakgrunn sett opp mot stillingsannonsens krav</w:t>
      </w:r>
    </w:p>
    <w:p w14:paraId="12A50715" w14:textId="77777777" w:rsidR="00DC4C2F" w:rsidRPr="00113EB0" w:rsidRDefault="00DC4C2F" w:rsidP="00DC4C2F">
      <w:pPr>
        <w:pStyle w:val="Brdtekst1"/>
        <w:numPr>
          <w:ilvl w:val="0"/>
          <w:numId w:val="1"/>
        </w:numPr>
        <w:rPr>
          <w:rFonts w:ascii="Georgia" w:hAnsi="Georgia"/>
        </w:rPr>
      </w:pPr>
      <w:r w:rsidRPr="00113EB0">
        <w:rPr>
          <w:rFonts w:ascii="Georgia" w:hAnsi="Georgia"/>
        </w:rPr>
        <w:t>andre relevante vurderinger, som vurdering av motivasjon for stillingen, var søkeren godt forberedt, viste vedkommende forståelse for stillingens innhold, beskrev vedkommende gode arbeidsvaner etc.</w:t>
      </w:r>
    </w:p>
    <w:p w14:paraId="600D5ABD" w14:textId="77777777" w:rsidR="00DC4C2F" w:rsidRPr="00113EB0" w:rsidRDefault="00DC4C2F" w:rsidP="00DC4C2F">
      <w:pPr>
        <w:pStyle w:val="Brdtekst1"/>
        <w:numPr>
          <w:ilvl w:val="0"/>
          <w:numId w:val="1"/>
        </w:numPr>
        <w:rPr>
          <w:rFonts w:ascii="Georgia" w:hAnsi="Georgia"/>
        </w:rPr>
      </w:pPr>
      <w:r w:rsidRPr="00113EB0">
        <w:rPr>
          <w:rFonts w:ascii="Georgia" w:hAnsi="Georgia"/>
        </w:rPr>
        <w:t xml:space="preserve">øvrige inntrykk fra intervjuet når det gjelder vurdering av personlige egenskaper, med </w:t>
      </w:r>
      <w:proofErr w:type="gramStart"/>
      <w:r w:rsidRPr="00113EB0">
        <w:rPr>
          <w:rFonts w:ascii="Georgia" w:hAnsi="Georgia"/>
        </w:rPr>
        <w:t>fokus</w:t>
      </w:r>
      <w:proofErr w:type="gramEnd"/>
      <w:r w:rsidRPr="00113EB0">
        <w:rPr>
          <w:rFonts w:ascii="Georgia" w:hAnsi="Georgia"/>
        </w:rPr>
        <w:t xml:space="preserve"> på de s</w:t>
      </w:r>
      <w:r>
        <w:rPr>
          <w:rFonts w:ascii="Georgia" w:hAnsi="Georgia"/>
        </w:rPr>
        <w:t>om er nevnt i stillingsannonsen</w:t>
      </w:r>
    </w:p>
    <w:p w14:paraId="7B5EE1A5" w14:textId="77777777" w:rsidR="00DC4C2F" w:rsidRPr="00113EB0" w:rsidRDefault="00DC4C2F" w:rsidP="00DC4C2F">
      <w:pPr>
        <w:pStyle w:val="Brdtekst1"/>
        <w:ind w:left="720"/>
        <w:rPr>
          <w:rFonts w:ascii="Georgia" w:hAnsi="Georgia"/>
        </w:rPr>
      </w:pPr>
    </w:p>
    <w:p w14:paraId="020360BF" w14:textId="77777777" w:rsidR="00DC4C2F" w:rsidRPr="00113EB0" w:rsidRDefault="00DC4C2F" w:rsidP="00DC4C2F">
      <w:pPr>
        <w:pStyle w:val="Brdtekst1"/>
        <w:rPr>
          <w:rFonts w:ascii="Georgia" w:hAnsi="Georgia"/>
        </w:rPr>
      </w:pPr>
      <w:r w:rsidRPr="00113EB0">
        <w:rPr>
          <w:rFonts w:ascii="Georgia" w:hAnsi="Georgia"/>
        </w:rPr>
        <w:t xml:space="preserve">Ved bruk av </w:t>
      </w:r>
      <w:proofErr w:type="gramStart"/>
      <w:r w:rsidRPr="00113EB0">
        <w:rPr>
          <w:rFonts w:ascii="Georgia" w:hAnsi="Georgia"/>
        </w:rPr>
        <w:t>case</w:t>
      </w:r>
      <w:proofErr w:type="gramEnd"/>
      <w:r w:rsidRPr="00113EB0">
        <w:rPr>
          <w:rFonts w:ascii="Georgia" w:hAnsi="Georgia"/>
        </w:rPr>
        <w:t xml:space="preserve">, testing, arbeidsprøver eller lignende beskrives dette kort, med en vurdering av søkerens innsats/resultater. </w:t>
      </w:r>
      <w:r w:rsidRPr="000A3FF1">
        <w:rPr>
          <w:rFonts w:ascii="Georgia" w:hAnsi="Georgia"/>
        </w:rPr>
        <w:t>Alle må vurderes likt, og på samme grunnlag</w:t>
      </w:r>
      <w:r>
        <w:rPr>
          <w:rFonts w:ascii="Georgia" w:hAnsi="Georgia"/>
        </w:rPr>
        <w:t xml:space="preserve"> med s</w:t>
      </w:r>
      <w:r w:rsidRPr="000A3FF1">
        <w:rPr>
          <w:rFonts w:ascii="Georgia" w:hAnsi="Georgia"/>
        </w:rPr>
        <w:t xml:space="preserve">amme </w:t>
      </w:r>
      <w:proofErr w:type="gramStart"/>
      <w:r w:rsidRPr="000A3FF1">
        <w:rPr>
          <w:rFonts w:ascii="Georgia" w:hAnsi="Georgia"/>
        </w:rPr>
        <w:t>case</w:t>
      </w:r>
      <w:proofErr w:type="gramEnd"/>
      <w:r w:rsidRPr="000A3FF1">
        <w:rPr>
          <w:rFonts w:ascii="Georgia" w:hAnsi="Georgia"/>
        </w:rPr>
        <w:t xml:space="preserve"> for alle</w:t>
      </w:r>
      <w:r>
        <w:rPr>
          <w:rFonts w:ascii="Georgia" w:hAnsi="Georgia"/>
        </w:rPr>
        <w:t>.</w:t>
      </w:r>
    </w:p>
    <w:p w14:paraId="56A31EC8" w14:textId="77777777" w:rsidR="00DC4C2F" w:rsidRPr="00113EB0" w:rsidRDefault="00DC4C2F" w:rsidP="00DC4C2F">
      <w:pPr>
        <w:pStyle w:val="Brdtekst1"/>
        <w:rPr>
          <w:rFonts w:ascii="Georgia" w:hAnsi="Georgia"/>
        </w:rPr>
      </w:pPr>
    </w:p>
    <w:p w14:paraId="4AE0BC9E" w14:textId="77777777" w:rsidR="00DC4C2F" w:rsidRDefault="00DC4C2F" w:rsidP="00DC4C2F">
      <w:pPr>
        <w:pStyle w:val="Brdtekst1"/>
        <w:rPr>
          <w:rFonts w:ascii="Georgia" w:hAnsi="Georgia"/>
        </w:rPr>
      </w:pPr>
      <w:r w:rsidRPr="00113EB0">
        <w:rPr>
          <w:rFonts w:ascii="Georgia" w:hAnsi="Georgia"/>
        </w:rPr>
        <w:lastRenderedPageBreak/>
        <w:t xml:space="preserve">Omtalen skal i hovedsak </w:t>
      </w:r>
      <w:r w:rsidR="00AB2DEC" w:rsidRPr="00113EB0">
        <w:rPr>
          <w:rFonts w:ascii="Georgia" w:hAnsi="Georgia"/>
        </w:rPr>
        <w:t xml:space="preserve">ikke </w:t>
      </w:r>
      <w:r w:rsidRPr="00113EB0">
        <w:rPr>
          <w:rFonts w:ascii="Georgia" w:hAnsi="Georgia"/>
        </w:rPr>
        <w:t>bære preg av å være et utførlig referat fra intervjuet, med gjengivelse av hva søkeren har svart på en rekke spørsmål. Det må komme tydelig fram hvor info</w:t>
      </w:r>
      <w:r>
        <w:rPr>
          <w:rFonts w:ascii="Georgia" w:hAnsi="Georgia"/>
        </w:rPr>
        <w:t>rmasjonen</w:t>
      </w:r>
      <w:r w:rsidRPr="00113EB0">
        <w:rPr>
          <w:rFonts w:ascii="Georgia" w:hAnsi="Georgia"/>
        </w:rPr>
        <w:t xml:space="preserve"> kommer fra; søkeren selv, en referanse, eller at det er intervjugruppens oppfatning</w:t>
      </w:r>
      <w:r>
        <w:rPr>
          <w:rFonts w:ascii="Georgia" w:hAnsi="Georgia"/>
        </w:rPr>
        <w:t>.</w:t>
      </w:r>
    </w:p>
    <w:p w14:paraId="2AB0E1B3" w14:textId="77777777" w:rsidR="00DC4C2F" w:rsidRDefault="00DC4C2F" w:rsidP="00DC4C2F">
      <w:pPr>
        <w:pStyle w:val="Brdtekst1"/>
        <w:rPr>
          <w:rFonts w:ascii="Georgia" w:hAnsi="Georgia"/>
        </w:rPr>
      </w:pPr>
    </w:p>
    <w:p w14:paraId="5ECF63DF" w14:textId="7F384AAB" w:rsidR="00DC4C2F" w:rsidRDefault="00DC4C2F" w:rsidP="00DC4C2F">
      <w:pPr>
        <w:pStyle w:val="Brdtekst1"/>
        <w:rPr>
          <w:rFonts w:ascii="Georgia" w:hAnsi="Georgia"/>
        </w:rPr>
      </w:pPr>
      <w:r w:rsidRPr="00113EB0">
        <w:rPr>
          <w:rFonts w:ascii="Georgia" w:hAnsi="Georgia"/>
        </w:rPr>
        <w:t xml:space="preserve">Det er viktig å alltid omtale søkere på en saklig og respektfull måte, enten de blir innstilt eller ikke. Dersom man må omtale negative ting om søkeren skal man være kritisk til hvordan det formuleres. Det må være saklig og relatert til stillingen. Unngå sensitive/belastende opplysninger. </w:t>
      </w:r>
    </w:p>
    <w:p w14:paraId="553745AA" w14:textId="77777777" w:rsidR="00DC4C2F" w:rsidRDefault="00DC4C2F" w:rsidP="00DC4C2F">
      <w:pPr>
        <w:pStyle w:val="Brdtekst1"/>
        <w:rPr>
          <w:rFonts w:ascii="Georgia" w:hAnsi="Georgia"/>
        </w:rPr>
      </w:pPr>
    </w:p>
    <w:p w14:paraId="44787AED" w14:textId="79901D18" w:rsidR="00DC4C2F" w:rsidRDefault="00DC4C2F" w:rsidP="00DC4C2F">
      <w:pPr>
        <w:pStyle w:val="Brdtekst1"/>
        <w:rPr>
          <w:rFonts w:ascii="Georgia" w:hAnsi="Georgia"/>
        </w:rPr>
      </w:pPr>
      <w:r>
        <w:rPr>
          <w:rFonts w:ascii="Georgia" w:hAnsi="Georgia"/>
        </w:rPr>
        <w:t>Unngå s</w:t>
      </w:r>
      <w:r w:rsidRPr="00113EB0">
        <w:rPr>
          <w:rFonts w:ascii="Georgia" w:hAnsi="Georgia"/>
        </w:rPr>
        <w:t xml:space="preserve">pørsmål om sykefravær og </w:t>
      </w:r>
      <w:r>
        <w:rPr>
          <w:rFonts w:ascii="Georgia" w:hAnsi="Georgia"/>
        </w:rPr>
        <w:t>søkerens helse og fysikk. Det er kun tillatt å spørre d</w:t>
      </w:r>
      <w:r w:rsidRPr="00113EB0">
        <w:rPr>
          <w:rFonts w:ascii="Georgia" w:hAnsi="Georgia"/>
        </w:rPr>
        <w:t>ersom det er relevant for arbeidet som skal gjøres</w:t>
      </w:r>
      <w:r>
        <w:rPr>
          <w:rFonts w:ascii="Georgia" w:hAnsi="Georgia"/>
        </w:rPr>
        <w:t xml:space="preserve">. </w:t>
      </w:r>
      <w:r w:rsidRPr="00113EB0">
        <w:rPr>
          <w:rFonts w:ascii="Georgia" w:hAnsi="Georgia"/>
        </w:rPr>
        <w:t>Derimot kan du ikke spørre om en kvinnelig søker er, eller har planer om å bli gravid</w:t>
      </w:r>
      <w:r>
        <w:rPr>
          <w:rFonts w:ascii="Georgia" w:hAnsi="Georgia"/>
        </w:rPr>
        <w:t xml:space="preserve">. </w:t>
      </w:r>
      <w:r w:rsidR="007F5068">
        <w:rPr>
          <w:rFonts w:ascii="Georgia" w:hAnsi="Georgia"/>
        </w:rPr>
        <w:t>Dette gjelder også omtale av alder, religion, legning og fagforeningsmedlemskap.</w:t>
      </w:r>
    </w:p>
    <w:p w14:paraId="5D10ACB7" w14:textId="77777777" w:rsidR="00DC4C2F" w:rsidRDefault="00DC4C2F" w:rsidP="00DC4C2F">
      <w:pPr>
        <w:pStyle w:val="Brdtekst1"/>
        <w:rPr>
          <w:rFonts w:ascii="Georgia" w:hAnsi="Georgia"/>
        </w:rPr>
      </w:pPr>
    </w:p>
    <w:p w14:paraId="63BEC16B" w14:textId="77777777" w:rsidR="00DC4C2F" w:rsidRPr="00ED37C0" w:rsidRDefault="00DC4C2F" w:rsidP="00DC4C2F">
      <w:pPr>
        <w:pStyle w:val="Brdtekst1"/>
        <w:rPr>
          <w:rFonts w:ascii="Georgia" w:hAnsi="Georgia"/>
        </w:rPr>
      </w:pPr>
      <w:r w:rsidRPr="00ED37C0">
        <w:rPr>
          <w:rFonts w:ascii="Georgia" w:hAnsi="Georgia"/>
        </w:rPr>
        <w:t xml:space="preserve">Arbeidssøkere og arbeidstakere med funksjonsnedsettelse har rett til egnet individuell tilrettelegging av ansettelsesprosess, arbeidsplass og arbeidsoppgaver, jf. Likestillings- og diskrimineringsloven § 22. Tilretteleggingen skal ikke innebære en «uforholdsmessig byrde» for arbeidsgiver, men det skal mye til før UiO kan unnlate å tilrettelegge på bakgrunn av </w:t>
      </w:r>
      <w:proofErr w:type="spellStart"/>
      <w:r w:rsidR="007925CB" w:rsidRPr="00ED37C0">
        <w:rPr>
          <w:rFonts w:ascii="Georgia" w:hAnsi="Georgia"/>
        </w:rPr>
        <w:t>f.eks</w:t>
      </w:r>
      <w:proofErr w:type="spellEnd"/>
      <w:r w:rsidRPr="00ED37C0">
        <w:rPr>
          <w:rFonts w:ascii="Georgia" w:hAnsi="Georgia"/>
        </w:rPr>
        <w:t xml:space="preserve"> økte kostnader.</w:t>
      </w:r>
    </w:p>
    <w:p w14:paraId="459A07B6" w14:textId="77777777" w:rsidR="00293A06" w:rsidRPr="00ED37C0" w:rsidRDefault="00293A06" w:rsidP="00DC4C2F">
      <w:pPr>
        <w:pStyle w:val="Brdtekst1"/>
        <w:rPr>
          <w:rFonts w:ascii="Georgia" w:hAnsi="Georgia"/>
        </w:rPr>
      </w:pPr>
    </w:p>
    <w:p w14:paraId="280F1704" w14:textId="77777777" w:rsidR="00DC4C2F" w:rsidRPr="00293A06" w:rsidRDefault="00DC4C2F" w:rsidP="00DC4C2F">
      <w:pPr>
        <w:pStyle w:val="Brdtekst1"/>
        <w:rPr>
          <w:rFonts w:ascii="Georgia" w:hAnsi="Georgia"/>
          <w:color w:val="FF0000"/>
        </w:rPr>
      </w:pPr>
      <w:r w:rsidRPr="00ED37C0">
        <w:rPr>
          <w:rFonts w:ascii="Georgia" w:hAnsi="Georgia"/>
        </w:rPr>
        <w:t>Bruk ikke sykdom og funksjonsnedsettelse som begrunnelse for ikke å innkalle til intervju eller innstille en person. Begrunnelsen må være saklig og relatert til faglig og personlig egnethet.</w:t>
      </w:r>
    </w:p>
    <w:p w14:paraId="65F2B291" w14:textId="77777777" w:rsidR="00DC4C2F" w:rsidRDefault="00DC4C2F" w:rsidP="00DC4C2F">
      <w:pPr>
        <w:pStyle w:val="Brdtekst1"/>
        <w:rPr>
          <w:rFonts w:ascii="Georgia" w:hAnsi="Georgia"/>
        </w:rPr>
      </w:pPr>
    </w:p>
    <w:p w14:paraId="2AB954C5" w14:textId="2E7A0381" w:rsidR="00DC4C2F" w:rsidRDefault="00DC4C2F" w:rsidP="00DC4C2F">
      <w:pPr>
        <w:pStyle w:val="Brdtekst1"/>
        <w:numPr>
          <w:ilvl w:val="0"/>
          <w:numId w:val="8"/>
        </w:numPr>
        <w:rPr>
          <w:rFonts w:ascii="Georgia" w:hAnsi="Georgia"/>
        </w:rPr>
      </w:pPr>
      <w:r w:rsidRPr="00113EB0">
        <w:rPr>
          <w:rFonts w:ascii="Georgia" w:hAnsi="Georgia"/>
        </w:rPr>
        <w:t xml:space="preserve">Unngå antakelser om søkeren, da de ikke kan vektlegges </w:t>
      </w:r>
      <w:r>
        <w:rPr>
          <w:rFonts w:ascii="Georgia" w:hAnsi="Georgia"/>
        </w:rPr>
        <w:t>i vurderingen</w:t>
      </w:r>
    </w:p>
    <w:p w14:paraId="22F5D938" w14:textId="77777777" w:rsidR="00DC4C2F" w:rsidRDefault="00DC4C2F" w:rsidP="00DC4C2F">
      <w:pPr>
        <w:pStyle w:val="Brdtekst1"/>
        <w:numPr>
          <w:ilvl w:val="0"/>
          <w:numId w:val="8"/>
        </w:numPr>
        <w:rPr>
          <w:rFonts w:ascii="Georgia" w:hAnsi="Georgia"/>
        </w:rPr>
      </w:pPr>
      <w:r>
        <w:rPr>
          <w:rFonts w:ascii="Georgia" w:hAnsi="Georgia"/>
        </w:rPr>
        <w:t>Anses</w:t>
      </w:r>
      <w:r w:rsidRPr="00113EB0">
        <w:rPr>
          <w:rFonts w:ascii="Georgia" w:hAnsi="Georgia"/>
        </w:rPr>
        <w:t xml:space="preserve"> en søker</w:t>
      </w:r>
      <w:r>
        <w:rPr>
          <w:rFonts w:ascii="Georgia" w:hAnsi="Georgia"/>
        </w:rPr>
        <w:t xml:space="preserve"> </w:t>
      </w:r>
      <w:r w:rsidRPr="00113EB0">
        <w:rPr>
          <w:rFonts w:ascii="Georgia" w:hAnsi="Georgia"/>
        </w:rPr>
        <w:t>som «overkvalifisert» er ikke det saklig grunn til ikke å innstille eller ansett</w:t>
      </w:r>
      <w:r>
        <w:rPr>
          <w:rFonts w:ascii="Georgia" w:hAnsi="Georgia"/>
        </w:rPr>
        <w:t>e</w:t>
      </w:r>
    </w:p>
    <w:p w14:paraId="4C9AF00A" w14:textId="0A6B4803" w:rsidR="00DC4C2F" w:rsidRDefault="00DC4C2F" w:rsidP="00DC4C2F">
      <w:pPr>
        <w:pStyle w:val="Brdtekst1"/>
        <w:numPr>
          <w:ilvl w:val="0"/>
          <w:numId w:val="8"/>
        </w:numPr>
        <w:rPr>
          <w:rFonts w:ascii="Georgia" w:hAnsi="Georgia"/>
        </w:rPr>
      </w:pPr>
      <w:r>
        <w:rPr>
          <w:rFonts w:ascii="Georgia" w:hAnsi="Georgia"/>
        </w:rPr>
        <w:t>U</w:t>
      </w:r>
      <w:r w:rsidRPr="00F91D1E">
        <w:rPr>
          <w:rFonts w:ascii="Georgia" w:hAnsi="Georgia"/>
        </w:rPr>
        <w:t xml:space="preserve">nngå omtaler som </w:t>
      </w:r>
      <w:r>
        <w:rPr>
          <w:rFonts w:ascii="Georgia" w:hAnsi="Georgia"/>
        </w:rPr>
        <w:t xml:space="preserve">ikke kan brukes til å vurdere søker opp mot kriteriene: </w:t>
      </w:r>
      <w:r w:rsidRPr="00F91D1E">
        <w:rPr>
          <w:rFonts w:ascii="Georgia" w:hAnsi="Georgia"/>
        </w:rPr>
        <w:t>f.</w:t>
      </w:r>
      <w:r w:rsidR="007925CB">
        <w:rPr>
          <w:rFonts w:ascii="Georgia" w:hAnsi="Georgia"/>
        </w:rPr>
        <w:t xml:space="preserve"> </w:t>
      </w:r>
      <w:r w:rsidRPr="00F91D1E">
        <w:rPr>
          <w:rFonts w:ascii="Georgia" w:hAnsi="Georgia"/>
        </w:rPr>
        <w:t xml:space="preserve">eks </w:t>
      </w:r>
      <w:r w:rsidR="00D917C8">
        <w:rPr>
          <w:rFonts w:ascii="Georgia" w:hAnsi="Georgia"/>
        </w:rPr>
        <w:t xml:space="preserve">«vi tror», </w:t>
      </w:r>
      <w:r w:rsidRPr="00F91D1E">
        <w:rPr>
          <w:rFonts w:ascii="Georgia" w:hAnsi="Georgia"/>
        </w:rPr>
        <w:t>«hun er blid</w:t>
      </w:r>
      <w:r>
        <w:rPr>
          <w:rFonts w:ascii="Georgia" w:hAnsi="Georgia"/>
        </w:rPr>
        <w:t>»</w:t>
      </w:r>
      <w:r w:rsidRPr="00F91D1E">
        <w:rPr>
          <w:rFonts w:ascii="Georgia" w:hAnsi="Georgia"/>
        </w:rPr>
        <w:t xml:space="preserve">, </w:t>
      </w:r>
      <w:r>
        <w:rPr>
          <w:rFonts w:ascii="Georgia" w:hAnsi="Georgia"/>
        </w:rPr>
        <w:t>«</w:t>
      </w:r>
      <w:r w:rsidRPr="00F91D1E">
        <w:rPr>
          <w:rFonts w:ascii="Georgia" w:hAnsi="Georgia"/>
        </w:rPr>
        <w:t xml:space="preserve">passe utadvendt», «han har godt humør», «hun framstår som </w:t>
      </w:r>
      <w:r>
        <w:rPr>
          <w:rFonts w:ascii="Georgia" w:hAnsi="Georgia"/>
        </w:rPr>
        <w:t>usosial</w:t>
      </w:r>
      <w:r w:rsidRPr="00F91D1E">
        <w:rPr>
          <w:rFonts w:ascii="Georgia" w:hAnsi="Georgia"/>
        </w:rPr>
        <w:t>» og overdrivelser som f.</w:t>
      </w:r>
      <w:r w:rsidR="007925CB">
        <w:rPr>
          <w:rFonts w:ascii="Georgia" w:hAnsi="Georgia"/>
        </w:rPr>
        <w:t xml:space="preserve"> </w:t>
      </w:r>
      <w:r w:rsidRPr="00F91D1E">
        <w:rPr>
          <w:rFonts w:ascii="Georgia" w:hAnsi="Georgia"/>
        </w:rPr>
        <w:t>eks «kjempegod»</w:t>
      </w:r>
    </w:p>
    <w:p w14:paraId="6EF7A066" w14:textId="77777777" w:rsidR="00422B2D" w:rsidRPr="00422B2D" w:rsidRDefault="00DC4C2F" w:rsidP="00422B2D">
      <w:pPr>
        <w:pStyle w:val="Brdtekst1"/>
        <w:numPr>
          <w:ilvl w:val="0"/>
          <w:numId w:val="8"/>
        </w:numPr>
        <w:rPr>
          <w:rFonts w:ascii="Georgia" w:hAnsi="Georgia"/>
        </w:rPr>
      </w:pPr>
      <w:r>
        <w:rPr>
          <w:rFonts w:ascii="Georgia" w:hAnsi="Georgia"/>
        </w:rPr>
        <w:t>Sen</w:t>
      </w:r>
      <w:r w:rsidRPr="000258B6">
        <w:rPr>
          <w:rFonts w:ascii="Georgia" w:hAnsi="Georgia"/>
        </w:rPr>
        <w:t xml:space="preserve"> </w:t>
      </w:r>
      <w:r>
        <w:rPr>
          <w:rFonts w:ascii="Georgia" w:hAnsi="Georgia"/>
        </w:rPr>
        <w:t>opp</w:t>
      </w:r>
      <w:r w:rsidRPr="000258B6">
        <w:rPr>
          <w:rFonts w:ascii="Georgia" w:hAnsi="Georgia"/>
        </w:rPr>
        <w:t xml:space="preserve">startdato </w:t>
      </w:r>
      <w:r>
        <w:rPr>
          <w:rFonts w:ascii="Georgia" w:hAnsi="Georgia"/>
        </w:rPr>
        <w:t xml:space="preserve">er ikke </w:t>
      </w:r>
      <w:r w:rsidRPr="000258B6">
        <w:rPr>
          <w:rFonts w:ascii="Georgia" w:hAnsi="Georgia"/>
        </w:rPr>
        <w:t>diskvalifiseringsgrunn</w:t>
      </w:r>
      <w:r>
        <w:rPr>
          <w:rFonts w:ascii="Georgia" w:hAnsi="Georgia"/>
        </w:rPr>
        <w:t xml:space="preserve"> (med mindre oppstartsdato er oppgitt som et krav i kunngjøringen)</w:t>
      </w:r>
      <w:r w:rsidR="00422B2D">
        <w:rPr>
          <w:rFonts w:ascii="Georgia" w:hAnsi="Georgia"/>
        </w:rPr>
        <w:br/>
      </w:r>
    </w:p>
    <w:p w14:paraId="2CD1510F" w14:textId="77777777" w:rsidR="00DC4C2F" w:rsidRPr="00422B2D" w:rsidRDefault="00DC4C2F" w:rsidP="00422B2D">
      <w:pPr>
        <w:pStyle w:val="Heading4"/>
        <w:rPr>
          <w:rFonts w:ascii="Georgia" w:hAnsi="Georgia"/>
          <w:sz w:val="24"/>
          <w:szCs w:val="24"/>
        </w:rPr>
      </w:pPr>
      <w:r w:rsidRPr="00422B2D">
        <w:rPr>
          <w:rFonts w:ascii="Georgia" w:hAnsi="Georgia"/>
          <w:sz w:val="24"/>
          <w:szCs w:val="24"/>
        </w:rPr>
        <w:t>Referanser:</w:t>
      </w:r>
    </w:p>
    <w:p w14:paraId="03DB923E" w14:textId="50282012" w:rsidR="006E6142" w:rsidRDefault="006E6142" w:rsidP="00DC4C2F">
      <w:pPr>
        <w:pStyle w:val="Brdtekst1"/>
        <w:numPr>
          <w:ilvl w:val="0"/>
          <w:numId w:val="2"/>
        </w:numPr>
        <w:rPr>
          <w:rFonts w:ascii="Georgia" w:hAnsi="Georgia"/>
        </w:rPr>
      </w:pPr>
      <w:r>
        <w:rPr>
          <w:rFonts w:ascii="Georgia" w:hAnsi="Georgia"/>
        </w:rPr>
        <w:t xml:space="preserve">Referanser innhentes </w:t>
      </w:r>
      <w:r w:rsidRPr="00C11B13">
        <w:rPr>
          <w:rFonts w:ascii="Georgia" w:hAnsi="Georgia"/>
          <w:u w:val="single"/>
        </w:rPr>
        <w:t>etter</w:t>
      </w:r>
      <w:r>
        <w:rPr>
          <w:rFonts w:ascii="Georgia" w:hAnsi="Georgia"/>
        </w:rPr>
        <w:t xml:space="preserve"> at intervju er gjennomført og skal også innhentes for interne søkere</w:t>
      </w:r>
    </w:p>
    <w:p w14:paraId="751F646B" w14:textId="625577A3" w:rsidR="00DC4C2F" w:rsidRPr="00113EB0" w:rsidRDefault="00DC4C2F" w:rsidP="00DC4C2F">
      <w:pPr>
        <w:pStyle w:val="Brdtekst1"/>
        <w:numPr>
          <w:ilvl w:val="0"/>
          <w:numId w:val="2"/>
        </w:numPr>
        <w:rPr>
          <w:rFonts w:ascii="Georgia" w:hAnsi="Georgia"/>
        </w:rPr>
      </w:pPr>
      <w:r w:rsidRPr="00113EB0">
        <w:rPr>
          <w:rFonts w:ascii="Georgia" w:hAnsi="Georgia"/>
        </w:rPr>
        <w:t>Det må refereres fra referanseintervju</w:t>
      </w:r>
      <w:r>
        <w:rPr>
          <w:rFonts w:ascii="Georgia" w:hAnsi="Georgia"/>
        </w:rPr>
        <w:t xml:space="preserve"> (se </w:t>
      </w:r>
      <w:hyperlink r:id="rId11" w:history="1">
        <w:r w:rsidRPr="00372708">
          <w:rPr>
            <w:rStyle w:val="Hyperlink"/>
            <w:rFonts w:ascii="Georgia" w:hAnsi="Georgia"/>
          </w:rPr>
          <w:t>Referanseintervjuguide</w:t>
        </w:r>
      </w:hyperlink>
      <w:r>
        <w:rPr>
          <w:rFonts w:ascii="Georgia" w:hAnsi="Georgia"/>
        </w:rPr>
        <w:t>)</w:t>
      </w:r>
    </w:p>
    <w:p w14:paraId="505C5102" w14:textId="40C5E5A3" w:rsidR="00DC4C2F" w:rsidRDefault="00DC4C2F" w:rsidP="00DC4C2F">
      <w:pPr>
        <w:pStyle w:val="Brdtekst1"/>
        <w:numPr>
          <w:ilvl w:val="0"/>
          <w:numId w:val="2"/>
        </w:numPr>
        <w:rPr>
          <w:rFonts w:ascii="Georgia" w:hAnsi="Georgia"/>
        </w:rPr>
      </w:pPr>
      <w:r w:rsidRPr="00113EB0">
        <w:rPr>
          <w:rFonts w:ascii="Georgia" w:hAnsi="Georgia"/>
        </w:rPr>
        <w:t>Søker må gi tillatelse til at referanser innhentes (jf</w:t>
      </w:r>
      <w:r>
        <w:rPr>
          <w:rFonts w:ascii="Georgia" w:hAnsi="Georgia"/>
        </w:rPr>
        <w:t>.</w:t>
      </w:r>
      <w:r w:rsidRPr="00113EB0">
        <w:rPr>
          <w:rFonts w:ascii="Georgia" w:hAnsi="Georgia"/>
        </w:rPr>
        <w:t xml:space="preserve"> personopplysningslovens § 8).</w:t>
      </w:r>
      <w:r>
        <w:rPr>
          <w:rFonts w:ascii="Georgia" w:hAnsi="Georgia"/>
        </w:rPr>
        <w:t xml:space="preserve"> </w:t>
      </w:r>
      <w:r w:rsidRPr="00113EB0">
        <w:rPr>
          <w:rFonts w:ascii="Georgia" w:hAnsi="Georgia"/>
        </w:rPr>
        <w:t>Det ikke i samsvar med god forvaltningsskikk å innhente referanser uten samtykke, og å vektlegge disse uten å gi klageren mulighet til kontradiksjon.</w:t>
      </w:r>
      <w:r w:rsidR="00293A06">
        <w:rPr>
          <w:rFonts w:ascii="Georgia" w:hAnsi="Georgia"/>
        </w:rPr>
        <w:t xml:space="preserve"> Hvis det er oppgitt referanser i søknaden, kan disse benyttes uten at man innhenter samtykke fra søker, men det er god skikk å spørre om det er greit at man kontakter disse referansene.</w:t>
      </w:r>
    </w:p>
    <w:p w14:paraId="009CA88D" w14:textId="520AB115" w:rsidR="00DC4C2F" w:rsidRPr="00113EB0" w:rsidRDefault="00DC4C2F" w:rsidP="00DC4C2F">
      <w:pPr>
        <w:pStyle w:val="Brdtekst1"/>
        <w:numPr>
          <w:ilvl w:val="0"/>
          <w:numId w:val="2"/>
        </w:numPr>
        <w:rPr>
          <w:rFonts w:ascii="Georgia" w:hAnsi="Georgia"/>
        </w:rPr>
      </w:pPr>
      <w:r>
        <w:rPr>
          <w:rFonts w:ascii="Georgia" w:hAnsi="Georgia"/>
        </w:rPr>
        <w:t>Det er lov og anbefalt å be søker om flere eller andre referanser dersom man mener det er viktig for å få en vurdering av søkeren (f.</w:t>
      </w:r>
      <w:r w:rsidR="007925CB">
        <w:rPr>
          <w:rFonts w:ascii="Georgia" w:hAnsi="Georgia"/>
        </w:rPr>
        <w:t xml:space="preserve"> </w:t>
      </w:r>
      <w:r>
        <w:rPr>
          <w:rFonts w:ascii="Georgia" w:hAnsi="Georgia"/>
        </w:rPr>
        <w:t>eks en leder, en som har jobbet med søkeren over flere år og so</w:t>
      </w:r>
      <w:r w:rsidR="007925CB">
        <w:rPr>
          <w:rFonts w:ascii="Georgia" w:hAnsi="Georgia"/>
        </w:rPr>
        <w:t>m kjenner godt til utførelsen av arbeidsoppgavene</w:t>
      </w:r>
      <w:r>
        <w:rPr>
          <w:rFonts w:ascii="Georgia" w:hAnsi="Georgia"/>
        </w:rPr>
        <w:t>).</w:t>
      </w:r>
    </w:p>
    <w:p w14:paraId="14FACF24" w14:textId="77777777" w:rsidR="00DC4C2F" w:rsidRPr="00113EB0" w:rsidRDefault="00DC4C2F" w:rsidP="00DC4C2F">
      <w:pPr>
        <w:pStyle w:val="Brdtekst1"/>
        <w:numPr>
          <w:ilvl w:val="0"/>
          <w:numId w:val="2"/>
        </w:numPr>
        <w:rPr>
          <w:rFonts w:ascii="Georgia" w:hAnsi="Georgia"/>
        </w:rPr>
      </w:pPr>
      <w:r w:rsidRPr="00113EB0">
        <w:rPr>
          <w:rFonts w:ascii="Georgia" w:hAnsi="Georgia"/>
        </w:rPr>
        <w:t xml:space="preserve">Dersom søkere motsetter seg at det innhentes referanse må de akseptere at det kan få betydning for vurderingen, da arbeidsgiver i så fall vil være avskåret fra å få et helhetlig vurderingsgrunnlag. </w:t>
      </w:r>
    </w:p>
    <w:p w14:paraId="74E9481B" w14:textId="53F5FC8F" w:rsidR="00DC4C2F" w:rsidRPr="00113EB0" w:rsidRDefault="00DC4C2F" w:rsidP="00DC4C2F">
      <w:pPr>
        <w:pStyle w:val="Brdtekst1"/>
        <w:numPr>
          <w:ilvl w:val="0"/>
          <w:numId w:val="2"/>
        </w:numPr>
        <w:rPr>
          <w:rFonts w:ascii="Georgia" w:hAnsi="Georgia"/>
        </w:rPr>
      </w:pPr>
      <w:r w:rsidRPr="00113EB0">
        <w:rPr>
          <w:rFonts w:ascii="Georgia" w:hAnsi="Georgia"/>
        </w:rPr>
        <w:lastRenderedPageBreak/>
        <w:t xml:space="preserve">Referansene identifiseres ikke med navn og arbeidssted, men trenger heller ikke anonymiseres fullstendig, man kan skrive «nåværende/tidligere </w:t>
      </w:r>
      <w:r w:rsidR="00D917C8">
        <w:rPr>
          <w:rFonts w:ascii="Georgia" w:hAnsi="Georgia"/>
        </w:rPr>
        <w:t>veileder/</w:t>
      </w:r>
      <w:r w:rsidRPr="00113EB0">
        <w:rPr>
          <w:rFonts w:ascii="Georgia" w:hAnsi="Georgia"/>
        </w:rPr>
        <w:t>leder»</w:t>
      </w:r>
      <w:r>
        <w:rPr>
          <w:rFonts w:ascii="Georgia" w:hAnsi="Georgia"/>
        </w:rPr>
        <w:t xml:space="preserve">, «sideordnet kollega» </w:t>
      </w:r>
      <w:proofErr w:type="spellStart"/>
      <w:r w:rsidRPr="00113EB0">
        <w:rPr>
          <w:rFonts w:ascii="Georgia" w:hAnsi="Georgia"/>
        </w:rPr>
        <w:t>el.l</w:t>
      </w:r>
      <w:proofErr w:type="spellEnd"/>
      <w:r w:rsidRPr="00113EB0">
        <w:rPr>
          <w:rFonts w:ascii="Georgia" w:hAnsi="Georgia"/>
        </w:rPr>
        <w:t>.</w:t>
      </w:r>
    </w:p>
    <w:p w14:paraId="348029B6" w14:textId="77777777" w:rsidR="00DC4C2F" w:rsidRPr="00113EB0" w:rsidRDefault="00DC4C2F" w:rsidP="00DC4C2F">
      <w:pPr>
        <w:pStyle w:val="Brdtekst1"/>
        <w:numPr>
          <w:ilvl w:val="0"/>
          <w:numId w:val="2"/>
        </w:numPr>
        <w:rPr>
          <w:rFonts w:ascii="Georgia" w:hAnsi="Georgia"/>
        </w:rPr>
      </w:pPr>
      <w:r w:rsidRPr="00113EB0">
        <w:rPr>
          <w:rFonts w:ascii="Georgia" w:hAnsi="Georgia"/>
        </w:rPr>
        <w:t>Oppgi om referansene som ble innhentet bekrefter/styrker</w:t>
      </w:r>
      <w:r>
        <w:rPr>
          <w:rFonts w:ascii="Georgia" w:hAnsi="Georgia"/>
        </w:rPr>
        <w:t>/avkrefter eller svekker</w:t>
      </w:r>
      <w:r w:rsidRPr="00113EB0">
        <w:rPr>
          <w:rFonts w:ascii="Georgia" w:hAnsi="Georgia"/>
        </w:rPr>
        <w:t xml:space="preserve"> inntrykk fra intervjuet, nevn gjerne noen spesielt viktige punkter som er relevante for stillingen. Det er ikke nødvendig med fulle sitater av det referansen sa. </w:t>
      </w:r>
    </w:p>
    <w:p w14:paraId="33CCEA95" w14:textId="77777777" w:rsidR="00DC4C2F" w:rsidRPr="00113EB0" w:rsidRDefault="00DC4C2F" w:rsidP="00DC4C2F">
      <w:pPr>
        <w:pStyle w:val="Brdtekst1"/>
        <w:numPr>
          <w:ilvl w:val="0"/>
          <w:numId w:val="2"/>
        </w:numPr>
        <w:rPr>
          <w:rFonts w:ascii="Georgia" w:hAnsi="Georgia"/>
        </w:rPr>
      </w:pPr>
      <w:r w:rsidRPr="00113EB0">
        <w:rPr>
          <w:rFonts w:ascii="Georgia" w:hAnsi="Georgia"/>
        </w:rPr>
        <w:t>Omtale av referanser kan gjøres kort, ca. 2-3 setninger, dersom det ikke er spesielle forhold som bør omtales nærmere.</w:t>
      </w:r>
    </w:p>
    <w:p w14:paraId="57502A33" w14:textId="77777777" w:rsidR="00DC4C2F" w:rsidRPr="00113EB0" w:rsidRDefault="00DC4C2F" w:rsidP="00DC4C2F">
      <w:pPr>
        <w:pStyle w:val="Brdtekst1"/>
        <w:numPr>
          <w:ilvl w:val="0"/>
          <w:numId w:val="2"/>
        </w:numPr>
        <w:rPr>
          <w:rFonts w:ascii="Georgia" w:hAnsi="Georgia"/>
        </w:rPr>
      </w:pPr>
      <w:r w:rsidRPr="00113EB0">
        <w:rPr>
          <w:rFonts w:ascii="Georgia" w:hAnsi="Georgia"/>
        </w:rPr>
        <w:t>Dersom man har innhentet to referanser og de gir et sprikende inntrykk, innhenter man en tredje referanse.</w:t>
      </w:r>
    </w:p>
    <w:p w14:paraId="396FB8B9" w14:textId="77777777" w:rsidR="00DC4C2F" w:rsidRPr="00113EB0" w:rsidRDefault="00DC4C2F" w:rsidP="00DC4C2F">
      <w:pPr>
        <w:pStyle w:val="Brdtekst1"/>
        <w:rPr>
          <w:rFonts w:ascii="Georgia" w:hAnsi="Georgia"/>
        </w:rPr>
      </w:pPr>
    </w:p>
    <w:p w14:paraId="0E0E7504" w14:textId="77777777" w:rsidR="00DC4C2F" w:rsidRPr="00422B2D" w:rsidRDefault="00DC4C2F" w:rsidP="00422B2D">
      <w:pPr>
        <w:pStyle w:val="Heading4"/>
        <w:rPr>
          <w:rFonts w:ascii="Georgia" w:hAnsi="Georgia"/>
          <w:sz w:val="24"/>
          <w:szCs w:val="24"/>
        </w:rPr>
      </w:pPr>
      <w:r w:rsidRPr="00422B2D">
        <w:rPr>
          <w:rFonts w:ascii="Georgia" w:hAnsi="Georgia"/>
          <w:sz w:val="24"/>
          <w:szCs w:val="24"/>
        </w:rPr>
        <w:t>Avslutning/konklusjon</w:t>
      </w:r>
    </w:p>
    <w:p w14:paraId="5BABCBD4" w14:textId="77777777" w:rsidR="00DC4C2F" w:rsidRPr="00113EB0" w:rsidRDefault="00DC4C2F" w:rsidP="00DC4C2F">
      <w:pPr>
        <w:pStyle w:val="Brdtekst1"/>
        <w:rPr>
          <w:rFonts w:ascii="Georgia" w:hAnsi="Georgia"/>
        </w:rPr>
      </w:pPr>
      <w:r w:rsidRPr="00113EB0">
        <w:rPr>
          <w:rFonts w:ascii="Georgia" w:hAnsi="Georgia"/>
        </w:rPr>
        <w:t xml:space="preserve">Avslutt hver omtale med å </w:t>
      </w:r>
      <w:r w:rsidRPr="00A9509B">
        <w:rPr>
          <w:rFonts w:ascii="Georgia" w:hAnsi="Georgia"/>
          <w:b/>
        </w:rPr>
        <w:t>begrunne</w:t>
      </w:r>
      <w:r w:rsidRPr="00113EB0">
        <w:rPr>
          <w:rFonts w:ascii="Georgia" w:hAnsi="Georgia"/>
        </w:rPr>
        <w:t xml:space="preserve"> hvorvidt man etter en samlet vurdering av formal- og realkompetanse, inntrykk fra intervju samt innhentede referanser anser søkeren som kvalifisert for stillingen eller ikke, (</w:t>
      </w:r>
      <w:r>
        <w:rPr>
          <w:rFonts w:ascii="Georgia" w:hAnsi="Georgia"/>
        </w:rPr>
        <w:t>relatert</w:t>
      </w:r>
      <w:r w:rsidRPr="00113EB0">
        <w:rPr>
          <w:rFonts w:ascii="Georgia" w:hAnsi="Georgia"/>
        </w:rPr>
        <w:t xml:space="preserve"> til kunngjøringsteksten</w:t>
      </w:r>
      <w:r>
        <w:rPr>
          <w:rFonts w:ascii="Georgia" w:hAnsi="Georgia"/>
        </w:rPr>
        <w:t xml:space="preserve"> og omtalen ovenfor</w:t>
      </w:r>
      <w:r w:rsidRPr="00113EB0">
        <w:rPr>
          <w:rFonts w:ascii="Georgia" w:hAnsi="Georgia"/>
        </w:rPr>
        <w:t xml:space="preserve">) og om vedkommende innstilles. </w:t>
      </w:r>
      <w:r w:rsidRPr="009F120B">
        <w:rPr>
          <w:rFonts w:ascii="Georgia" w:hAnsi="Georgia"/>
        </w:rPr>
        <w:t>V</w:t>
      </w:r>
      <w:r>
        <w:rPr>
          <w:rFonts w:ascii="Georgia" w:hAnsi="Georgia"/>
        </w:rPr>
        <w:t xml:space="preserve">ær konkret og tydelig i begrunnelsen. </w:t>
      </w:r>
    </w:p>
    <w:p w14:paraId="68B778C0" w14:textId="77777777" w:rsidR="00DC4C2F" w:rsidRPr="00113EB0" w:rsidRDefault="00DC4C2F" w:rsidP="00DC4C2F">
      <w:pPr>
        <w:pStyle w:val="Brdtekst1"/>
        <w:ind w:left="360"/>
        <w:rPr>
          <w:rFonts w:ascii="Georgia" w:hAnsi="Georgia"/>
        </w:rPr>
      </w:pPr>
    </w:p>
    <w:p w14:paraId="61A05DCD" w14:textId="77777777" w:rsidR="00DC4C2F" w:rsidRPr="00113EB0" w:rsidRDefault="00DC4C2F" w:rsidP="00DC4C2F">
      <w:pPr>
        <w:pStyle w:val="Brdtekst1"/>
        <w:rPr>
          <w:rFonts w:ascii="Georgia" w:hAnsi="Georgia"/>
        </w:rPr>
      </w:pPr>
      <w:r w:rsidRPr="00113EB0">
        <w:rPr>
          <w:rFonts w:ascii="Georgia" w:hAnsi="Georgia"/>
        </w:rPr>
        <w:t xml:space="preserve">Man må ikke innstille alle som er kvalifisert; normalt innstilles de tre best kvalifiserte kandidatene. Men dette betyr ikke at man ikke </w:t>
      </w:r>
      <w:r w:rsidRPr="00113EB0">
        <w:rPr>
          <w:rFonts w:ascii="Georgia" w:hAnsi="Georgia"/>
          <w:i/>
        </w:rPr>
        <w:t>kan</w:t>
      </w:r>
      <w:r w:rsidRPr="00113EB0">
        <w:rPr>
          <w:rFonts w:ascii="Georgia" w:hAnsi="Georgia"/>
        </w:rPr>
        <w:t xml:space="preserve"> eller </w:t>
      </w:r>
      <w:r w:rsidRPr="00113EB0">
        <w:rPr>
          <w:rFonts w:ascii="Georgia" w:hAnsi="Georgia"/>
          <w:i/>
        </w:rPr>
        <w:t>skal</w:t>
      </w:r>
      <w:r w:rsidRPr="00113EB0">
        <w:rPr>
          <w:rFonts w:ascii="Georgia" w:hAnsi="Georgia"/>
        </w:rPr>
        <w:t xml:space="preserve"> innstille flere enn 3 dersom det er flere som er godt kvalifiserte.</w:t>
      </w:r>
    </w:p>
    <w:p w14:paraId="603B6B92" w14:textId="77777777" w:rsidR="00DC4C2F" w:rsidRPr="00113EB0" w:rsidRDefault="00DC4C2F" w:rsidP="00DC4C2F">
      <w:pPr>
        <w:pStyle w:val="Brdtekst1"/>
        <w:rPr>
          <w:rFonts w:ascii="Georgia" w:hAnsi="Georgia"/>
        </w:rPr>
      </w:pPr>
    </w:p>
    <w:p w14:paraId="629AA1AB" w14:textId="77777777" w:rsidR="00DC4C2F" w:rsidRPr="00113EB0" w:rsidRDefault="00DC4C2F" w:rsidP="00DC4C2F">
      <w:pPr>
        <w:pStyle w:val="Brdtekst1"/>
        <w:rPr>
          <w:rFonts w:ascii="Georgia" w:hAnsi="Georgia"/>
        </w:rPr>
      </w:pPr>
      <w:r w:rsidRPr="00113EB0">
        <w:rPr>
          <w:rFonts w:ascii="Georgia" w:hAnsi="Georgia"/>
        </w:rPr>
        <w:t>Avslutningen bør framstå som en naturlig konklusjon av beskrivelsen av søkeren, altså ikke komme som noen overraskelse.</w:t>
      </w:r>
    </w:p>
    <w:p w14:paraId="613910F5" w14:textId="77777777" w:rsidR="00DC4C2F" w:rsidRPr="00113EB0" w:rsidRDefault="00DC4C2F" w:rsidP="00DC4C2F">
      <w:pPr>
        <w:pStyle w:val="Brdtekst1"/>
        <w:rPr>
          <w:rFonts w:ascii="Georgia" w:hAnsi="Georgia"/>
        </w:rPr>
      </w:pPr>
    </w:p>
    <w:p w14:paraId="654C8029" w14:textId="77777777" w:rsidR="00025E65" w:rsidRDefault="00DC4C2F" w:rsidP="00025E65">
      <w:pPr>
        <w:pStyle w:val="Brdtekst1"/>
        <w:rPr>
          <w:rFonts w:ascii="Georgia" w:hAnsi="Georgia"/>
        </w:rPr>
      </w:pPr>
      <w:r w:rsidRPr="00113EB0">
        <w:rPr>
          <w:rFonts w:ascii="Georgia" w:hAnsi="Georgia"/>
        </w:rPr>
        <w:t>Dersom det skal legges ved en scoringsoversikt for kandidatene, må denne være oversiktlig og lett å forstå. Den bør vise en samlet evaluering, sammenfattet og forenklet. Poengskala må forklares.</w:t>
      </w:r>
    </w:p>
    <w:p w14:paraId="42DD9A15" w14:textId="77777777" w:rsidR="00DC4C2F" w:rsidRPr="00DE3F79" w:rsidRDefault="00422B2D" w:rsidP="00422B2D">
      <w:pPr>
        <w:pStyle w:val="Heading2"/>
        <w:rPr>
          <w:rFonts w:ascii="Georgia" w:hAnsi="Georgia"/>
          <w:b/>
          <w:sz w:val="24"/>
          <w:szCs w:val="24"/>
        </w:rPr>
      </w:pPr>
      <w:r>
        <w:br/>
      </w:r>
      <w:r w:rsidR="00DC4C2F" w:rsidRPr="00DE3F79">
        <w:rPr>
          <w:rFonts w:ascii="Georgia" w:hAnsi="Georgia"/>
          <w:b/>
          <w:sz w:val="24"/>
          <w:szCs w:val="24"/>
        </w:rPr>
        <w:t>Sammenlignende vurdering og begrunnelse for den innbyrdes rangeringen av innstilte kandidater</w:t>
      </w:r>
      <w:r w:rsidR="00DE3F79">
        <w:rPr>
          <w:rFonts w:ascii="Georgia" w:hAnsi="Georgia"/>
          <w:b/>
          <w:sz w:val="24"/>
          <w:szCs w:val="24"/>
        </w:rPr>
        <w:br/>
      </w:r>
    </w:p>
    <w:p w14:paraId="4A6CF4C4" w14:textId="77777777" w:rsidR="00DC4C2F" w:rsidRPr="00113EB0" w:rsidRDefault="00DC4C2F" w:rsidP="00DC4C2F">
      <w:pPr>
        <w:pStyle w:val="Brdtekst1"/>
        <w:rPr>
          <w:rFonts w:ascii="Georgia" w:hAnsi="Georgia"/>
        </w:rPr>
      </w:pPr>
      <w:r w:rsidRPr="00113EB0">
        <w:rPr>
          <w:rFonts w:ascii="Georgia" w:hAnsi="Georgia"/>
        </w:rPr>
        <w:t xml:space="preserve">Den søker som er best kvalifisert etter en helhetlig vurdering av relevant utdanning, erfaring og personlig egnethet skal ansettes. I tilfeller der det er tydelige forskjeller på kompetansenivå og personlig egnethet mellom de innstilte søkerne, vil det være forholdsvis greit å sammenligne og begrunne </w:t>
      </w:r>
      <w:proofErr w:type="spellStart"/>
      <w:r w:rsidRPr="00113EB0">
        <w:rPr>
          <w:rFonts w:ascii="Georgia" w:hAnsi="Georgia"/>
        </w:rPr>
        <w:t>innstillingsrekkefølgen</w:t>
      </w:r>
      <w:proofErr w:type="spellEnd"/>
      <w:r w:rsidRPr="00113EB0">
        <w:rPr>
          <w:rFonts w:ascii="Georgia" w:hAnsi="Georgia"/>
        </w:rPr>
        <w:t>.</w:t>
      </w:r>
    </w:p>
    <w:p w14:paraId="50F6D493" w14:textId="77777777" w:rsidR="00DC4C2F" w:rsidRPr="00113EB0" w:rsidRDefault="00DC4C2F" w:rsidP="00DC4C2F">
      <w:pPr>
        <w:pStyle w:val="Brdtekst1"/>
        <w:rPr>
          <w:rFonts w:ascii="Georgia" w:hAnsi="Georgia"/>
        </w:rPr>
      </w:pPr>
    </w:p>
    <w:p w14:paraId="2845EF49" w14:textId="77777777" w:rsidR="00DC4C2F" w:rsidRPr="00113EB0" w:rsidRDefault="00DC4C2F" w:rsidP="00DC4C2F">
      <w:pPr>
        <w:pStyle w:val="Brdtekst1"/>
        <w:rPr>
          <w:rFonts w:ascii="Georgia" w:hAnsi="Georgia"/>
        </w:rPr>
      </w:pPr>
      <w:r w:rsidRPr="00113EB0">
        <w:rPr>
          <w:rFonts w:ascii="Georgia" w:hAnsi="Georgia"/>
        </w:rPr>
        <w:t>Når man har flere innstilte med sammenlignbare kvalifikasjoner</w:t>
      </w:r>
      <w:r w:rsidR="007925CB">
        <w:rPr>
          <w:rFonts w:ascii="Georgia" w:hAnsi="Georgia"/>
        </w:rPr>
        <w:t>,</w:t>
      </w:r>
      <w:r w:rsidRPr="00113EB0">
        <w:rPr>
          <w:rFonts w:ascii="Georgia" w:hAnsi="Georgia"/>
        </w:rPr>
        <w:t xml:space="preserve"> kan det være en større utfordring å få tydelig fram </w:t>
      </w:r>
      <w:r>
        <w:rPr>
          <w:rFonts w:ascii="Georgia" w:hAnsi="Georgia"/>
        </w:rPr>
        <w:t>begrunnelsen for rangeringen av søkerne.</w:t>
      </w:r>
    </w:p>
    <w:p w14:paraId="1DF97BDE" w14:textId="77777777" w:rsidR="00DC4C2F" w:rsidRPr="00113EB0" w:rsidRDefault="00DC4C2F" w:rsidP="00DC4C2F">
      <w:pPr>
        <w:pStyle w:val="Brdtekst1"/>
        <w:numPr>
          <w:ilvl w:val="0"/>
          <w:numId w:val="3"/>
        </w:numPr>
        <w:rPr>
          <w:rFonts w:ascii="Georgia" w:hAnsi="Georgia"/>
        </w:rPr>
      </w:pPr>
      <w:r w:rsidRPr="00113EB0">
        <w:rPr>
          <w:rFonts w:ascii="Georgia" w:hAnsi="Georgia"/>
        </w:rPr>
        <w:t>Forsøk å få fram nyanser i vurderingene; hva er det som skiller kandidatene fra hverandre</w:t>
      </w:r>
      <w:r>
        <w:rPr>
          <w:rFonts w:ascii="Georgia" w:hAnsi="Georgia"/>
        </w:rPr>
        <w:t xml:space="preserve"> (</w:t>
      </w:r>
      <w:proofErr w:type="spellStart"/>
      <w:r>
        <w:rPr>
          <w:rFonts w:ascii="Georgia" w:hAnsi="Georgia"/>
        </w:rPr>
        <w:t>f.eks</w:t>
      </w:r>
      <w:proofErr w:type="spellEnd"/>
      <w:r>
        <w:rPr>
          <w:rFonts w:ascii="Georgia" w:hAnsi="Georgia"/>
        </w:rPr>
        <w:t xml:space="preserve"> en har mer direkte relevant erfaring fra tilsvarende oppgaver, en har høyere utdanning </w:t>
      </w:r>
      <w:proofErr w:type="spellStart"/>
      <w:r>
        <w:rPr>
          <w:rFonts w:ascii="Georgia" w:hAnsi="Georgia"/>
        </w:rPr>
        <w:t>o.l</w:t>
      </w:r>
      <w:proofErr w:type="spellEnd"/>
      <w:r>
        <w:rPr>
          <w:rFonts w:ascii="Georgia" w:hAnsi="Georgia"/>
        </w:rPr>
        <w:t>)</w:t>
      </w:r>
    </w:p>
    <w:p w14:paraId="0711BDE8" w14:textId="77777777" w:rsidR="00DC4C2F" w:rsidRPr="00113EB0" w:rsidRDefault="00DC4C2F" w:rsidP="00DC4C2F">
      <w:pPr>
        <w:pStyle w:val="Brdtekst1"/>
        <w:numPr>
          <w:ilvl w:val="0"/>
          <w:numId w:val="3"/>
        </w:numPr>
        <w:rPr>
          <w:rFonts w:ascii="Georgia" w:hAnsi="Georgia"/>
        </w:rPr>
      </w:pPr>
      <w:r w:rsidRPr="00113EB0">
        <w:rPr>
          <w:rFonts w:ascii="Georgia" w:hAnsi="Georgia"/>
        </w:rPr>
        <w:t>Beskrivelse og sammenligning av kvalifikasjoner må relateres til omtalen av kandidaten (det skal ikke komme fram noen ny</w:t>
      </w:r>
      <w:r w:rsidR="007925CB">
        <w:rPr>
          <w:rFonts w:ascii="Georgia" w:hAnsi="Georgia"/>
        </w:rPr>
        <w:t>e</w:t>
      </w:r>
      <w:r w:rsidRPr="00113EB0">
        <w:rPr>
          <w:rFonts w:ascii="Georgia" w:hAnsi="Georgia"/>
        </w:rPr>
        <w:t xml:space="preserve"> opplysning</w:t>
      </w:r>
      <w:r w:rsidR="007925CB">
        <w:rPr>
          <w:rFonts w:ascii="Georgia" w:hAnsi="Georgia"/>
        </w:rPr>
        <w:t>er</w:t>
      </w:r>
      <w:r w:rsidRPr="00113EB0">
        <w:rPr>
          <w:rFonts w:ascii="Georgia" w:hAnsi="Georgia"/>
        </w:rPr>
        <w:t xml:space="preserve"> her)</w:t>
      </w:r>
    </w:p>
    <w:p w14:paraId="4EAF20FB" w14:textId="77777777" w:rsidR="00DC4C2F" w:rsidRPr="00113EB0" w:rsidRDefault="00DC4C2F" w:rsidP="00DC4C2F">
      <w:pPr>
        <w:pStyle w:val="Brdtekst1"/>
        <w:numPr>
          <w:ilvl w:val="0"/>
          <w:numId w:val="3"/>
        </w:numPr>
        <w:rPr>
          <w:rFonts w:ascii="Georgia" w:hAnsi="Georgia"/>
        </w:rPr>
      </w:pPr>
      <w:r w:rsidRPr="00113EB0">
        <w:rPr>
          <w:rFonts w:ascii="Georgia" w:hAnsi="Georgia"/>
        </w:rPr>
        <w:t>Begrunnelsene som får avgjørende betydning for rekkefølgen relateres til krav i stillingsannonsen.</w:t>
      </w:r>
    </w:p>
    <w:p w14:paraId="2F9123C3" w14:textId="77777777" w:rsidR="00DC4C2F" w:rsidRPr="00113EB0" w:rsidRDefault="00DC4C2F" w:rsidP="00DC4C2F">
      <w:pPr>
        <w:pStyle w:val="Brdtekst1"/>
        <w:rPr>
          <w:rFonts w:ascii="Georgia" w:hAnsi="Georgia"/>
        </w:rPr>
      </w:pPr>
    </w:p>
    <w:p w14:paraId="6E15BCDD" w14:textId="77777777" w:rsidR="00DC4C2F" w:rsidRPr="00113EB0" w:rsidRDefault="00DC4C2F" w:rsidP="00DC4C2F">
      <w:pPr>
        <w:pStyle w:val="Brdtekst1"/>
        <w:rPr>
          <w:rFonts w:ascii="Georgia" w:hAnsi="Georgia"/>
        </w:rPr>
      </w:pPr>
      <w:r w:rsidRPr="00113EB0">
        <w:rPr>
          <w:rFonts w:ascii="Georgia" w:hAnsi="Georgia"/>
        </w:rPr>
        <w:t xml:space="preserve">Dersom det er utlyst 1 stilling, men det skal ansettes 2 i stedet for 1, må dette </w:t>
      </w:r>
      <w:r>
        <w:rPr>
          <w:rFonts w:ascii="Georgia" w:hAnsi="Georgia"/>
        </w:rPr>
        <w:t>komme fram innledningsvis i innstillingen</w:t>
      </w:r>
      <w:r w:rsidRPr="00113EB0">
        <w:rPr>
          <w:rFonts w:ascii="Georgia" w:hAnsi="Georgia"/>
        </w:rPr>
        <w:t>.</w:t>
      </w:r>
    </w:p>
    <w:p w14:paraId="52FB5FFF" w14:textId="77777777" w:rsidR="00DC4C2F" w:rsidRPr="00113EB0" w:rsidRDefault="00DC4C2F" w:rsidP="00DC4C2F">
      <w:pPr>
        <w:pStyle w:val="Brdtekst1"/>
        <w:rPr>
          <w:rFonts w:ascii="Georgia" w:hAnsi="Georgia"/>
        </w:rPr>
      </w:pPr>
    </w:p>
    <w:p w14:paraId="109EA144" w14:textId="77777777" w:rsidR="00DC4C2F" w:rsidRPr="00113EB0" w:rsidRDefault="00DC4C2F" w:rsidP="00DC4C2F">
      <w:pPr>
        <w:pStyle w:val="Heading2"/>
        <w:rPr>
          <w:rFonts w:ascii="Georgia" w:hAnsi="Georgia" w:cs="Times New Roman"/>
        </w:rPr>
      </w:pPr>
      <w:r w:rsidRPr="00113EB0">
        <w:rPr>
          <w:rFonts w:ascii="Georgia" w:hAnsi="Georgia" w:cs="Times New Roman"/>
        </w:rPr>
        <w:lastRenderedPageBreak/>
        <w:t>Innstilling</w:t>
      </w:r>
    </w:p>
    <w:p w14:paraId="309D6933" w14:textId="77777777" w:rsidR="00DC4C2F" w:rsidRPr="00113EB0" w:rsidRDefault="00DC4C2F" w:rsidP="00DC4C2F">
      <w:pPr>
        <w:rPr>
          <w:rFonts w:ascii="Georgia" w:hAnsi="Georgia"/>
          <w:sz w:val="24"/>
          <w:szCs w:val="24"/>
        </w:rPr>
      </w:pPr>
      <w:r w:rsidRPr="00113EB0">
        <w:rPr>
          <w:rFonts w:ascii="Georgia" w:hAnsi="Georgia"/>
          <w:sz w:val="24"/>
          <w:szCs w:val="24"/>
        </w:rPr>
        <w:t>Som hovedregel innstilles tre kandidater i re</w:t>
      </w:r>
      <w:r w:rsidR="009C0FD4">
        <w:rPr>
          <w:rFonts w:ascii="Georgia" w:hAnsi="Georgia"/>
          <w:sz w:val="24"/>
          <w:szCs w:val="24"/>
        </w:rPr>
        <w:t xml:space="preserve">kkefølge. Hvis man kun </w:t>
      </w:r>
      <w:r w:rsidRPr="00113EB0">
        <w:rPr>
          <w:rFonts w:ascii="Georgia" w:hAnsi="Georgia"/>
          <w:sz w:val="24"/>
          <w:szCs w:val="24"/>
        </w:rPr>
        <w:t>innstille</w:t>
      </w:r>
      <w:r w:rsidR="009C0FD4">
        <w:rPr>
          <w:rFonts w:ascii="Georgia" w:hAnsi="Georgia"/>
          <w:sz w:val="24"/>
          <w:szCs w:val="24"/>
        </w:rPr>
        <w:t>r</w:t>
      </w:r>
      <w:r w:rsidRPr="00113EB0">
        <w:rPr>
          <w:rFonts w:ascii="Georgia" w:hAnsi="Georgia"/>
          <w:sz w:val="24"/>
          <w:szCs w:val="24"/>
        </w:rPr>
        <w:t xml:space="preserve"> én kandidat, skal dette begrunnes særskilt. </w:t>
      </w:r>
    </w:p>
    <w:p w14:paraId="5EFB9731" w14:textId="77777777" w:rsidR="00DC4C2F" w:rsidRPr="00113EB0" w:rsidRDefault="00DC4C2F" w:rsidP="00DC4C2F">
      <w:pPr>
        <w:rPr>
          <w:rFonts w:ascii="Georgia" w:hAnsi="Georgia"/>
          <w:sz w:val="24"/>
          <w:szCs w:val="24"/>
        </w:rPr>
      </w:pPr>
    </w:p>
    <w:p w14:paraId="74E42BBB" w14:textId="77777777" w:rsidR="00DC4C2F" w:rsidRPr="00113EB0" w:rsidRDefault="00DC4C2F" w:rsidP="00DC4C2F">
      <w:pPr>
        <w:pStyle w:val="Heading2"/>
        <w:rPr>
          <w:rFonts w:ascii="Georgia" w:hAnsi="Georgia"/>
        </w:rPr>
      </w:pPr>
      <w:r w:rsidRPr="00113EB0">
        <w:rPr>
          <w:rFonts w:ascii="Georgia" w:hAnsi="Georgia"/>
        </w:rPr>
        <w:t>Signaturer</w:t>
      </w:r>
    </w:p>
    <w:p w14:paraId="706EAB94" w14:textId="0620ACC6" w:rsidR="00DC4C2F" w:rsidRDefault="008371D5" w:rsidP="00DC4C2F">
      <w:pPr>
        <w:pStyle w:val="Brdtekst1"/>
        <w:rPr>
          <w:rFonts w:ascii="Georgia" w:hAnsi="Georgia"/>
        </w:rPr>
      </w:pPr>
      <w:r>
        <w:rPr>
          <w:rFonts w:ascii="Georgia" w:hAnsi="Georgia"/>
        </w:rPr>
        <w:t>Innstillingen skal signere</w:t>
      </w:r>
      <w:r w:rsidR="00D917C8">
        <w:rPr>
          <w:rFonts w:ascii="Georgia" w:hAnsi="Georgia"/>
        </w:rPr>
        <w:t xml:space="preserve">s </w:t>
      </w:r>
      <w:r>
        <w:rPr>
          <w:rFonts w:ascii="Georgia" w:hAnsi="Georgia"/>
        </w:rPr>
        <w:t xml:space="preserve">av </w:t>
      </w:r>
      <w:r w:rsidR="00D917C8">
        <w:rPr>
          <w:rFonts w:ascii="Georgia" w:hAnsi="Georgia"/>
        </w:rPr>
        <w:t xml:space="preserve">alle </w:t>
      </w:r>
      <w:r>
        <w:rPr>
          <w:rFonts w:ascii="Georgia" w:hAnsi="Georgia"/>
        </w:rPr>
        <w:t>medlemmene i komiteen. Ressurspersoner som er med, skal ikke signere innstillingen.</w:t>
      </w:r>
    </w:p>
    <w:p w14:paraId="70803CC5" w14:textId="77777777" w:rsidR="007963F5" w:rsidRDefault="007963F5" w:rsidP="00DC4C2F">
      <w:pPr>
        <w:pStyle w:val="Brdtekst1"/>
        <w:rPr>
          <w:rFonts w:ascii="Georgia" w:hAnsi="Georgia"/>
        </w:rPr>
      </w:pPr>
    </w:p>
    <w:p w14:paraId="49176CFE" w14:textId="77777777" w:rsidR="007963F5" w:rsidRPr="00C14B59" w:rsidRDefault="007963F5" w:rsidP="007963F5">
      <w:pPr>
        <w:pStyle w:val="Heading2"/>
      </w:pPr>
      <w:r w:rsidRPr="00C14B59">
        <w:t>Videre saksbehandling</w:t>
      </w:r>
    </w:p>
    <w:p w14:paraId="22BD1698" w14:textId="5BD17CD4" w:rsidR="007963F5" w:rsidRPr="00A46423" w:rsidRDefault="007963F5" w:rsidP="007963F5">
      <w:pPr>
        <w:pStyle w:val="Brdtekst1"/>
      </w:pPr>
      <w:r w:rsidRPr="00421654">
        <w:rPr>
          <w:rFonts w:ascii="Georgia" w:hAnsi="Georgia"/>
        </w:rPr>
        <w:t xml:space="preserve">Kontorsjef </w:t>
      </w:r>
      <w:r>
        <w:rPr>
          <w:rFonts w:ascii="Georgia" w:hAnsi="Georgia"/>
        </w:rPr>
        <w:t>sørger for at innstillingen sendes ut til ansettelsesutvalget for videre saksbehandling.</w:t>
      </w:r>
    </w:p>
    <w:p w14:paraId="0A145542" w14:textId="77777777" w:rsidR="007963F5" w:rsidRPr="00113EB0" w:rsidRDefault="007963F5" w:rsidP="00DC4C2F">
      <w:pPr>
        <w:pStyle w:val="Brdtekst1"/>
        <w:rPr>
          <w:rFonts w:ascii="Georgia" w:hAnsi="Georgia"/>
        </w:rPr>
      </w:pPr>
    </w:p>
    <w:p w14:paraId="60B93657" w14:textId="77777777" w:rsidR="00DC4C2F" w:rsidRPr="00113EB0" w:rsidRDefault="00DC4C2F" w:rsidP="00DC4C2F">
      <w:pPr>
        <w:pStyle w:val="Brdtekst1"/>
        <w:rPr>
          <w:rFonts w:ascii="Georgia" w:hAnsi="Georgia"/>
        </w:rPr>
      </w:pPr>
    </w:p>
    <w:p w14:paraId="431F087C" w14:textId="29B5DAA7" w:rsidR="0016697A" w:rsidRPr="00A46423" w:rsidRDefault="00421654" w:rsidP="00025E65">
      <w:pPr>
        <w:pStyle w:val="Brdtekst1"/>
      </w:pPr>
      <w:r w:rsidRPr="00421654">
        <w:rPr>
          <w:rFonts w:ascii="Georgia" w:hAnsi="Georgia"/>
        </w:rPr>
        <w:t xml:space="preserve"> </w:t>
      </w:r>
    </w:p>
    <w:sectPr w:rsidR="0016697A" w:rsidRPr="00A46423" w:rsidSect="00DE3F79">
      <w:headerReference w:type="default" r:id="rId12"/>
      <w:footerReference w:type="default" r:id="rId13"/>
      <w:headerReference w:type="first" r:id="rId14"/>
      <w:footerReference w:type="first" r:id="rId15"/>
      <w:pgSz w:w="11906" w:h="16838" w:code="9"/>
      <w:pgMar w:top="1440" w:right="1080" w:bottom="1440" w:left="1080"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C721" w14:textId="77777777" w:rsidR="00E25BD4" w:rsidRDefault="00E25BD4" w:rsidP="006F2626">
      <w:pPr>
        <w:spacing w:after="0" w:line="240" w:lineRule="auto"/>
      </w:pPr>
      <w:r>
        <w:separator/>
      </w:r>
    </w:p>
  </w:endnote>
  <w:endnote w:type="continuationSeparator" w:id="0">
    <w:p w14:paraId="7A05D7FD" w14:textId="77777777" w:rsidR="00E25BD4" w:rsidRDefault="00E25BD4"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12560"/>
      <w:docPartObj>
        <w:docPartGallery w:val="Page Numbers (Bottom of Page)"/>
        <w:docPartUnique/>
      </w:docPartObj>
    </w:sdtPr>
    <w:sdtEndPr/>
    <w:sdtContent>
      <w:p w14:paraId="2778DBE1" w14:textId="2263AB1E" w:rsidR="007963F5" w:rsidRDefault="007963F5">
        <w:pPr>
          <w:pStyle w:val="Footer"/>
          <w:jc w:val="right"/>
        </w:pPr>
        <w:r>
          <w:fldChar w:fldCharType="begin"/>
        </w:r>
        <w:r>
          <w:instrText>PAGE   \* MERGEFORMAT</w:instrText>
        </w:r>
        <w:r>
          <w:fldChar w:fldCharType="separate"/>
        </w:r>
        <w:r>
          <w:t>2</w:t>
        </w:r>
        <w:r>
          <w:fldChar w:fldCharType="end"/>
        </w:r>
      </w:p>
    </w:sdtContent>
  </w:sdt>
  <w:p w14:paraId="53D027E8" w14:textId="77777777" w:rsidR="001B389C" w:rsidRPr="00DC4C2F" w:rsidRDefault="001B389C" w:rsidP="00856A20">
    <w:pPr>
      <w:pStyle w:val="Footer"/>
      <w:ind w:left="2551"/>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14:paraId="77C1A382" w14:textId="77777777" w:rsidTr="005A45D4">
      <w:trPr>
        <w:trHeight w:hRule="exact" w:val="1219"/>
      </w:trPr>
      <w:tc>
        <w:tcPr>
          <w:tcW w:w="7229" w:type="dxa"/>
        </w:tcPr>
        <w:p w14:paraId="4B0AC8AE" w14:textId="77777777" w:rsidR="00FD3D9D" w:rsidRPr="00296BD0" w:rsidRDefault="00FD3D9D" w:rsidP="00FD3D9D">
          <w:pPr>
            <w:pStyle w:val="Georigia9Bunntekst"/>
          </w:pPr>
        </w:p>
      </w:tc>
    </w:tr>
  </w:tbl>
  <w:p w14:paraId="5AAAAC6F" w14:textId="77777777" w:rsidR="001B389C" w:rsidRPr="00296BD0" w:rsidRDefault="00EC2F70" w:rsidP="00442F10">
    <w:pPr>
      <w:pStyle w:val="Footer"/>
      <w:ind w:left="2552"/>
    </w:pPr>
    <w:r>
      <w:rPr>
        <w:rFonts w:ascii="Georgia" w:hAnsi="Georgia"/>
        <w:b/>
        <w:noProof/>
        <w:sz w:val="18"/>
        <w:szCs w:val="18"/>
        <w:lang w:eastAsia="nb-NO"/>
      </w:rPr>
      <w:drawing>
        <wp:anchor distT="0" distB="0" distL="114300" distR="114300" simplePos="0" relativeHeight="251656704" behindDoc="1" locked="0" layoutInCell="1" allowOverlap="1" wp14:anchorId="2C4FC427" wp14:editId="0B24DFF2">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491A" w14:textId="77777777" w:rsidR="00E25BD4" w:rsidRDefault="00E25BD4" w:rsidP="006F2626">
      <w:pPr>
        <w:spacing w:after="0" w:line="240" w:lineRule="auto"/>
      </w:pPr>
      <w:r>
        <w:separator/>
      </w:r>
    </w:p>
  </w:footnote>
  <w:footnote w:type="continuationSeparator" w:id="0">
    <w:p w14:paraId="63FC4038" w14:textId="77777777" w:rsidR="00E25BD4" w:rsidRDefault="00E25BD4"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A656" w14:textId="77777777" w:rsidR="001B389C" w:rsidRPr="00AC4272" w:rsidRDefault="001B389C" w:rsidP="000E66F6">
    <w:pPr>
      <w:tabs>
        <w:tab w:val="right" w:pos="9639"/>
      </w:tabs>
      <w:rPr>
        <w:rFonts w:ascii="Georgia" w:hAnsi="Georgi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4" w:type="dxa"/>
      <w:tblLook w:val="04A0" w:firstRow="1" w:lastRow="0" w:firstColumn="1" w:lastColumn="0" w:noHBand="0" w:noVBand="1"/>
    </w:tblPr>
    <w:tblGrid>
      <w:gridCol w:w="7698"/>
      <w:gridCol w:w="1084"/>
    </w:tblGrid>
    <w:tr w:rsidR="00C70BC3" w:rsidRPr="00CB1F83" w14:paraId="6742C96D" w14:textId="77777777" w:rsidTr="00C70BC3">
      <w:tc>
        <w:tcPr>
          <w:tcW w:w="7791" w:type="dxa"/>
        </w:tcPr>
        <w:p w14:paraId="1FBE0AF0" w14:textId="77777777" w:rsidR="00C70BC3" w:rsidRPr="00A6739A" w:rsidRDefault="00FD3D9D" w:rsidP="00A6739A">
          <w:pPr>
            <w:pStyle w:val="Topptekstlinje1"/>
          </w:pPr>
          <w:r>
            <w:t>Universitetet i Oslo</w:t>
          </w:r>
          <w:r w:rsidR="00EC2F70">
            <w:rPr>
              <w:noProof/>
              <w:lang w:eastAsia="nb-NO"/>
            </w:rPr>
            <w:drawing>
              <wp:anchor distT="0" distB="0" distL="114300" distR="114300" simplePos="0" relativeHeight="251659776" behindDoc="1" locked="1" layoutInCell="1" allowOverlap="1" wp14:anchorId="1600016C" wp14:editId="19433F30">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58B65E0C" w14:textId="77777777" w:rsidR="00C70BC3" w:rsidRPr="00A6739A" w:rsidRDefault="00C70BC3" w:rsidP="00C70BC3">
          <w:pPr>
            <w:pStyle w:val="Topptekstlinje1"/>
            <w:jc w:val="right"/>
          </w:pPr>
        </w:p>
      </w:tc>
    </w:tr>
    <w:tr w:rsidR="001B389C" w14:paraId="22E839F7" w14:textId="77777777" w:rsidTr="005F6C42">
      <w:tc>
        <w:tcPr>
          <w:tcW w:w="8890" w:type="dxa"/>
          <w:gridSpan w:val="2"/>
        </w:tcPr>
        <w:p w14:paraId="083636FD" w14:textId="77777777" w:rsidR="001B389C" w:rsidRDefault="00F017A4" w:rsidP="00FB462F">
          <w:pPr>
            <w:pStyle w:val="Topptekstlinje2"/>
          </w:pPr>
          <w:r w:rsidRPr="00F017A4">
            <w:t>Det matematisk-naturvitenskapelige fakultet</w:t>
          </w:r>
        </w:p>
      </w:tc>
    </w:tr>
  </w:tbl>
  <w:p w14:paraId="42047918" w14:textId="77777777" w:rsidR="001B389C" w:rsidRPr="00AA7420" w:rsidRDefault="00EC2F70" w:rsidP="00442F10">
    <w:pPr>
      <w:pStyle w:val="Header"/>
      <w:ind w:left="964"/>
      <w:rPr>
        <w:rFonts w:ascii="Georgia" w:hAnsi="Georgia"/>
      </w:rPr>
    </w:pPr>
    <w:r>
      <w:rPr>
        <w:rFonts w:ascii="Georgia" w:hAnsi="Georgia"/>
        <w:noProof/>
        <w:lang w:eastAsia="nb-NO"/>
      </w:rPr>
      <w:drawing>
        <wp:anchor distT="0" distB="0" distL="114300" distR="114300" simplePos="0" relativeHeight="251658752" behindDoc="1" locked="1" layoutInCell="1" allowOverlap="1" wp14:anchorId="43DBDBB2" wp14:editId="64880B89">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nb-NO"/>
      </w:rPr>
      <w:drawing>
        <wp:anchor distT="0" distB="0" distL="114300" distR="114300" simplePos="0" relativeHeight="251657728" behindDoc="1" locked="1" layoutInCell="1" allowOverlap="1" wp14:anchorId="522F78BC" wp14:editId="0237A8B4">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A4B"/>
    <w:multiLevelType w:val="hybridMultilevel"/>
    <w:tmpl w:val="E42279A4"/>
    <w:lvl w:ilvl="0" w:tplc="04140001">
      <w:start w:val="1"/>
      <w:numFmt w:val="bullet"/>
      <w:lvlText w:val=""/>
      <w:lvlJc w:val="left"/>
      <w:pPr>
        <w:ind w:left="720" w:hanging="360"/>
      </w:pPr>
      <w:rPr>
        <w:rFonts w:ascii="Symbol" w:hAnsi="Symbol" w:hint="default"/>
      </w:rPr>
    </w:lvl>
    <w:lvl w:ilvl="1" w:tplc="B7F2314E">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3D448D"/>
    <w:multiLevelType w:val="hybridMultilevel"/>
    <w:tmpl w:val="DDBC35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AAC4A05"/>
    <w:multiLevelType w:val="hybridMultilevel"/>
    <w:tmpl w:val="ACC0C1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A2D1AF7"/>
    <w:multiLevelType w:val="hybridMultilevel"/>
    <w:tmpl w:val="52EC9B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BF67401"/>
    <w:multiLevelType w:val="hybridMultilevel"/>
    <w:tmpl w:val="465ED8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6A518F8"/>
    <w:multiLevelType w:val="hybridMultilevel"/>
    <w:tmpl w:val="329604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03B48B2"/>
    <w:multiLevelType w:val="hybridMultilevel"/>
    <w:tmpl w:val="45B223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452333B"/>
    <w:multiLevelType w:val="hybridMultilevel"/>
    <w:tmpl w:val="44803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F45FBD"/>
    <w:multiLevelType w:val="hybridMultilevel"/>
    <w:tmpl w:val="834695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196699829">
    <w:abstractNumId w:val="7"/>
  </w:num>
  <w:num w:numId="2" w16cid:durableId="2136949192">
    <w:abstractNumId w:val="1"/>
  </w:num>
  <w:num w:numId="3" w16cid:durableId="1537541251">
    <w:abstractNumId w:val="5"/>
  </w:num>
  <w:num w:numId="4" w16cid:durableId="1179584622">
    <w:abstractNumId w:val="2"/>
  </w:num>
  <w:num w:numId="5" w16cid:durableId="1121726798">
    <w:abstractNumId w:val="6"/>
  </w:num>
  <w:num w:numId="6" w16cid:durableId="641161151">
    <w:abstractNumId w:val="4"/>
  </w:num>
  <w:num w:numId="7" w16cid:durableId="10187517">
    <w:abstractNumId w:val="3"/>
  </w:num>
  <w:num w:numId="8" w16cid:durableId="804473594">
    <w:abstractNumId w:val="8"/>
  </w:num>
  <w:num w:numId="9" w16cid:durableId="69600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D4"/>
    <w:rsid w:val="00025304"/>
    <w:rsid w:val="00025E65"/>
    <w:rsid w:val="00032347"/>
    <w:rsid w:val="00051671"/>
    <w:rsid w:val="000532F9"/>
    <w:rsid w:val="00067FCC"/>
    <w:rsid w:val="000711C4"/>
    <w:rsid w:val="000838D4"/>
    <w:rsid w:val="000959AA"/>
    <w:rsid w:val="000C5ED5"/>
    <w:rsid w:val="000D2D07"/>
    <w:rsid w:val="000E66F6"/>
    <w:rsid w:val="00121A68"/>
    <w:rsid w:val="00147EC9"/>
    <w:rsid w:val="0016697A"/>
    <w:rsid w:val="00170244"/>
    <w:rsid w:val="00174BF1"/>
    <w:rsid w:val="00180969"/>
    <w:rsid w:val="001A43FF"/>
    <w:rsid w:val="001A63F3"/>
    <w:rsid w:val="001B2EEF"/>
    <w:rsid w:val="001B389C"/>
    <w:rsid w:val="001C1C43"/>
    <w:rsid w:val="001C3144"/>
    <w:rsid w:val="001C53D1"/>
    <w:rsid w:val="001E1FD6"/>
    <w:rsid w:val="001F20BF"/>
    <w:rsid w:val="001F2CDA"/>
    <w:rsid w:val="00201362"/>
    <w:rsid w:val="00202A26"/>
    <w:rsid w:val="00203485"/>
    <w:rsid w:val="00204F25"/>
    <w:rsid w:val="0020706A"/>
    <w:rsid w:val="002308E6"/>
    <w:rsid w:val="00245C77"/>
    <w:rsid w:val="002535E6"/>
    <w:rsid w:val="00261A25"/>
    <w:rsid w:val="00261E53"/>
    <w:rsid w:val="00284F0B"/>
    <w:rsid w:val="00291796"/>
    <w:rsid w:val="00293A06"/>
    <w:rsid w:val="00296BD0"/>
    <w:rsid w:val="002A474B"/>
    <w:rsid w:val="002A4945"/>
    <w:rsid w:val="002A664E"/>
    <w:rsid w:val="002C0398"/>
    <w:rsid w:val="002C1BB8"/>
    <w:rsid w:val="002E52AC"/>
    <w:rsid w:val="002F4F99"/>
    <w:rsid w:val="003157B3"/>
    <w:rsid w:val="0031741E"/>
    <w:rsid w:val="0032641E"/>
    <w:rsid w:val="00326DE7"/>
    <w:rsid w:val="00332A21"/>
    <w:rsid w:val="00340EA5"/>
    <w:rsid w:val="003730EE"/>
    <w:rsid w:val="00381B02"/>
    <w:rsid w:val="00385FD5"/>
    <w:rsid w:val="00386070"/>
    <w:rsid w:val="003A7014"/>
    <w:rsid w:val="003A733F"/>
    <w:rsid w:val="003B4B8A"/>
    <w:rsid w:val="004008F0"/>
    <w:rsid w:val="00412561"/>
    <w:rsid w:val="004213D6"/>
    <w:rsid w:val="00421654"/>
    <w:rsid w:val="00422B2D"/>
    <w:rsid w:val="00432910"/>
    <w:rsid w:val="00434B9A"/>
    <w:rsid w:val="0043642C"/>
    <w:rsid w:val="004416D1"/>
    <w:rsid w:val="00442F10"/>
    <w:rsid w:val="00471DAC"/>
    <w:rsid w:val="00472B98"/>
    <w:rsid w:val="00483FE9"/>
    <w:rsid w:val="00485ABD"/>
    <w:rsid w:val="004A1052"/>
    <w:rsid w:val="004B6046"/>
    <w:rsid w:val="004D63A6"/>
    <w:rsid w:val="004E10D2"/>
    <w:rsid w:val="004E69B4"/>
    <w:rsid w:val="004F44DB"/>
    <w:rsid w:val="00503DE0"/>
    <w:rsid w:val="00507BAE"/>
    <w:rsid w:val="0051239B"/>
    <w:rsid w:val="0053482F"/>
    <w:rsid w:val="00545587"/>
    <w:rsid w:val="00555487"/>
    <w:rsid w:val="00556ECF"/>
    <w:rsid w:val="005669BB"/>
    <w:rsid w:val="00574517"/>
    <w:rsid w:val="005747FB"/>
    <w:rsid w:val="005775EB"/>
    <w:rsid w:val="005826D8"/>
    <w:rsid w:val="005828B3"/>
    <w:rsid w:val="00582B29"/>
    <w:rsid w:val="005A45D4"/>
    <w:rsid w:val="005B4A2E"/>
    <w:rsid w:val="005D28E7"/>
    <w:rsid w:val="005E0D18"/>
    <w:rsid w:val="005F24A8"/>
    <w:rsid w:val="005F6C42"/>
    <w:rsid w:val="00601F3F"/>
    <w:rsid w:val="00605067"/>
    <w:rsid w:val="00624A1D"/>
    <w:rsid w:val="00630C2C"/>
    <w:rsid w:val="00637134"/>
    <w:rsid w:val="00646C8D"/>
    <w:rsid w:val="006513AB"/>
    <w:rsid w:val="0069792F"/>
    <w:rsid w:val="006B2A25"/>
    <w:rsid w:val="006C4552"/>
    <w:rsid w:val="006E6142"/>
    <w:rsid w:val="006F2626"/>
    <w:rsid w:val="006F5413"/>
    <w:rsid w:val="00707411"/>
    <w:rsid w:val="007165D3"/>
    <w:rsid w:val="0072108B"/>
    <w:rsid w:val="007227B2"/>
    <w:rsid w:val="007322A0"/>
    <w:rsid w:val="00737E2C"/>
    <w:rsid w:val="00751529"/>
    <w:rsid w:val="007544A3"/>
    <w:rsid w:val="00762E07"/>
    <w:rsid w:val="0076588D"/>
    <w:rsid w:val="00783D0C"/>
    <w:rsid w:val="00783F50"/>
    <w:rsid w:val="007925CB"/>
    <w:rsid w:val="007963F5"/>
    <w:rsid w:val="007A1956"/>
    <w:rsid w:val="007A5E02"/>
    <w:rsid w:val="007A5E67"/>
    <w:rsid w:val="007A5E6D"/>
    <w:rsid w:val="007E3B67"/>
    <w:rsid w:val="007E4DBD"/>
    <w:rsid w:val="007E5442"/>
    <w:rsid w:val="007F1A02"/>
    <w:rsid w:val="007F240E"/>
    <w:rsid w:val="007F5068"/>
    <w:rsid w:val="008371D5"/>
    <w:rsid w:val="00851BF9"/>
    <w:rsid w:val="00856A20"/>
    <w:rsid w:val="008766DC"/>
    <w:rsid w:val="00883A2A"/>
    <w:rsid w:val="008A7471"/>
    <w:rsid w:val="008C43B7"/>
    <w:rsid w:val="008D4F3B"/>
    <w:rsid w:val="008D547F"/>
    <w:rsid w:val="00900188"/>
    <w:rsid w:val="00921DBC"/>
    <w:rsid w:val="00932FA4"/>
    <w:rsid w:val="0093468B"/>
    <w:rsid w:val="009471ED"/>
    <w:rsid w:val="0095053A"/>
    <w:rsid w:val="0096155B"/>
    <w:rsid w:val="00982A88"/>
    <w:rsid w:val="00985D9C"/>
    <w:rsid w:val="009A2881"/>
    <w:rsid w:val="009A702C"/>
    <w:rsid w:val="009C0FD4"/>
    <w:rsid w:val="009D4C81"/>
    <w:rsid w:val="009E7795"/>
    <w:rsid w:val="00A2381F"/>
    <w:rsid w:val="00A40D47"/>
    <w:rsid w:val="00A4466F"/>
    <w:rsid w:val="00A46423"/>
    <w:rsid w:val="00A62B82"/>
    <w:rsid w:val="00A6739A"/>
    <w:rsid w:val="00A7494C"/>
    <w:rsid w:val="00A83BEE"/>
    <w:rsid w:val="00A93757"/>
    <w:rsid w:val="00AA2434"/>
    <w:rsid w:val="00AA7420"/>
    <w:rsid w:val="00AB125F"/>
    <w:rsid w:val="00AB27CF"/>
    <w:rsid w:val="00AB2DEC"/>
    <w:rsid w:val="00AB4890"/>
    <w:rsid w:val="00AC4272"/>
    <w:rsid w:val="00AD37BE"/>
    <w:rsid w:val="00AE46FF"/>
    <w:rsid w:val="00AE6604"/>
    <w:rsid w:val="00B43027"/>
    <w:rsid w:val="00B454F2"/>
    <w:rsid w:val="00B74C8D"/>
    <w:rsid w:val="00B93ADD"/>
    <w:rsid w:val="00BB5CDD"/>
    <w:rsid w:val="00BE2551"/>
    <w:rsid w:val="00C11B13"/>
    <w:rsid w:val="00C14B59"/>
    <w:rsid w:val="00C1524A"/>
    <w:rsid w:val="00C23CF2"/>
    <w:rsid w:val="00C247D6"/>
    <w:rsid w:val="00C37D1F"/>
    <w:rsid w:val="00C70BC3"/>
    <w:rsid w:val="00C80F67"/>
    <w:rsid w:val="00C820B6"/>
    <w:rsid w:val="00CB0094"/>
    <w:rsid w:val="00CC5CFF"/>
    <w:rsid w:val="00CD16CE"/>
    <w:rsid w:val="00CD188B"/>
    <w:rsid w:val="00CE709C"/>
    <w:rsid w:val="00D60ECA"/>
    <w:rsid w:val="00D6207B"/>
    <w:rsid w:val="00D66777"/>
    <w:rsid w:val="00D917C8"/>
    <w:rsid w:val="00DA527E"/>
    <w:rsid w:val="00DB26FB"/>
    <w:rsid w:val="00DB5AB2"/>
    <w:rsid w:val="00DC1458"/>
    <w:rsid w:val="00DC4C2F"/>
    <w:rsid w:val="00DC6F17"/>
    <w:rsid w:val="00DD1C40"/>
    <w:rsid w:val="00DE0893"/>
    <w:rsid w:val="00DE181B"/>
    <w:rsid w:val="00DE293E"/>
    <w:rsid w:val="00DE3F79"/>
    <w:rsid w:val="00DF0940"/>
    <w:rsid w:val="00DF097B"/>
    <w:rsid w:val="00E25BD4"/>
    <w:rsid w:val="00E63A0D"/>
    <w:rsid w:val="00E77FDC"/>
    <w:rsid w:val="00E8120C"/>
    <w:rsid w:val="00E86121"/>
    <w:rsid w:val="00EA1493"/>
    <w:rsid w:val="00EC2F70"/>
    <w:rsid w:val="00EC503D"/>
    <w:rsid w:val="00ED37C0"/>
    <w:rsid w:val="00EE6F9C"/>
    <w:rsid w:val="00EF355F"/>
    <w:rsid w:val="00EF541D"/>
    <w:rsid w:val="00F00100"/>
    <w:rsid w:val="00F017A4"/>
    <w:rsid w:val="00F26702"/>
    <w:rsid w:val="00F27883"/>
    <w:rsid w:val="00F36B6B"/>
    <w:rsid w:val="00F54A1E"/>
    <w:rsid w:val="00F96B48"/>
    <w:rsid w:val="00F96E6C"/>
    <w:rsid w:val="00FA06C0"/>
    <w:rsid w:val="00FA2056"/>
    <w:rsid w:val="00FB462F"/>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45959A"/>
  <w15:docId w15:val="{5D499021-ED33-498D-98BC-705B4DC4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C2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DC4C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4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DC4C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1Char">
    <w:name w:val="Heading 1 Char"/>
    <w:basedOn w:val="DefaultParagraphFont"/>
    <w:link w:val="Heading1"/>
    <w:uiPriority w:val="9"/>
    <w:rsid w:val="00DC4C2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C4C2F"/>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rsid w:val="00DC4C2F"/>
    <w:rPr>
      <w:rFonts w:asciiTheme="majorHAnsi" w:eastAsiaTheme="majorEastAsia" w:hAnsiTheme="majorHAnsi" w:cstheme="majorBidi"/>
      <w:i/>
      <w:iCs/>
      <w:color w:val="365F91" w:themeColor="accent1" w:themeShade="BF"/>
      <w:sz w:val="22"/>
      <w:szCs w:val="22"/>
      <w:lang w:eastAsia="en-US"/>
    </w:rPr>
  </w:style>
  <w:style w:type="paragraph" w:customStyle="1" w:styleId="Brdtekst1">
    <w:name w:val="Brødtekst1"/>
    <w:basedOn w:val="Normal"/>
    <w:rsid w:val="00DC4C2F"/>
    <w:pPr>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4C2F"/>
    <w:rPr>
      <w:color w:val="0000FF" w:themeColor="hyperlink"/>
      <w:u w:val="single"/>
    </w:rPr>
  </w:style>
  <w:style w:type="character" w:styleId="FollowedHyperlink">
    <w:name w:val="FollowedHyperlink"/>
    <w:basedOn w:val="DefaultParagraphFont"/>
    <w:uiPriority w:val="99"/>
    <w:semiHidden/>
    <w:unhideWhenUsed/>
    <w:rsid w:val="0093468B"/>
    <w:rPr>
      <w:color w:val="800080" w:themeColor="followedHyperlink"/>
      <w:u w:val="single"/>
    </w:rPr>
  </w:style>
  <w:style w:type="character" w:styleId="CommentReference">
    <w:name w:val="annotation reference"/>
    <w:basedOn w:val="DefaultParagraphFont"/>
    <w:uiPriority w:val="99"/>
    <w:semiHidden/>
    <w:unhideWhenUsed/>
    <w:rsid w:val="007F5068"/>
    <w:rPr>
      <w:sz w:val="16"/>
      <w:szCs w:val="16"/>
    </w:rPr>
  </w:style>
  <w:style w:type="paragraph" w:styleId="CommentText">
    <w:name w:val="annotation text"/>
    <w:basedOn w:val="Normal"/>
    <w:link w:val="CommentTextChar"/>
    <w:uiPriority w:val="99"/>
    <w:unhideWhenUsed/>
    <w:rsid w:val="007F5068"/>
    <w:pPr>
      <w:spacing w:line="240" w:lineRule="auto"/>
    </w:pPr>
    <w:rPr>
      <w:sz w:val="20"/>
      <w:szCs w:val="20"/>
    </w:rPr>
  </w:style>
  <w:style w:type="character" w:customStyle="1" w:styleId="CommentTextChar">
    <w:name w:val="Comment Text Char"/>
    <w:basedOn w:val="DefaultParagraphFont"/>
    <w:link w:val="CommentText"/>
    <w:uiPriority w:val="99"/>
    <w:rsid w:val="007F506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F5068"/>
    <w:rPr>
      <w:b/>
      <w:bCs/>
    </w:rPr>
  </w:style>
  <w:style w:type="character" w:customStyle="1" w:styleId="CommentSubjectChar">
    <w:name w:val="Comment Subject Char"/>
    <w:basedOn w:val="CommentTextChar"/>
    <w:link w:val="CommentSubject"/>
    <w:uiPriority w:val="99"/>
    <w:semiHidden/>
    <w:rsid w:val="007F5068"/>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2A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io.no/for-ansatte/arbeidsstotte/personal/rekruttering/rekrutteringsprosess/referanseintervju.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io.no/for-ansatte/enhetssider/mn/lederhandbo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Maler\2019\mn-notat-bm-utenfor-ephor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617ab0-0f95-4742-87c6-932886785350">
      <Terms xmlns="http://schemas.microsoft.com/office/infopath/2007/PartnerControls"/>
    </lcf76f155ced4ddcb4097134ff3c332f>
    <TaxCatchAll xmlns="1acd555f-9fbc-4d2e-81c5-ff2b05e247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B134EC5FE0734390DD6840D983BE7F" ma:contentTypeVersion="12" ma:contentTypeDescription="Opprett et nytt dokument." ma:contentTypeScope="" ma:versionID="26d710d0708154362fd46be969e349eb">
  <xsd:schema xmlns:xsd="http://www.w3.org/2001/XMLSchema" xmlns:xs="http://www.w3.org/2001/XMLSchema" xmlns:p="http://schemas.microsoft.com/office/2006/metadata/properties" xmlns:ns2="0d617ab0-0f95-4742-87c6-932886785350" xmlns:ns3="1acd555f-9fbc-4d2e-81c5-ff2b05e2472b" targetNamespace="http://schemas.microsoft.com/office/2006/metadata/properties" ma:root="true" ma:fieldsID="9340bf8ab98314b8a63e6218683cafb2" ns2:_="" ns3:_="">
    <xsd:import namespace="0d617ab0-0f95-4742-87c6-932886785350"/>
    <xsd:import namespace="1acd555f-9fbc-4d2e-81c5-ff2b05e24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17ab0-0f95-4742-87c6-932886785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d555f-9fbc-4d2e-81c5-ff2b05e2472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1fce1eb7-3e30-44a7-969f-dc0924c7e336}" ma:internalName="TaxCatchAll" ma:showField="CatchAllData" ma:web="1acd555f-9fbc-4d2e-81c5-ff2b05e24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1AA2F-A786-4B7A-8DDB-1EC96FD54188}">
  <ds:schemaRefs>
    <ds:schemaRef ds:uri="http://purl.org/dc/elements/1.1/"/>
    <ds:schemaRef ds:uri="1acd555f-9fbc-4d2e-81c5-ff2b05e2472b"/>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0d617ab0-0f95-4742-87c6-932886785350"/>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043C034-7A7F-4887-A121-E3ED275B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17ab0-0f95-4742-87c6-932886785350"/>
    <ds:schemaRef ds:uri="1acd555f-9fbc-4d2e-81c5-ff2b05e24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4520D-367E-4BDB-9450-FA09AB6A3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mn-notat-bm-utenfor-ephorte</Template>
  <TotalTime>11</TotalTime>
  <Pages>6</Pages>
  <Words>2258</Words>
  <Characters>11973</Characters>
  <Application>Microsoft Office Word</Application>
  <DocSecurity>0</DocSecurity>
  <Lines>99</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Torunn Standal Guttormsen</dc:creator>
  <cp:lastModifiedBy>Torunn Standal Guttormsen</cp:lastModifiedBy>
  <cp:revision>4</cp:revision>
  <cp:lastPrinted>2024-04-25T09:07:00Z</cp:lastPrinted>
  <dcterms:created xsi:type="dcterms:W3CDTF">2024-04-25T08:35:00Z</dcterms:created>
  <dcterms:modified xsi:type="dcterms:W3CDTF">2024-04-26T08:20:00Z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0x01010051B134EC5FE0734390DD6840D983BE7F</vt:lpwstr>
  </property>
  <property fmtid="{D5CDD505-2E9C-101B-9397-08002B2CF9AE}" pid="3" name="MediaServiceImageTags">
    <vt:lpwstr/>
  </property>
</Properties>
</file>