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39A" w:rsidRDefault="00A6739A" w:rsidP="00574517">
      <w:pPr>
        <w:pStyle w:val="Georgia11spacing0after"/>
      </w:pPr>
      <w:r>
        <w:t>Til:</w:t>
      </w:r>
      <w:r w:rsidR="00C81D58">
        <w:t xml:space="preserve"> IHR – prosjektet, UiO</w:t>
      </w:r>
    </w:p>
    <w:p w:rsidR="00170244" w:rsidRPr="008766DC" w:rsidRDefault="00170244" w:rsidP="008766DC">
      <w:pPr>
        <w:pStyle w:val="Georgia11spacing0after"/>
      </w:pPr>
      <w:bookmarkStart w:id="0" w:name="INTERNEMOTTAKERETABELL"/>
      <w:bookmarkEnd w:id="0"/>
    </w:p>
    <w:p w:rsidR="00A6739A" w:rsidRDefault="00A6739A" w:rsidP="00556ECF">
      <w:pPr>
        <w:pStyle w:val="Georgia11spacing0after"/>
      </w:pPr>
    </w:p>
    <w:p w:rsidR="00170244" w:rsidRDefault="00170244" w:rsidP="00556ECF">
      <w:pPr>
        <w:pStyle w:val="Georgia11spacing0after"/>
      </w:pPr>
    </w:p>
    <w:tbl>
      <w:tblPr>
        <w:tblW w:w="9639" w:type="dxa"/>
        <w:tblCellMar>
          <w:left w:w="0" w:type="dxa"/>
          <w:right w:w="0" w:type="dxa"/>
        </w:tblCellMar>
        <w:tblLook w:val="04A0" w:firstRow="1" w:lastRow="0" w:firstColumn="1" w:lastColumn="0" w:noHBand="0" w:noVBand="1"/>
      </w:tblPr>
      <w:tblGrid>
        <w:gridCol w:w="1276"/>
        <w:gridCol w:w="1899"/>
        <w:gridCol w:w="6464"/>
      </w:tblGrid>
      <w:tr w:rsidR="003A7014" w:rsidRPr="0096155B" w:rsidTr="00C81D58">
        <w:trPr>
          <w:trHeight w:val="256"/>
        </w:trPr>
        <w:tc>
          <w:tcPr>
            <w:tcW w:w="1276" w:type="dxa"/>
            <w:vAlign w:val="bottom"/>
          </w:tcPr>
          <w:p w:rsidR="003A7014" w:rsidRPr="008766DC" w:rsidRDefault="003A7014" w:rsidP="00C81D58">
            <w:pPr>
              <w:pStyle w:val="Georigia9Bunntekst"/>
            </w:pPr>
            <w:r w:rsidRPr="008766DC">
              <w:t>Dato:</w:t>
            </w:r>
            <w:r w:rsidR="00C81D58">
              <w:t xml:space="preserve"> 16.01.11</w:t>
            </w:r>
          </w:p>
        </w:tc>
        <w:tc>
          <w:tcPr>
            <w:tcW w:w="1899" w:type="dxa"/>
            <w:vAlign w:val="bottom"/>
          </w:tcPr>
          <w:p w:rsidR="003A7014" w:rsidRPr="0096155B" w:rsidRDefault="003A7014" w:rsidP="00E8120C">
            <w:pPr>
              <w:pStyle w:val="Georigia9Bunntekst"/>
            </w:pPr>
          </w:p>
        </w:tc>
        <w:tc>
          <w:tcPr>
            <w:tcW w:w="6464" w:type="dxa"/>
            <w:vMerge w:val="restart"/>
            <w:vAlign w:val="bottom"/>
          </w:tcPr>
          <w:p w:rsidR="003A7014" w:rsidRPr="00AE46FF" w:rsidRDefault="003A7014" w:rsidP="005F6C42">
            <w:pPr>
              <w:pStyle w:val="Georgia9UOff"/>
            </w:pPr>
            <w:bookmarkStart w:id="1" w:name="UOFFPARAGRAF"/>
            <w:bookmarkEnd w:id="1"/>
          </w:p>
        </w:tc>
      </w:tr>
      <w:tr w:rsidR="003A7014" w:rsidRPr="0096155B" w:rsidTr="00C81D58">
        <w:trPr>
          <w:trHeight w:val="268"/>
        </w:trPr>
        <w:tc>
          <w:tcPr>
            <w:tcW w:w="1276" w:type="dxa"/>
            <w:vAlign w:val="bottom"/>
          </w:tcPr>
          <w:p w:rsidR="003A7014" w:rsidRPr="008766DC" w:rsidRDefault="003A7014" w:rsidP="00E8120C">
            <w:pPr>
              <w:pStyle w:val="Georigia9Bunntekst"/>
            </w:pPr>
            <w:r>
              <w:t>Saksnr.</w:t>
            </w:r>
            <w:r w:rsidRPr="008766DC">
              <w:t>.:</w:t>
            </w:r>
          </w:p>
        </w:tc>
        <w:tc>
          <w:tcPr>
            <w:tcW w:w="1899" w:type="dxa"/>
            <w:vAlign w:val="bottom"/>
          </w:tcPr>
          <w:p w:rsidR="003A7014" w:rsidRPr="0096155B" w:rsidRDefault="003A7014" w:rsidP="00E8120C">
            <w:pPr>
              <w:pStyle w:val="Georigia9Bunntekst"/>
            </w:pPr>
          </w:p>
        </w:tc>
        <w:tc>
          <w:tcPr>
            <w:tcW w:w="6464" w:type="dxa"/>
            <w:vMerge/>
          </w:tcPr>
          <w:p w:rsidR="003A7014" w:rsidRPr="0096155B" w:rsidRDefault="003A7014" w:rsidP="0096155B">
            <w:pPr>
              <w:pStyle w:val="Georigia9Bunntekst"/>
            </w:pPr>
          </w:p>
        </w:tc>
      </w:tr>
    </w:tbl>
    <w:p w:rsidR="00883A2A" w:rsidRDefault="00883A2A" w:rsidP="0031741E">
      <w:pPr>
        <w:pStyle w:val="Georgia11spacing10after"/>
      </w:pPr>
      <w:bookmarkStart w:id="2" w:name="START"/>
      <w:bookmarkEnd w:id="2"/>
    </w:p>
    <w:p w:rsidR="00C81D58" w:rsidRDefault="00C81D58" w:rsidP="00C81D58">
      <w:pPr>
        <w:pStyle w:val="Georgia11spacing10after"/>
      </w:pPr>
      <w:r w:rsidRPr="00C81D58">
        <w:rPr>
          <w:b/>
        </w:rPr>
        <w:t xml:space="preserve">IHR-prosjektets plangruppe for administrativ IT har levert sin første delinnstilling: </w:t>
      </w:r>
    </w:p>
    <w:p w:rsidR="00856A20" w:rsidRPr="00C81D58" w:rsidRDefault="00C81D58" w:rsidP="00C81D58">
      <w:pPr>
        <w:pStyle w:val="Georgia11spacing10after"/>
        <w:ind w:firstLine="709"/>
        <w:rPr>
          <w:b/>
        </w:rPr>
      </w:pPr>
      <w:r>
        <w:t xml:space="preserve">- </w:t>
      </w:r>
      <w:r w:rsidRPr="00C81D58">
        <w:rPr>
          <w:b/>
        </w:rPr>
        <w:t>Beskrivelse og organisering av systemeierskapet for administrativ IT - Høring</w:t>
      </w:r>
    </w:p>
    <w:p w:rsidR="00C81D58" w:rsidRDefault="00C81D58" w:rsidP="00C81D58">
      <w:pPr>
        <w:pStyle w:val="Georgia11spacing10after"/>
      </w:pPr>
    </w:p>
    <w:p w:rsidR="00C81D58" w:rsidRDefault="00C81D58" w:rsidP="00C81D58">
      <w:pPr>
        <w:pStyle w:val="Georgia11spacing10after"/>
      </w:pPr>
      <w:r>
        <w:t xml:space="preserve">Det odontologiske fakultet støtter de beskrevne prinsipper for administrativ IT og er særlig tilfreds med at administrativ IT nå synes få et mer helhetlig perspektiv ved UiO.  </w:t>
      </w:r>
    </w:p>
    <w:p w:rsidR="00C81D58" w:rsidRPr="00C81D58" w:rsidRDefault="00C81D58" w:rsidP="00C81D58">
      <w:pPr>
        <w:pStyle w:val="Georgia11spacing10after"/>
        <w:rPr>
          <w:b/>
        </w:rPr>
      </w:pPr>
      <w:r w:rsidRPr="00C81D58">
        <w:rPr>
          <w:b/>
        </w:rPr>
        <w:t>Strategisk styringsgruppe</w:t>
      </w:r>
    </w:p>
    <w:p w:rsidR="00C81D58" w:rsidRDefault="00C81D58" w:rsidP="00C81D58">
      <w:pPr>
        <w:pStyle w:val="Georgia11spacing10after"/>
      </w:pPr>
      <w:r>
        <w:t xml:space="preserve">Vi støtter opprettelse av en strategisk styringsgruppe for å kunne ivareta dette perspektivet. Dette blir en viktig funksjon og sammensetning av denne gruppen vil derfor være avgjørende. </w:t>
      </w:r>
    </w:p>
    <w:p w:rsidR="00C81D58" w:rsidRDefault="00C81D58" w:rsidP="00C81D58">
      <w:pPr>
        <w:pStyle w:val="Georgia11spacing10after"/>
      </w:pPr>
      <w:r>
        <w:t>Det er foreslått at gruppen sammensettes med 6-7 personer, noe som vil være et fornuftig antall med tanke på at gruppen skal fungere og være handlingsdyktig.  Det må også om mulig være noen som har kunnskap og involvering fra alle</w:t>
      </w:r>
      <w:r w:rsidR="00027AD7">
        <w:t xml:space="preserve"> </w:t>
      </w:r>
      <w:r>
        <w:t xml:space="preserve">(flest mulig) systemer.  Det er viktig at representantene fra fakultetene er representative både i forhold til funksjon, men også knyttet til at fakultetene er ulike.  Ellers så støtter vi forslaget om 2-3 representanter fra systemeierne, samt IT direktøren. </w:t>
      </w:r>
    </w:p>
    <w:p w:rsidR="00C81D58" w:rsidRDefault="00C81D58" w:rsidP="00C81D58">
      <w:pPr>
        <w:pStyle w:val="Georgia11spacing10after"/>
      </w:pPr>
      <w:r>
        <w:t>Det er viktig at brukere av de forskjellige systemer tas med i vurderingene og spesielt viktig at det at det gjennomføres omfattende testinger før systemer tas i bruk.</w:t>
      </w:r>
    </w:p>
    <w:p w:rsidR="00C81D58" w:rsidRPr="00C81D58" w:rsidRDefault="00C81D58" w:rsidP="00C81D58">
      <w:pPr>
        <w:pStyle w:val="Georgia11spacing10after"/>
        <w:rPr>
          <w:b/>
        </w:rPr>
      </w:pPr>
      <w:r w:rsidRPr="00C81D58">
        <w:rPr>
          <w:b/>
        </w:rPr>
        <w:t>Rådgivni</w:t>
      </w:r>
      <w:r>
        <w:rPr>
          <w:b/>
        </w:rPr>
        <w:t>ngs- og sekretariatsfunksjonen</w:t>
      </w:r>
      <w:bookmarkStart w:id="3" w:name="_GoBack"/>
      <w:bookmarkEnd w:id="3"/>
    </w:p>
    <w:p w:rsidR="00C81D58" w:rsidRDefault="00C81D58" w:rsidP="00C81D58">
      <w:pPr>
        <w:pStyle w:val="Georgia11spacing10after"/>
      </w:pPr>
      <w:r>
        <w:t>Fakultetet støtter at funksjonen inntil videre legges til USIT, og at dette evalueres etter at plangruppen for roller og ansvar har ferdigstilt sitt arbeid.  Kompetanse om lokale forhold vil her være avgjørende og fakultetet ser for seg at lokal-it, eventuelt superbrukere bør være representert. I forhold til spørsmålet om å hente kompetanse utenfor UiO vil det naturlig nok avhenge av om enheten selv føler de har nødvendig kompetanse. Har de ikke det, bør den innhentes eksternt.</w:t>
      </w:r>
    </w:p>
    <w:p w:rsidR="00C81D58" w:rsidRPr="00C81D58" w:rsidRDefault="00C81D58" w:rsidP="00C81D58">
      <w:pPr>
        <w:pStyle w:val="Georgia11spacing10after"/>
        <w:rPr>
          <w:b/>
        </w:rPr>
      </w:pPr>
      <w:r>
        <w:rPr>
          <w:b/>
        </w:rPr>
        <w:t>Systemeierskapet</w:t>
      </w:r>
      <w:r w:rsidRPr="00C81D58">
        <w:rPr>
          <w:b/>
        </w:rPr>
        <w:t xml:space="preserve"> </w:t>
      </w:r>
    </w:p>
    <w:p w:rsidR="00C81D58" w:rsidRDefault="00C81D58" w:rsidP="00C81D58">
      <w:pPr>
        <w:pStyle w:val="Georgia11spacing10after"/>
      </w:pPr>
      <w:r>
        <w:t xml:space="preserve">I innstillingen foreslås det at systemeierskapet for de store systemene legges til den enkelte fagdirektør. Fakultetet er enig i den vurdering, men understreker at godkjenning av løsninger med hensyn til implementering, og spesielt hvor det foreligger integrering mot andre systemer, må ligge til den strategiske styringsgruppen/universitetsdirektør. </w:t>
      </w:r>
    </w:p>
    <w:p w:rsidR="00C81D58" w:rsidRDefault="00C81D58" w:rsidP="00C81D58">
      <w:pPr>
        <w:pStyle w:val="Georgia11spacing10after"/>
      </w:pPr>
      <w:r>
        <w:lastRenderedPageBreak/>
        <w:t xml:space="preserve">Det bør ikke bygges opp spesiell IT-kompetanse rundt den enkelte systemeier. Det bør håndteres av USIT, eventuell ny admin-IT-avd. hos USIT.  Også her skal helst USIT ha denne kompetansen, men også vurdere eksterne dersom USIT ikke har nok kompetanse/erfaring.   </w:t>
      </w:r>
    </w:p>
    <w:p w:rsidR="00C81D58" w:rsidRPr="00C81D58" w:rsidRDefault="00C81D58" w:rsidP="00C81D58">
      <w:pPr>
        <w:pStyle w:val="Georgia11spacing10after"/>
        <w:rPr>
          <w:b/>
        </w:rPr>
      </w:pPr>
      <w:r w:rsidRPr="00C81D58">
        <w:rPr>
          <w:b/>
        </w:rPr>
        <w:t xml:space="preserve">Inndeling av systemene i flere kategorier </w:t>
      </w:r>
    </w:p>
    <w:p w:rsidR="00C81D58" w:rsidRDefault="00C81D58" w:rsidP="00C81D58">
      <w:pPr>
        <w:pStyle w:val="Georgia11spacing10after"/>
      </w:pPr>
      <w:r>
        <w:t>Inndelingen i nivåer synes fornuftig for lettere å kunne identifisere og klargjøre hvilke handlinger/beslutninger som skal genereres. Det er vanskelig å ta stilling til om inndelingen er fornuftig, man kan være enig/uenig hvorvidt enkelte systemer er kritiske eller ikke, men nåværende inndeling er et godt utgangspunkt.  Innstillingen nevner kun fellessystemer for hele UiO og ikke de systemene som er lokal (for eksempel journalsystemet Salud, røntgensystemet PACS for OD). Hvordan skal de defineres inn?</w:t>
      </w:r>
    </w:p>
    <w:p w:rsidR="00C81D58" w:rsidRDefault="00C81D58" w:rsidP="00C81D58">
      <w:pPr>
        <w:pStyle w:val="Georgia11spacing10after"/>
      </w:pPr>
    </w:p>
    <w:p w:rsidR="00C37D1F" w:rsidRPr="00A46423" w:rsidRDefault="00C37D1F" w:rsidP="00A46423">
      <w:pPr>
        <w:pStyle w:val="Georgia11spacing0after"/>
      </w:pPr>
      <w:r w:rsidRPr="00A46423">
        <w:t>Med hilsen</w:t>
      </w:r>
    </w:p>
    <w:p w:rsidR="00C37D1F" w:rsidRDefault="00C37D1F" w:rsidP="00A46423">
      <w:pPr>
        <w:pStyle w:val="Georgia11spacing0after"/>
      </w:pPr>
    </w:p>
    <w:p w:rsidR="00C81D58" w:rsidRDefault="00C81D58" w:rsidP="00A46423">
      <w:pPr>
        <w:pStyle w:val="Georgia11spacing0after"/>
      </w:pPr>
    </w:p>
    <w:p w:rsidR="006F5413" w:rsidRDefault="00C81D58" w:rsidP="00A46423">
      <w:pPr>
        <w:pStyle w:val="Georgia11spacing0after"/>
      </w:pPr>
      <w:r>
        <w:t>Pål Brodin</w:t>
      </w:r>
      <w:r>
        <w:br/>
        <w:t>dekan</w:t>
      </w:r>
      <w:r>
        <w:tab/>
      </w:r>
    </w:p>
    <w:p w:rsidR="00C81D58" w:rsidRDefault="00C81D58" w:rsidP="00A46423">
      <w:pPr>
        <w:pStyle w:val="Georgia11spacing0after"/>
      </w:pPr>
      <w:r>
        <w:tab/>
      </w:r>
      <w:r>
        <w:tab/>
      </w:r>
      <w:r>
        <w:tab/>
      </w:r>
      <w:r>
        <w:tab/>
      </w:r>
      <w:r>
        <w:tab/>
      </w:r>
      <w:r>
        <w:tab/>
        <w:t xml:space="preserve">Leif </w:t>
      </w:r>
      <w:r w:rsidR="002A1248">
        <w:t>Erling</w:t>
      </w:r>
      <w:r>
        <w:t xml:space="preserve"> Jensen</w:t>
      </w:r>
    </w:p>
    <w:p w:rsidR="00C81D58" w:rsidRPr="00A46423" w:rsidRDefault="00C81D58" w:rsidP="00A46423">
      <w:pPr>
        <w:pStyle w:val="Georgia11spacing0after"/>
      </w:pPr>
      <w:r>
        <w:tab/>
      </w:r>
      <w:r>
        <w:tab/>
      </w:r>
      <w:r>
        <w:tab/>
      </w:r>
      <w:r>
        <w:tab/>
      </w:r>
      <w:r>
        <w:tab/>
      </w:r>
      <w:r>
        <w:tab/>
        <w:t>fungerende fakultetsdirektør</w:t>
      </w:r>
    </w:p>
    <w:p w:rsidR="001A63F3" w:rsidRDefault="001A63F3" w:rsidP="00A46423">
      <w:pPr>
        <w:pStyle w:val="Georgia11spacing0after"/>
      </w:pPr>
    </w:p>
    <w:p w:rsidR="00204F25" w:rsidRDefault="00204F25" w:rsidP="00A46423">
      <w:pPr>
        <w:pStyle w:val="Georgia11spacing0after"/>
      </w:pPr>
    </w:p>
    <w:p w:rsidR="00C81D58" w:rsidRDefault="00C81D58" w:rsidP="00A46423">
      <w:pPr>
        <w:pStyle w:val="Georgia11spacing0after"/>
      </w:pPr>
    </w:p>
    <w:p w:rsidR="00C81D58" w:rsidRDefault="00C81D58" w:rsidP="00A46423">
      <w:pPr>
        <w:pStyle w:val="Georgia11spacing0after"/>
      </w:pPr>
    </w:p>
    <w:p w:rsidR="007A1956" w:rsidRPr="00A46423" w:rsidRDefault="007A1956" w:rsidP="00A46423">
      <w:pPr>
        <w:pStyle w:val="Georigia9Bunntekst"/>
      </w:pPr>
      <w:r w:rsidRPr="00A46423">
        <w:t>Dokumentet er elektronisk produsert og godkjent ved UiO i tråd med UiOs reglement for elektronisk godkjenning.</w:t>
      </w:r>
    </w:p>
    <w:sectPr w:rsidR="007A1956" w:rsidRPr="00A46423" w:rsidSect="003A7014">
      <w:headerReference w:type="default" r:id="rId7"/>
      <w:footerReference w:type="default" r:id="rId8"/>
      <w:headerReference w:type="first" r:id="rId9"/>
      <w:footerReference w:type="first" r:id="rId10"/>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9CA" w:rsidRDefault="000179CA" w:rsidP="006F2626">
      <w:pPr>
        <w:spacing w:after="0" w:line="240" w:lineRule="auto"/>
      </w:pPr>
      <w:r>
        <w:separator/>
      </w:r>
    </w:p>
  </w:endnote>
  <w:endnote w:type="continuationSeparator" w:id="0">
    <w:p w:rsidR="000179CA" w:rsidRDefault="000179CA"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89C" w:rsidRPr="004416D1" w:rsidRDefault="001B389C"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1B389C" w:rsidRPr="00296BD0" w:rsidTr="00326DE7">
      <w:trPr>
        <w:trHeight w:hRule="exact" w:val="1219"/>
      </w:trPr>
      <w:tc>
        <w:tcPr>
          <w:tcW w:w="3614" w:type="dxa"/>
        </w:tcPr>
        <w:p w:rsidR="003233B7" w:rsidRDefault="003233B7" w:rsidP="003233B7">
          <w:pPr>
            <w:pStyle w:val="Georgia9BoldBunntekst"/>
          </w:pPr>
          <w:r>
            <w:t xml:space="preserve">Det </w:t>
          </w:r>
          <w:r w:rsidR="00CE6A72" w:rsidRPr="000D4065">
            <w:t xml:space="preserve">odontologiske </w:t>
          </w:r>
          <w:r>
            <w:t>fakultet</w:t>
          </w:r>
        </w:p>
        <w:p w:rsidR="001B389C" w:rsidRPr="00296BD0" w:rsidRDefault="001B389C" w:rsidP="00FB462F">
          <w:pPr>
            <w:pStyle w:val="Georigia9Bunntekst"/>
          </w:pPr>
          <w:r>
            <w:t>Kontor</w:t>
          </w:r>
          <w:r w:rsidRPr="00296BD0">
            <w:t xml:space="preserve">adr.: </w:t>
          </w:r>
          <w:r w:rsidR="00CE6A72" w:rsidRPr="000D4065">
            <w:rPr>
              <w:spacing w:val="-4"/>
            </w:rPr>
            <w:t>Geitmyrsveien 69/71, 0455 Oslo</w:t>
          </w:r>
        </w:p>
      </w:tc>
      <w:tc>
        <w:tcPr>
          <w:tcW w:w="3615" w:type="dxa"/>
          <w:tcMar>
            <w:left w:w="85" w:type="dxa"/>
          </w:tcMar>
        </w:tcPr>
        <w:p w:rsidR="001B389C" w:rsidRPr="00296BD0" w:rsidRDefault="001B389C" w:rsidP="00FB462F">
          <w:pPr>
            <w:pStyle w:val="Georigia9Bunntekst"/>
          </w:pPr>
          <w:r w:rsidRPr="00296BD0">
            <w:t xml:space="preserve">Telefon: </w:t>
          </w:r>
          <w:r w:rsidR="003233B7">
            <w:t>22 8</w:t>
          </w:r>
          <w:r w:rsidR="00CE6A72" w:rsidRPr="000D4065">
            <w:t>5 20 00</w:t>
          </w:r>
        </w:p>
        <w:p w:rsidR="001B389C" w:rsidRPr="00296BD0" w:rsidRDefault="001B389C" w:rsidP="00FB462F">
          <w:pPr>
            <w:pStyle w:val="Georigia9Bunntekst"/>
          </w:pPr>
          <w:r w:rsidRPr="00296BD0">
            <w:t xml:space="preserve">Telefaks: </w:t>
          </w:r>
          <w:r w:rsidR="003233B7">
            <w:t>22 8</w:t>
          </w:r>
          <w:r w:rsidR="00CE6A72" w:rsidRPr="000D4065">
            <w:t>5 23 32</w:t>
          </w:r>
        </w:p>
        <w:p w:rsidR="003233B7" w:rsidRPr="00296BD0" w:rsidRDefault="003233B7" w:rsidP="003233B7">
          <w:pPr>
            <w:pStyle w:val="Georigia9Bunntekst"/>
          </w:pPr>
          <w:r>
            <w:t>postmottak@</w:t>
          </w:r>
          <w:r w:rsidR="00CE6A72" w:rsidRPr="000D4065">
            <w:t>odont</w:t>
          </w:r>
          <w:r>
            <w:t>.uio.no</w:t>
          </w:r>
        </w:p>
        <w:p w:rsidR="001B389C" w:rsidRPr="00296BD0" w:rsidRDefault="00CE6A72" w:rsidP="003233B7">
          <w:pPr>
            <w:pStyle w:val="Georigia9Bunntekst"/>
          </w:pPr>
          <w:r>
            <w:t>www.</w:t>
          </w:r>
          <w:r w:rsidRPr="000D4065">
            <w:t>odont</w:t>
          </w:r>
          <w:r w:rsidR="003233B7">
            <w:t>.uio.no</w:t>
          </w:r>
        </w:p>
      </w:tc>
    </w:tr>
  </w:tbl>
  <w:p w:rsidR="001B389C" w:rsidRPr="00296BD0" w:rsidRDefault="00A83C8E" w:rsidP="00442F10">
    <w:pPr>
      <w:pStyle w:val="Footer"/>
      <w:ind w:left="2552"/>
    </w:pPr>
    <w:r>
      <w:rPr>
        <w:rFonts w:ascii="Georgia" w:hAnsi="Georgia"/>
        <w:b/>
        <w:noProof/>
        <w:sz w:val="18"/>
        <w:szCs w:val="18"/>
        <w:lang w:eastAsia="zh-CN"/>
      </w:rPr>
      <w:drawing>
        <wp:anchor distT="0" distB="0" distL="114300" distR="114300" simplePos="0" relativeHeight="251656704" behindDoc="1" locked="0" layoutInCell="1" allowOverlap="1" wp14:anchorId="26DEFE08" wp14:editId="53C451FF">
          <wp:simplePos x="0" y="0"/>
          <wp:positionH relativeFrom="page">
            <wp:posOffset>824865</wp:posOffset>
          </wp:positionH>
          <wp:positionV relativeFrom="page">
            <wp:posOffset>9530080</wp:posOffset>
          </wp:positionV>
          <wp:extent cx="762000" cy="762000"/>
          <wp:effectExtent l="1905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9CA" w:rsidRDefault="000179CA" w:rsidP="006F2626">
      <w:pPr>
        <w:spacing w:after="0" w:line="240" w:lineRule="auto"/>
      </w:pPr>
      <w:r>
        <w:separator/>
      </w:r>
    </w:p>
  </w:footnote>
  <w:footnote w:type="continuationSeparator" w:id="0">
    <w:p w:rsidR="000179CA" w:rsidRDefault="000179CA"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89C" w:rsidRPr="00AC4272" w:rsidRDefault="00A83C8E" w:rsidP="000E66F6">
    <w:pPr>
      <w:tabs>
        <w:tab w:val="right" w:pos="9639"/>
      </w:tabs>
      <w:rPr>
        <w:rFonts w:ascii="Georgia" w:hAnsi="Georgia"/>
        <w:b/>
      </w:rPr>
    </w:pPr>
    <w:r>
      <w:rPr>
        <w:rFonts w:ascii="Georgia" w:hAnsi="Georgia"/>
        <w:b/>
        <w:noProof/>
        <w:lang w:eastAsia="zh-CN"/>
      </w:rPr>
      <w:drawing>
        <wp:anchor distT="0" distB="0" distL="114300" distR="114300" simplePos="0" relativeHeight="251655680" behindDoc="1" locked="1" layoutInCell="1" allowOverlap="1" wp14:anchorId="0C60F46D" wp14:editId="7E8DBF6D">
          <wp:simplePos x="0" y="0"/>
          <wp:positionH relativeFrom="page">
            <wp:posOffset>702945</wp:posOffset>
          </wp:positionH>
          <wp:positionV relativeFrom="page">
            <wp:posOffset>423545</wp:posOffset>
          </wp:positionV>
          <wp:extent cx="561975" cy="207645"/>
          <wp:effectExtent l="0" t="0" r="9525"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sidR="001B389C">
      <w:rPr>
        <w:rFonts w:ascii="Georgia" w:hAnsi="Georgia"/>
      </w:rPr>
      <w:tab/>
    </w:r>
    <w:r w:rsidR="001B389C" w:rsidRPr="00442F10">
      <w:rPr>
        <w:rFonts w:ascii="Georgia" w:hAnsi="Georgia"/>
        <w:b/>
      </w:rPr>
      <w:fldChar w:fldCharType="begin"/>
    </w:r>
    <w:r w:rsidR="001B389C" w:rsidRPr="00442F10">
      <w:rPr>
        <w:rFonts w:ascii="Georgia" w:hAnsi="Georgia"/>
      </w:rPr>
      <w:instrText xml:space="preserve"> PAGE   \* MERGEFORMAT </w:instrText>
    </w:r>
    <w:r w:rsidR="001B389C" w:rsidRPr="00442F10">
      <w:rPr>
        <w:rFonts w:ascii="Georgia" w:hAnsi="Georgia"/>
        <w:b/>
      </w:rPr>
      <w:fldChar w:fldCharType="separate"/>
    </w:r>
    <w:r w:rsidR="00027AD7">
      <w:rPr>
        <w:rFonts w:ascii="Georgia" w:hAnsi="Georgia"/>
        <w:noProof/>
      </w:rPr>
      <w:t>2</w:t>
    </w:r>
    <w:r w:rsidR="001B389C"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C70BC3" w:rsidRPr="00CB1F83" w:rsidTr="00C70BC3">
      <w:tc>
        <w:tcPr>
          <w:tcW w:w="7791" w:type="dxa"/>
        </w:tcPr>
        <w:p w:rsidR="00C70BC3" w:rsidRPr="00A6739A" w:rsidRDefault="00AB6C0C" w:rsidP="00A6739A">
          <w:pPr>
            <w:pStyle w:val="Topptekstlinje1"/>
          </w:pPr>
          <w:bookmarkStart w:id="4" w:name="ADMBETEGNELSE_2R"/>
          <w:r>
            <w:t>Det odontologiske fakultet</w:t>
          </w:r>
          <w:bookmarkEnd w:id="4"/>
          <w:r w:rsidR="00A83C8E">
            <w:rPr>
              <w:noProof/>
              <w:lang w:eastAsia="zh-CN"/>
            </w:rPr>
            <w:drawing>
              <wp:anchor distT="0" distB="0" distL="114300" distR="114300" simplePos="0" relativeHeight="251659776" behindDoc="1" locked="1" layoutInCell="1" allowOverlap="1" wp14:anchorId="1EF5C3E4" wp14:editId="5568CF14">
                <wp:simplePos x="0" y="0"/>
                <wp:positionH relativeFrom="page">
                  <wp:posOffset>-570230</wp:posOffset>
                </wp:positionH>
                <wp:positionV relativeFrom="page">
                  <wp:posOffset>13335</wp:posOffset>
                </wp:positionV>
                <wp:extent cx="561340" cy="182880"/>
                <wp:effectExtent l="1905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c>
        <w:tcPr>
          <w:tcW w:w="0" w:type="auto"/>
        </w:tcPr>
        <w:p w:rsidR="00C70BC3" w:rsidRPr="00A6739A" w:rsidRDefault="00C70BC3" w:rsidP="00C70BC3">
          <w:pPr>
            <w:pStyle w:val="Topptekstlinje1"/>
            <w:jc w:val="right"/>
          </w:pPr>
          <w:r w:rsidRPr="00A6739A">
            <w:t>Notat</w:t>
          </w:r>
        </w:p>
      </w:tc>
    </w:tr>
    <w:tr w:rsidR="001B389C" w:rsidTr="005F6C42">
      <w:tc>
        <w:tcPr>
          <w:tcW w:w="8890" w:type="dxa"/>
          <w:gridSpan w:val="2"/>
        </w:tcPr>
        <w:p w:rsidR="001B389C" w:rsidRDefault="00AB6C0C" w:rsidP="00FB462F">
          <w:pPr>
            <w:pStyle w:val="Topptekstlinje2"/>
          </w:pPr>
          <w:bookmarkStart w:id="5" w:name="ADMBETEGNELSE_1R"/>
          <w:r>
            <w:t>Universitetet i Oslo</w:t>
          </w:r>
          <w:bookmarkEnd w:id="5"/>
        </w:p>
      </w:tc>
    </w:tr>
  </w:tbl>
  <w:p w:rsidR="001B389C" w:rsidRPr="00AA7420" w:rsidRDefault="00A83C8E" w:rsidP="00442F10">
    <w:pPr>
      <w:pStyle w:val="Header"/>
      <w:ind w:left="964"/>
      <w:rPr>
        <w:rFonts w:ascii="Georgia" w:hAnsi="Georgia"/>
      </w:rPr>
    </w:pPr>
    <w:r>
      <w:rPr>
        <w:rFonts w:ascii="Georgia" w:hAnsi="Georgia"/>
        <w:noProof/>
        <w:lang w:eastAsia="zh-CN"/>
      </w:rPr>
      <w:drawing>
        <wp:anchor distT="0" distB="0" distL="114300" distR="114300" simplePos="0" relativeHeight="251658752" behindDoc="1" locked="1" layoutInCell="1" allowOverlap="1" wp14:anchorId="30DD1685" wp14:editId="2CB5C781">
          <wp:simplePos x="0" y="0"/>
          <wp:positionH relativeFrom="page">
            <wp:posOffset>805815</wp:posOffset>
          </wp:positionH>
          <wp:positionV relativeFrom="page">
            <wp:posOffset>4568190</wp:posOffset>
          </wp:positionV>
          <wp:extent cx="798830" cy="798195"/>
          <wp:effectExtent l="19050" t="0" r="127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rFonts w:ascii="Georgia" w:hAnsi="Georgia"/>
        <w:noProof/>
        <w:lang w:eastAsia="zh-CN"/>
      </w:rPr>
      <w:drawing>
        <wp:anchor distT="0" distB="0" distL="114300" distR="114300" simplePos="0" relativeHeight="251657728" behindDoc="1" locked="1" layoutInCell="1" allowOverlap="1" wp14:anchorId="54B37BE0" wp14:editId="04A41C51">
          <wp:simplePos x="0" y="0"/>
          <wp:positionH relativeFrom="page">
            <wp:posOffset>805815</wp:posOffset>
          </wp:positionH>
          <wp:positionV relativeFrom="page">
            <wp:posOffset>3718560</wp:posOffset>
          </wp:positionV>
          <wp:extent cx="798830" cy="798195"/>
          <wp:effectExtent l="19050" t="0" r="127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48129">
      <o:colormenu v:ext="edit" strokecolor="#00b0f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C0C"/>
    <w:rsid w:val="000179CA"/>
    <w:rsid w:val="00025304"/>
    <w:rsid w:val="00027AD7"/>
    <w:rsid w:val="00032347"/>
    <w:rsid w:val="00051671"/>
    <w:rsid w:val="000532F9"/>
    <w:rsid w:val="000711C4"/>
    <w:rsid w:val="000838D4"/>
    <w:rsid w:val="000C5ED5"/>
    <w:rsid w:val="000E66F6"/>
    <w:rsid w:val="00121A68"/>
    <w:rsid w:val="00147EC9"/>
    <w:rsid w:val="0016697A"/>
    <w:rsid w:val="00170244"/>
    <w:rsid w:val="00174BF1"/>
    <w:rsid w:val="001A43FF"/>
    <w:rsid w:val="001A63F3"/>
    <w:rsid w:val="001B389C"/>
    <w:rsid w:val="001C3144"/>
    <w:rsid w:val="001C53D1"/>
    <w:rsid w:val="001E1FD6"/>
    <w:rsid w:val="001F2CDA"/>
    <w:rsid w:val="00202A26"/>
    <w:rsid w:val="00203485"/>
    <w:rsid w:val="00204F25"/>
    <w:rsid w:val="0020706A"/>
    <w:rsid w:val="002308E6"/>
    <w:rsid w:val="00245C77"/>
    <w:rsid w:val="002535E6"/>
    <w:rsid w:val="00261A25"/>
    <w:rsid w:val="00291796"/>
    <w:rsid w:val="00296BD0"/>
    <w:rsid w:val="002A1248"/>
    <w:rsid w:val="002A4945"/>
    <w:rsid w:val="002A664E"/>
    <w:rsid w:val="002C0398"/>
    <w:rsid w:val="002C1BB8"/>
    <w:rsid w:val="002E52AC"/>
    <w:rsid w:val="002F4F99"/>
    <w:rsid w:val="003157B3"/>
    <w:rsid w:val="0031741E"/>
    <w:rsid w:val="003233B7"/>
    <w:rsid w:val="0032641E"/>
    <w:rsid w:val="00326DE7"/>
    <w:rsid w:val="00332A21"/>
    <w:rsid w:val="00340EA5"/>
    <w:rsid w:val="00381B02"/>
    <w:rsid w:val="00385FD5"/>
    <w:rsid w:val="00386070"/>
    <w:rsid w:val="003A7014"/>
    <w:rsid w:val="003A733F"/>
    <w:rsid w:val="003B4B8A"/>
    <w:rsid w:val="004008F0"/>
    <w:rsid w:val="00412561"/>
    <w:rsid w:val="004213D6"/>
    <w:rsid w:val="00432910"/>
    <w:rsid w:val="004416D1"/>
    <w:rsid w:val="00442F10"/>
    <w:rsid w:val="00471DAC"/>
    <w:rsid w:val="00472B98"/>
    <w:rsid w:val="00483FE9"/>
    <w:rsid w:val="00485ABD"/>
    <w:rsid w:val="004A1052"/>
    <w:rsid w:val="004B6046"/>
    <w:rsid w:val="004D63A6"/>
    <w:rsid w:val="004E10D2"/>
    <w:rsid w:val="004E69B4"/>
    <w:rsid w:val="004F44DB"/>
    <w:rsid w:val="00503DE0"/>
    <w:rsid w:val="00507BAE"/>
    <w:rsid w:val="0051239B"/>
    <w:rsid w:val="0053482F"/>
    <w:rsid w:val="00555487"/>
    <w:rsid w:val="00556ECF"/>
    <w:rsid w:val="005669BB"/>
    <w:rsid w:val="00574517"/>
    <w:rsid w:val="005747FB"/>
    <w:rsid w:val="005775EB"/>
    <w:rsid w:val="00582B29"/>
    <w:rsid w:val="005D28E7"/>
    <w:rsid w:val="005E0D18"/>
    <w:rsid w:val="005F24A8"/>
    <w:rsid w:val="005F6C42"/>
    <w:rsid w:val="00601F3F"/>
    <w:rsid w:val="00605067"/>
    <w:rsid w:val="00624A1D"/>
    <w:rsid w:val="00630C2C"/>
    <w:rsid w:val="00637134"/>
    <w:rsid w:val="00646C8D"/>
    <w:rsid w:val="006513AB"/>
    <w:rsid w:val="0069792F"/>
    <w:rsid w:val="006B2A25"/>
    <w:rsid w:val="006C4552"/>
    <w:rsid w:val="006F1C9F"/>
    <w:rsid w:val="006F2626"/>
    <w:rsid w:val="006F5413"/>
    <w:rsid w:val="00707411"/>
    <w:rsid w:val="007165D3"/>
    <w:rsid w:val="0072108B"/>
    <w:rsid w:val="007227B2"/>
    <w:rsid w:val="007322A0"/>
    <w:rsid w:val="00737E2C"/>
    <w:rsid w:val="00751529"/>
    <w:rsid w:val="00762E07"/>
    <w:rsid w:val="0076588D"/>
    <w:rsid w:val="00783D0C"/>
    <w:rsid w:val="007A1956"/>
    <w:rsid w:val="007A5E67"/>
    <w:rsid w:val="007E4DBD"/>
    <w:rsid w:val="007E5442"/>
    <w:rsid w:val="007E695A"/>
    <w:rsid w:val="007F1A02"/>
    <w:rsid w:val="007F240E"/>
    <w:rsid w:val="00843556"/>
    <w:rsid w:val="00851BF9"/>
    <w:rsid w:val="00856A20"/>
    <w:rsid w:val="008766DC"/>
    <w:rsid w:val="00883A2A"/>
    <w:rsid w:val="008C43B7"/>
    <w:rsid w:val="008D4F3B"/>
    <w:rsid w:val="008D547F"/>
    <w:rsid w:val="00900188"/>
    <w:rsid w:val="00921DBC"/>
    <w:rsid w:val="00932FA4"/>
    <w:rsid w:val="009471ED"/>
    <w:rsid w:val="0095053A"/>
    <w:rsid w:val="0096155B"/>
    <w:rsid w:val="00982A88"/>
    <w:rsid w:val="00985D9C"/>
    <w:rsid w:val="009A2881"/>
    <w:rsid w:val="009A702C"/>
    <w:rsid w:val="009D4C81"/>
    <w:rsid w:val="009E7795"/>
    <w:rsid w:val="00A2381F"/>
    <w:rsid w:val="00A40D47"/>
    <w:rsid w:val="00A4466F"/>
    <w:rsid w:val="00A46423"/>
    <w:rsid w:val="00A62B82"/>
    <w:rsid w:val="00A6739A"/>
    <w:rsid w:val="00A7494C"/>
    <w:rsid w:val="00A83BEE"/>
    <w:rsid w:val="00A83C8E"/>
    <w:rsid w:val="00A93757"/>
    <w:rsid w:val="00A96570"/>
    <w:rsid w:val="00AA7420"/>
    <w:rsid w:val="00AB27CF"/>
    <w:rsid w:val="00AB4890"/>
    <w:rsid w:val="00AB6C0C"/>
    <w:rsid w:val="00AC4272"/>
    <w:rsid w:val="00AE46FF"/>
    <w:rsid w:val="00AE6604"/>
    <w:rsid w:val="00B43027"/>
    <w:rsid w:val="00B74C8D"/>
    <w:rsid w:val="00B93ADD"/>
    <w:rsid w:val="00BB5CDD"/>
    <w:rsid w:val="00BE2551"/>
    <w:rsid w:val="00C1524A"/>
    <w:rsid w:val="00C23CF2"/>
    <w:rsid w:val="00C247D6"/>
    <w:rsid w:val="00C37D1F"/>
    <w:rsid w:val="00C70BC3"/>
    <w:rsid w:val="00C80F67"/>
    <w:rsid w:val="00C81D58"/>
    <w:rsid w:val="00C820B6"/>
    <w:rsid w:val="00CB0094"/>
    <w:rsid w:val="00CD16CE"/>
    <w:rsid w:val="00CD188B"/>
    <w:rsid w:val="00CE5317"/>
    <w:rsid w:val="00CE6A72"/>
    <w:rsid w:val="00CE709C"/>
    <w:rsid w:val="00D60ECA"/>
    <w:rsid w:val="00D6207B"/>
    <w:rsid w:val="00DA527E"/>
    <w:rsid w:val="00DB26FB"/>
    <w:rsid w:val="00DB5AB2"/>
    <w:rsid w:val="00DC1458"/>
    <w:rsid w:val="00DC6F17"/>
    <w:rsid w:val="00DD1C40"/>
    <w:rsid w:val="00DE0893"/>
    <w:rsid w:val="00DE181B"/>
    <w:rsid w:val="00DE293E"/>
    <w:rsid w:val="00DF097B"/>
    <w:rsid w:val="00E77FDC"/>
    <w:rsid w:val="00E8120C"/>
    <w:rsid w:val="00EA1493"/>
    <w:rsid w:val="00EA7AD5"/>
    <w:rsid w:val="00EC503D"/>
    <w:rsid w:val="00EE6F9C"/>
    <w:rsid w:val="00EF541D"/>
    <w:rsid w:val="00F00100"/>
    <w:rsid w:val="00F26702"/>
    <w:rsid w:val="00F54A1E"/>
    <w:rsid w:val="00F7243D"/>
    <w:rsid w:val="00F96B48"/>
    <w:rsid w:val="00FA06C0"/>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00b0f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semiHidden/>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semiHidden/>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506</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Gunn Bjella Sæther</dc:creator>
  <cp:lastModifiedBy>leifej</cp:lastModifiedBy>
  <cp:revision>4</cp:revision>
  <cp:lastPrinted>2012-01-16T07:46:00Z</cp:lastPrinted>
  <dcterms:created xsi:type="dcterms:W3CDTF">2012-01-16T07:47:00Z</dcterms:created>
  <dcterms:modified xsi:type="dcterms:W3CDTF">2012-01-16T10:08:00Z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C:\ephorte\workfolder\uio.ephorte.uninett.no\UIOPROD\315_EphTranslate_ny.dot</vt:lpwstr>
  </property>
  <property fmtid="{D5CDD505-2E9C-101B-9397-08002B2CF9AE}" pid="3" name="ephAutoText">
    <vt:lpwstr/>
  </property>
  <property fmtid="{D5CDD505-2E9C-101B-9397-08002B2CF9AE}" pid="4" name="MergeDataFile">
    <vt:lpwstr>C:\ephorte\workfolder\396367_DOC.XML</vt:lpwstr>
  </property>
  <property fmtid="{D5CDD505-2E9C-101B-9397-08002B2CF9AE}" pid="5" name="CheckInType">
    <vt:lpwstr/>
  </property>
  <property fmtid="{D5CDD505-2E9C-101B-9397-08002B2CF9AE}" pid="6" name="CheckInDocForm">
    <vt:lpwstr>https://uio.ephorte.uninett.no/ePhorteWeb/shared/aspx/Default/CheckInDocForm.aspx</vt:lpwstr>
  </property>
  <property fmtid="{D5CDD505-2E9C-101B-9397-08002B2CF9AE}" pid="7" name="DokType">
    <vt:lpwstr>N</vt:lpwstr>
  </property>
  <property fmtid="{D5CDD505-2E9C-101B-9397-08002B2CF9AE}" pid="8" name="DokID">
    <vt:i4>402552</vt:i4>
  </property>
  <property fmtid="{D5CDD505-2E9C-101B-9397-08002B2CF9AE}" pid="9" name="Versjon">
    <vt:i4>1</vt:i4>
  </property>
  <property fmtid="{D5CDD505-2E9C-101B-9397-08002B2CF9AE}" pid="10" name="Variant">
    <vt:lpwstr>P</vt:lpwstr>
  </property>
  <property fmtid="{D5CDD505-2E9C-101B-9397-08002B2CF9AE}" pid="11" name="OpenMode">
    <vt:lpwstr>NewDoc</vt:lpwstr>
  </property>
  <property fmtid="{D5CDD505-2E9C-101B-9397-08002B2CF9AE}" pid="12" name="CurrentUrl">
    <vt:lpwstr>https%3a%2f%2fuio.ephorte.uninett.no%2fePhorteWeb%2fshared%2faspx%2fDefault%2fdetails.aspx%3ff%3dViewJP%26JP_ID%3d280911%26LoadDocHandling%3dtrue%26SubElGroup%3d55</vt:lpwstr>
  </property>
  <property fmtid="{D5CDD505-2E9C-101B-9397-08002B2CF9AE}" pid="13" name="WindowName">
    <vt:lpwstr>TabWindow1</vt:lpwstr>
  </property>
  <property fmtid="{D5CDD505-2E9C-101B-9397-08002B2CF9AE}" pid="14" name="FileName">
    <vt:lpwstr>C%3a%5cephorte%5cworkfolder%5c396367.DOC</vt:lpwstr>
  </property>
  <property fmtid="{D5CDD505-2E9C-101B-9397-08002B2CF9AE}" pid="15" name="LinkId">
    <vt:i4>280911</vt:i4>
  </property>
</Properties>
</file>