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4221" w:rsidRDefault="00F94221" w:rsidP="00F94221">
      <w:pPr>
        <w:pStyle w:val="gp-topp1"/>
        <w:framePr w:wrap="auto"/>
      </w:pPr>
      <w:r>
        <w:t xml:space="preserve">UNIVERSITETET </w:t>
      </w:r>
      <w:r>
        <w:br/>
        <w:t>I OSLO</w:t>
      </w:r>
    </w:p>
    <w:p w:rsidR="00F94221" w:rsidRPr="00F94221" w:rsidRDefault="0053752B" w:rsidP="00D40BCD">
      <w:pPr>
        <w:pStyle w:val="gp-logo"/>
        <w:framePr w:w="9355" w:wrap="auto" w:x="1135" w:y="775"/>
        <w:spacing w:line="200" w:lineRule="atLeast"/>
        <w:ind w:right="0"/>
        <w:rPr>
          <w:sz w:val="22"/>
          <w:szCs w:val="22"/>
        </w:rPr>
      </w:pPr>
      <w:r>
        <w:rPr>
          <w:noProof/>
          <w:sz w:val="20"/>
        </w:rPr>
        <w:drawing>
          <wp:inline distT="0" distB="0" distL="0" distR="0">
            <wp:extent cx="714375" cy="723900"/>
            <wp:effectExtent l="19050" t="19050" r="28575" b="1905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723900"/>
                    </a:xfrm>
                    <a:prstGeom prst="rect">
                      <a:avLst/>
                    </a:prstGeom>
                    <a:noFill/>
                    <a:ln w="19050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  <w:r w:rsidR="00F94221">
        <w:rPr>
          <w:sz w:val="20"/>
        </w:rPr>
        <w:t xml:space="preserve"> </w:t>
      </w:r>
      <w:r w:rsidR="00C652C6">
        <w:rPr>
          <w:sz w:val="22"/>
          <w:szCs w:val="22"/>
        </w:rPr>
        <w:t>Institutt for litteratur,</w:t>
      </w:r>
      <w:r w:rsidR="00CC2EED">
        <w:rPr>
          <w:sz w:val="22"/>
          <w:szCs w:val="22"/>
        </w:rPr>
        <w:t xml:space="preserve"> områdestudier</w:t>
      </w:r>
      <w:r w:rsidR="00F94221">
        <w:rPr>
          <w:sz w:val="22"/>
          <w:szCs w:val="22"/>
        </w:rPr>
        <w:t xml:space="preserve"> og europeiske språk</w:t>
      </w:r>
    </w:p>
    <w:p w:rsidR="00F94221" w:rsidRDefault="00F94221" w:rsidP="00F94221">
      <w:pPr>
        <w:rPr>
          <w:b/>
        </w:rPr>
      </w:pPr>
    </w:p>
    <w:p w:rsidR="00C534B1" w:rsidRDefault="00B029FF" w:rsidP="00D40BC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HJEMMEEKSAMEN</w:t>
      </w:r>
    </w:p>
    <w:p w:rsidR="00F94221" w:rsidRDefault="00D8281A" w:rsidP="00D40BC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2012</w:t>
      </w:r>
      <w:r w:rsidR="00371B75">
        <w:rPr>
          <w:b/>
          <w:sz w:val="24"/>
          <w:szCs w:val="24"/>
        </w:rPr>
        <w:t>/</w:t>
      </w:r>
      <w:r w:rsidR="00A525C4">
        <w:rPr>
          <w:b/>
          <w:sz w:val="24"/>
          <w:szCs w:val="24"/>
        </w:rPr>
        <w:t>VÅR</w:t>
      </w:r>
    </w:p>
    <w:p w:rsidR="0053752B" w:rsidRDefault="0053752B" w:rsidP="0053752B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1</w:t>
      </w:r>
      <w:r w:rsidR="000D5C23" w:rsidRPr="003A61F1">
        <w:rPr>
          <w:b/>
          <w:sz w:val="24"/>
          <w:szCs w:val="24"/>
        </w:rPr>
        <w:t xml:space="preserve"> </w:t>
      </w:r>
      <w:r w:rsidR="00D8281A">
        <w:rPr>
          <w:b/>
          <w:sz w:val="24"/>
          <w:szCs w:val="24"/>
        </w:rPr>
        <w:t xml:space="preserve">(én) </w:t>
      </w:r>
      <w:r w:rsidR="006744F0" w:rsidRPr="003A61F1">
        <w:rPr>
          <w:b/>
          <w:sz w:val="24"/>
          <w:szCs w:val="24"/>
        </w:rPr>
        <w:t>side</w:t>
      </w:r>
    </w:p>
    <w:p w:rsidR="00D8281A" w:rsidRDefault="00D8281A" w:rsidP="0053752B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Bokmål</w:t>
      </w:r>
    </w:p>
    <w:p w:rsidR="0053752B" w:rsidRDefault="0053752B" w:rsidP="0053752B">
      <w:pPr>
        <w:rPr>
          <w:b/>
          <w:bCs/>
          <w:sz w:val="24"/>
          <w:szCs w:val="24"/>
        </w:rPr>
      </w:pPr>
    </w:p>
    <w:p w:rsidR="0053752B" w:rsidRPr="0053752B" w:rsidRDefault="0053752B" w:rsidP="0053752B">
      <w:pPr>
        <w:rPr>
          <w:b/>
          <w:sz w:val="24"/>
          <w:szCs w:val="24"/>
        </w:rPr>
      </w:pPr>
      <w:r w:rsidRPr="0053752B">
        <w:rPr>
          <w:b/>
          <w:bCs/>
          <w:sz w:val="24"/>
          <w:szCs w:val="24"/>
        </w:rPr>
        <w:t xml:space="preserve">SEU1502- </w:t>
      </w:r>
      <w:r w:rsidRPr="0053752B">
        <w:rPr>
          <w:b/>
          <w:sz w:val="24"/>
          <w:szCs w:val="24"/>
        </w:rPr>
        <w:t>Sentral-Europas politikk, minoriteter</w:t>
      </w:r>
    </w:p>
    <w:p w:rsidR="00B029FF" w:rsidRDefault="00B029FF" w:rsidP="00F94221">
      <w:pPr>
        <w:pBdr>
          <w:bottom w:val="double" w:sz="6" w:space="1" w:color="auto"/>
        </w:pBdr>
        <w:rPr>
          <w:b/>
          <w:sz w:val="24"/>
          <w:szCs w:val="24"/>
        </w:rPr>
      </w:pPr>
      <w:r>
        <w:rPr>
          <w:b/>
          <w:sz w:val="24"/>
          <w:szCs w:val="24"/>
        </w:rPr>
        <w:t>3 dager</w:t>
      </w:r>
      <w:r w:rsidR="00597AFB" w:rsidRPr="003A61F1">
        <w:rPr>
          <w:b/>
          <w:sz w:val="24"/>
          <w:szCs w:val="24"/>
        </w:rPr>
        <w:tab/>
      </w:r>
      <w:r w:rsidR="00597AFB" w:rsidRPr="003A61F1">
        <w:rPr>
          <w:b/>
          <w:sz w:val="24"/>
          <w:szCs w:val="24"/>
        </w:rPr>
        <w:tab/>
      </w:r>
      <w:r w:rsidR="00597AFB" w:rsidRPr="003A61F1">
        <w:rPr>
          <w:b/>
          <w:sz w:val="24"/>
          <w:szCs w:val="24"/>
        </w:rPr>
        <w:tab/>
      </w:r>
      <w:r w:rsidR="003A61F1">
        <w:rPr>
          <w:b/>
          <w:sz w:val="24"/>
          <w:szCs w:val="24"/>
        </w:rPr>
        <w:tab/>
      </w:r>
      <w:r w:rsidR="003A61F1">
        <w:rPr>
          <w:b/>
          <w:sz w:val="24"/>
          <w:szCs w:val="24"/>
        </w:rPr>
        <w:tab/>
      </w:r>
      <w:r w:rsidR="003A61F1">
        <w:rPr>
          <w:b/>
          <w:sz w:val="24"/>
          <w:szCs w:val="24"/>
        </w:rPr>
        <w:tab/>
      </w:r>
      <w:r w:rsidR="003A61F1">
        <w:rPr>
          <w:b/>
          <w:sz w:val="24"/>
          <w:szCs w:val="24"/>
        </w:rPr>
        <w:tab/>
      </w:r>
      <w:r w:rsidR="003A61F1">
        <w:rPr>
          <w:b/>
          <w:sz w:val="24"/>
          <w:szCs w:val="24"/>
        </w:rPr>
        <w:tab/>
      </w:r>
      <w:r w:rsidR="00D8281A">
        <w:rPr>
          <w:b/>
          <w:sz w:val="24"/>
          <w:szCs w:val="24"/>
        </w:rPr>
        <w:tab/>
        <w:t>4. – 7. juni 2012</w:t>
      </w:r>
    </w:p>
    <w:p w:rsidR="00B029FF" w:rsidRPr="00574536" w:rsidRDefault="00B029FF" w:rsidP="00B029FF">
      <w:pPr>
        <w:pStyle w:val="NormalWeb"/>
        <w:rPr>
          <w:b/>
        </w:rPr>
      </w:pPr>
      <w:r>
        <w:rPr>
          <w:b/>
        </w:rPr>
        <w:t>Besvarelsen leveres i F</w:t>
      </w:r>
      <w:r w:rsidRPr="00574536">
        <w:rPr>
          <w:b/>
        </w:rPr>
        <w:t>ronter i emnets fellesrom i mappen "</w:t>
      </w:r>
      <w:r w:rsidR="00D8281A">
        <w:rPr>
          <w:b/>
        </w:rPr>
        <w:t>Innlevering av hjemmeeksamen</w:t>
      </w:r>
      <w:r w:rsidRPr="00574536">
        <w:rPr>
          <w:b/>
        </w:rPr>
        <w:t>" som stenges kl. 12.00 på innleveringsdagen.</w:t>
      </w:r>
    </w:p>
    <w:p w:rsidR="00B029FF" w:rsidRPr="00574536" w:rsidRDefault="00B029FF" w:rsidP="00B029FF">
      <w:pPr>
        <w:pStyle w:val="NormalWeb"/>
        <w:rPr>
          <w:b/>
        </w:rPr>
      </w:pPr>
      <w:r w:rsidRPr="00574536">
        <w:rPr>
          <w:b/>
        </w:rPr>
        <w:t>Besvarelsens forside skal inneholde: kandidatnummer (hentes fra StudentWeb), emnekode, emnenavn, semester, år og oppgavens tittel. IKKE kandidatens navn! Alle sider skal nummereres.</w:t>
      </w:r>
    </w:p>
    <w:p w:rsidR="00B029FF" w:rsidRDefault="00B029FF" w:rsidP="00B029FF">
      <w:pPr>
        <w:pStyle w:val="NormalWeb"/>
        <w:rPr>
          <w:b/>
        </w:rPr>
      </w:pPr>
      <w:r w:rsidRPr="00574536">
        <w:rPr>
          <w:b/>
        </w:rPr>
        <w:t>Mal</w:t>
      </w:r>
      <w:r>
        <w:rPr>
          <w:b/>
        </w:rPr>
        <w:t xml:space="preserve"> (Word-dokument)</w:t>
      </w:r>
      <w:r w:rsidRPr="00574536">
        <w:rPr>
          <w:b/>
        </w:rPr>
        <w:t xml:space="preserve"> for oppsett av oppgaven og utfyllende inf</w:t>
      </w:r>
      <w:r>
        <w:rPr>
          <w:b/>
        </w:rPr>
        <w:t>ormasjon om innlevering i F</w:t>
      </w:r>
      <w:r w:rsidRPr="00574536">
        <w:rPr>
          <w:b/>
        </w:rPr>
        <w:t>ronter finnes i en instruks som er lenket opp på alle instituttets emnebeskrivelser under "Vurdering og eksamen".</w:t>
      </w:r>
    </w:p>
    <w:p w:rsidR="00D8281A" w:rsidRPr="00D8281A" w:rsidRDefault="00D8281A" w:rsidP="00D8281A">
      <w:pPr>
        <w:rPr>
          <w:b/>
          <w:sz w:val="24"/>
          <w:szCs w:val="24"/>
        </w:rPr>
      </w:pPr>
      <w:r w:rsidRPr="00D8281A">
        <w:rPr>
          <w:b/>
          <w:sz w:val="24"/>
          <w:szCs w:val="24"/>
        </w:rPr>
        <w:t>Oppgaven skal være på maksimum 6 normalsider a 2300 tegn, dvs. på maksimum 13800 tegn totalt (inkludert mellomrom, uten litteraturliste). Oppgi hvor mange tegn oppgaven din inneholder (uten litteraturliste).</w:t>
      </w:r>
    </w:p>
    <w:p w:rsidR="00B029FF" w:rsidRDefault="00B029FF" w:rsidP="00B029FF">
      <w:pPr>
        <w:rPr>
          <w:sz w:val="24"/>
          <w:szCs w:val="24"/>
        </w:rPr>
      </w:pPr>
      <w:r>
        <w:rPr>
          <w:sz w:val="24"/>
          <w:szCs w:val="24"/>
        </w:rPr>
        <w:t>--------------------------------------------------------------------------------------------------------------------</w:t>
      </w:r>
    </w:p>
    <w:p w:rsidR="0053752B" w:rsidRPr="00D8281A" w:rsidRDefault="0053752B" w:rsidP="0053752B">
      <w:pPr>
        <w:rPr>
          <w:b/>
          <w:sz w:val="24"/>
          <w:szCs w:val="24"/>
        </w:rPr>
      </w:pPr>
      <w:r w:rsidRPr="00D8281A">
        <w:rPr>
          <w:b/>
          <w:sz w:val="24"/>
          <w:szCs w:val="24"/>
        </w:rPr>
        <w:t>Besvar én av følgende to oppgaver:</w:t>
      </w:r>
    </w:p>
    <w:p w:rsidR="0053752B" w:rsidRPr="00D8281A" w:rsidRDefault="0053752B" w:rsidP="0053752B">
      <w:pPr>
        <w:rPr>
          <w:b/>
          <w:sz w:val="24"/>
          <w:szCs w:val="24"/>
        </w:rPr>
      </w:pPr>
    </w:p>
    <w:p w:rsidR="00D8281A" w:rsidRDefault="00D8281A" w:rsidP="00D8281A">
      <w:pPr>
        <w:rPr>
          <w:sz w:val="24"/>
          <w:szCs w:val="24"/>
        </w:rPr>
      </w:pPr>
    </w:p>
    <w:p w:rsidR="00D8281A" w:rsidRPr="00D8281A" w:rsidRDefault="00D8281A" w:rsidP="00D8281A">
      <w:pPr>
        <w:rPr>
          <w:sz w:val="24"/>
          <w:szCs w:val="24"/>
        </w:rPr>
      </w:pPr>
      <w:r>
        <w:rPr>
          <w:sz w:val="24"/>
          <w:szCs w:val="24"/>
        </w:rPr>
        <w:t xml:space="preserve">1: </w:t>
      </w:r>
      <w:r w:rsidRPr="00D8281A">
        <w:rPr>
          <w:sz w:val="24"/>
          <w:szCs w:val="24"/>
        </w:rPr>
        <w:t>Internasjonale organisasjoner har i varierende grad hatt minoritetsrettigheter på sin dagsorden. Gi en kort redegjørelse av sentrale internasjonale organisasjoners holdning til minoritetsrettigheter fra andre verdenskrig og frem til i dag. Gi deretter en framstilling av sentrale internasjonale organisasjoners reaksjoner på minoritetspolitikken i Estland og Slovakia siden 1992 og fra</w:t>
      </w:r>
      <w:bookmarkStart w:id="0" w:name="_GoBack"/>
      <w:bookmarkEnd w:id="0"/>
      <w:r w:rsidRPr="00D8281A">
        <w:rPr>
          <w:sz w:val="24"/>
          <w:szCs w:val="24"/>
        </w:rPr>
        <w:t>m til i dag, og drøft hvorvidt disse reaksjonene  har vært i samsvar med organisasjonenes generelle holdning til minoritetsrettigheter i denne perioden.</w:t>
      </w:r>
    </w:p>
    <w:p w:rsidR="00D8281A" w:rsidRPr="00D8281A" w:rsidRDefault="00D8281A" w:rsidP="00D8281A">
      <w:pPr>
        <w:rPr>
          <w:sz w:val="24"/>
          <w:szCs w:val="24"/>
        </w:rPr>
      </w:pPr>
    </w:p>
    <w:p w:rsidR="00D8281A" w:rsidRPr="00D8281A" w:rsidRDefault="00D8281A" w:rsidP="00D8281A">
      <w:pPr>
        <w:rPr>
          <w:sz w:val="24"/>
          <w:szCs w:val="24"/>
        </w:rPr>
      </w:pPr>
    </w:p>
    <w:p w:rsidR="00D8281A" w:rsidRPr="00D8281A" w:rsidRDefault="00D8281A" w:rsidP="00D8281A">
      <w:pPr>
        <w:rPr>
          <w:sz w:val="24"/>
          <w:szCs w:val="24"/>
        </w:rPr>
      </w:pPr>
      <w:r>
        <w:rPr>
          <w:sz w:val="24"/>
          <w:szCs w:val="24"/>
        </w:rPr>
        <w:t xml:space="preserve">2: </w:t>
      </w:r>
      <w:r w:rsidRPr="00D8281A">
        <w:rPr>
          <w:sz w:val="24"/>
          <w:szCs w:val="24"/>
        </w:rPr>
        <w:t xml:space="preserve">Redegjør kort for de ulike etniske gruppene i Polen og Latvia, og gi eksempler på hva minoritetene i disse landene gjør for å ivareta sin egenart som minoritet. Vis deretter hvilket syn på nasjon og minoriteters plass i nasjonen som kommer til uttrykk i de to landenes minoritetspolitikk og statsborgerskapspolitikk. I hvilken grad kan man si at Brubakers </w:t>
      </w:r>
      <w:r w:rsidR="0084698C">
        <w:rPr>
          <w:sz w:val="24"/>
          <w:szCs w:val="24"/>
        </w:rPr>
        <w:t>teori som hevder at</w:t>
      </w:r>
      <w:r w:rsidRPr="00D8281A">
        <w:rPr>
          <w:sz w:val="24"/>
          <w:szCs w:val="24"/>
        </w:rPr>
        <w:t xml:space="preserve"> nasjonal</w:t>
      </w:r>
      <w:r w:rsidR="0084698C">
        <w:rPr>
          <w:sz w:val="24"/>
          <w:szCs w:val="24"/>
        </w:rPr>
        <w:t>e</w:t>
      </w:r>
      <w:r w:rsidRPr="00D8281A">
        <w:rPr>
          <w:sz w:val="24"/>
          <w:szCs w:val="24"/>
        </w:rPr>
        <w:t xml:space="preserve"> minoritet</w:t>
      </w:r>
      <w:r w:rsidR="0084698C">
        <w:rPr>
          <w:sz w:val="24"/>
          <w:szCs w:val="24"/>
        </w:rPr>
        <w:t>er</w:t>
      </w:r>
      <w:r w:rsidRPr="00D8281A">
        <w:rPr>
          <w:sz w:val="24"/>
          <w:szCs w:val="24"/>
        </w:rPr>
        <w:t xml:space="preserve"> og nasjonaliserende stat</w:t>
      </w:r>
      <w:r w:rsidR="0084698C">
        <w:rPr>
          <w:sz w:val="24"/>
          <w:szCs w:val="24"/>
        </w:rPr>
        <w:t>er</w:t>
      </w:r>
      <w:r w:rsidRPr="00D8281A">
        <w:rPr>
          <w:sz w:val="24"/>
          <w:szCs w:val="24"/>
        </w:rPr>
        <w:t xml:space="preserve"> </w:t>
      </w:r>
      <w:r w:rsidR="0084698C">
        <w:rPr>
          <w:sz w:val="24"/>
          <w:szCs w:val="24"/>
        </w:rPr>
        <w:t xml:space="preserve">er </w:t>
      </w:r>
      <w:r w:rsidRPr="00D8281A">
        <w:rPr>
          <w:sz w:val="24"/>
          <w:szCs w:val="24"/>
        </w:rPr>
        <w:t>pådrivere i utf</w:t>
      </w:r>
      <w:r w:rsidR="0084698C">
        <w:rPr>
          <w:sz w:val="24"/>
          <w:szCs w:val="24"/>
        </w:rPr>
        <w:t>ormingen av minoritetspolitikk er relevant</w:t>
      </w:r>
      <w:r w:rsidRPr="00D8281A">
        <w:rPr>
          <w:sz w:val="24"/>
          <w:szCs w:val="24"/>
        </w:rPr>
        <w:t xml:space="preserve"> i de to landene? </w:t>
      </w:r>
    </w:p>
    <w:p w:rsidR="0053752B" w:rsidRPr="00D8281A" w:rsidRDefault="0053752B" w:rsidP="0053752B">
      <w:pPr>
        <w:rPr>
          <w:rFonts w:asciiTheme="minorHAnsi" w:hAnsiTheme="minorHAnsi"/>
          <w:sz w:val="24"/>
          <w:szCs w:val="24"/>
        </w:rPr>
      </w:pPr>
    </w:p>
    <w:p w:rsidR="00B029FF" w:rsidRPr="00D8281A" w:rsidRDefault="00B029FF" w:rsidP="00B029FF">
      <w:pPr>
        <w:rPr>
          <w:sz w:val="24"/>
          <w:szCs w:val="24"/>
        </w:rPr>
      </w:pPr>
    </w:p>
    <w:p w:rsidR="00D8281A" w:rsidRDefault="00D8281A" w:rsidP="00B029FF">
      <w:pPr>
        <w:rPr>
          <w:b/>
          <w:sz w:val="24"/>
          <w:szCs w:val="24"/>
        </w:rPr>
      </w:pPr>
    </w:p>
    <w:p w:rsidR="00D8281A" w:rsidRDefault="00D8281A" w:rsidP="00B029FF">
      <w:pPr>
        <w:rPr>
          <w:b/>
          <w:sz w:val="24"/>
          <w:szCs w:val="24"/>
        </w:rPr>
      </w:pPr>
    </w:p>
    <w:p w:rsidR="00B029FF" w:rsidRDefault="00A6118D" w:rsidP="00B029FF">
      <w:pPr>
        <w:rPr>
          <w:sz w:val="24"/>
          <w:szCs w:val="24"/>
        </w:rPr>
      </w:pPr>
      <w:r>
        <w:rPr>
          <w:b/>
          <w:sz w:val="24"/>
          <w:szCs w:val="24"/>
        </w:rPr>
        <w:t>Hvis du ønsker b</w:t>
      </w:r>
      <w:r w:rsidR="00B029FF" w:rsidRPr="00A34F0F">
        <w:rPr>
          <w:b/>
          <w:sz w:val="24"/>
          <w:szCs w:val="24"/>
        </w:rPr>
        <w:t>egrunnelse: Ta kontakt med din faglærer på e-post</w:t>
      </w:r>
      <w:r w:rsidR="00B029FF">
        <w:rPr>
          <w:b/>
          <w:sz w:val="24"/>
          <w:szCs w:val="24"/>
        </w:rPr>
        <w:t xml:space="preserve"> innen 1 uke etter at sensuren er kunngjort i StudentWeb</w:t>
      </w:r>
      <w:r w:rsidR="00B029FF" w:rsidRPr="00A34F0F">
        <w:rPr>
          <w:b/>
          <w:sz w:val="24"/>
          <w:szCs w:val="24"/>
        </w:rPr>
        <w:t>. Oppgi navn og kandidatnummer. Sensor bestemmer om begrunnelsen skal gis skriftlig eller muntlig.</w:t>
      </w:r>
    </w:p>
    <w:sectPr w:rsidR="00B029FF" w:rsidSect="00987EE7">
      <w:footerReference w:type="default" r:id="rId8"/>
      <w:pgSz w:w="11906" w:h="16838"/>
      <w:pgMar w:top="1134" w:right="1466" w:bottom="1134" w:left="1134" w:header="708" w:footer="708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A571E" w:rsidRDefault="00BA571E">
      <w:r>
        <w:separator/>
      </w:r>
    </w:p>
  </w:endnote>
  <w:endnote w:type="continuationSeparator" w:id="0">
    <w:p w:rsidR="00BA571E" w:rsidRDefault="00BA571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2403" w:rsidRDefault="00F12403">
    <w:pPr>
      <w:pStyle w:val="Footer"/>
      <w:jc w:val="right"/>
    </w:pPr>
    <w:r>
      <w:rPr>
        <w:snapToGrid w:val="0"/>
      </w:rPr>
      <w:t xml:space="preserve">Side </w:t>
    </w:r>
    <w:r w:rsidR="00606AE5">
      <w:rPr>
        <w:snapToGrid w:val="0"/>
      </w:rPr>
      <w:fldChar w:fldCharType="begin"/>
    </w:r>
    <w:r>
      <w:rPr>
        <w:snapToGrid w:val="0"/>
      </w:rPr>
      <w:instrText xml:space="preserve"> PAGE </w:instrText>
    </w:r>
    <w:r w:rsidR="00606AE5">
      <w:rPr>
        <w:snapToGrid w:val="0"/>
      </w:rPr>
      <w:fldChar w:fldCharType="separate"/>
    </w:r>
    <w:r w:rsidR="0084698C">
      <w:rPr>
        <w:noProof/>
        <w:snapToGrid w:val="0"/>
      </w:rPr>
      <w:t>1</w:t>
    </w:r>
    <w:r w:rsidR="00606AE5">
      <w:rPr>
        <w:snapToGrid w:val="0"/>
      </w:rPr>
      <w:fldChar w:fldCharType="end"/>
    </w:r>
    <w:r>
      <w:rPr>
        <w:snapToGrid w:val="0"/>
      </w:rPr>
      <w:t xml:space="preserve"> av 1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A571E" w:rsidRDefault="00BA571E">
      <w:r>
        <w:separator/>
      </w:r>
    </w:p>
  </w:footnote>
  <w:footnote w:type="continuationSeparator" w:id="0">
    <w:p w:rsidR="00BA571E" w:rsidRDefault="00BA571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3B20A1"/>
    <w:multiLevelType w:val="hybridMultilevel"/>
    <w:tmpl w:val="EF2C1E4C"/>
    <w:lvl w:ilvl="0" w:tplc="0414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84646B3"/>
    <w:multiLevelType w:val="hybridMultilevel"/>
    <w:tmpl w:val="60401430"/>
    <w:lvl w:ilvl="0" w:tplc="3808E0F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">
    <w:nsid w:val="60EF7320"/>
    <w:multiLevelType w:val="hybridMultilevel"/>
    <w:tmpl w:val="92E49B32"/>
    <w:lvl w:ilvl="0" w:tplc="6F28CB86">
      <w:start w:val="4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">
    <w:nsid w:val="62913343"/>
    <w:multiLevelType w:val="hybridMultilevel"/>
    <w:tmpl w:val="79C29A2C"/>
    <w:lvl w:ilvl="0" w:tplc="041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74A70D7C"/>
    <w:multiLevelType w:val="hybridMultilevel"/>
    <w:tmpl w:val="BFACA31C"/>
    <w:lvl w:ilvl="0" w:tplc="857A0E1C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94221"/>
    <w:rsid w:val="00022544"/>
    <w:rsid w:val="000547A6"/>
    <w:rsid w:val="000A3EC0"/>
    <w:rsid w:val="000D01CD"/>
    <w:rsid w:val="000D1B48"/>
    <w:rsid w:val="000D3529"/>
    <w:rsid w:val="000D5C23"/>
    <w:rsid w:val="000E09D7"/>
    <w:rsid w:val="00103558"/>
    <w:rsid w:val="00106B26"/>
    <w:rsid w:val="001E4208"/>
    <w:rsid w:val="001F5DB1"/>
    <w:rsid w:val="0022390E"/>
    <w:rsid w:val="0025541B"/>
    <w:rsid w:val="002C28F0"/>
    <w:rsid w:val="00371B75"/>
    <w:rsid w:val="003A61F1"/>
    <w:rsid w:val="004227B2"/>
    <w:rsid w:val="0044168E"/>
    <w:rsid w:val="00452528"/>
    <w:rsid w:val="00491CBE"/>
    <w:rsid w:val="00504479"/>
    <w:rsid w:val="0053752B"/>
    <w:rsid w:val="00593EDC"/>
    <w:rsid w:val="00597AFB"/>
    <w:rsid w:val="005F70C8"/>
    <w:rsid w:val="00606AE5"/>
    <w:rsid w:val="00613FD2"/>
    <w:rsid w:val="00614701"/>
    <w:rsid w:val="00630282"/>
    <w:rsid w:val="00646111"/>
    <w:rsid w:val="006744F0"/>
    <w:rsid w:val="00674CB9"/>
    <w:rsid w:val="00682EC3"/>
    <w:rsid w:val="006A668F"/>
    <w:rsid w:val="007200F0"/>
    <w:rsid w:val="007377F5"/>
    <w:rsid w:val="0077403B"/>
    <w:rsid w:val="00783537"/>
    <w:rsid w:val="00786F4B"/>
    <w:rsid w:val="007C492E"/>
    <w:rsid w:val="0084698C"/>
    <w:rsid w:val="008D4BDC"/>
    <w:rsid w:val="00907AD3"/>
    <w:rsid w:val="00987EE7"/>
    <w:rsid w:val="00994281"/>
    <w:rsid w:val="009D0465"/>
    <w:rsid w:val="00A34F05"/>
    <w:rsid w:val="00A40415"/>
    <w:rsid w:val="00A525C4"/>
    <w:rsid w:val="00A6118D"/>
    <w:rsid w:val="00A95100"/>
    <w:rsid w:val="00AA762D"/>
    <w:rsid w:val="00B029FF"/>
    <w:rsid w:val="00B41EFD"/>
    <w:rsid w:val="00BA571E"/>
    <w:rsid w:val="00C05AE2"/>
    <w:rsid w:val="00C45333"/>
    <w:rsid w:val="00C534B1"/>
    <w:rsid w:val="00C652C6"/>
    <w:rsid w:val="00CC2EED"/>
    <w:rsid w:val="00CD7A72"/>
    <w:rsid w:val="00CE523F"/>
    <w:rsid w:val="00D302C1"/>
    <w:rsid w:val="00D30D2C"/>
    <w:rsid w:val="00D40BCD"/>
    <w:rsid w:val="00D8281A"/>
    <w:rsid w:val="00DB2CAF"/>
    <w:rsid w:val="00DB5CFC"/>
    <w:rsid w:val="00DD677D"/>
    <w:rsid w:val="00DE29E4"/>
    <w:rsid w:val="00E0371F"/>
    <w:rsid w:val="00E3033A"/>
    <w:rsid w:val="00E35B23"/>
    <w:rsid w:val="00F12403"/>
    <w:rsid w:val="00F30BD3"/>
    <w:rsid w:val="00F30F95"/>
    <w:rsid w:val="00F44F12"/>
    <w:rsid w:val="00F64650"/>
    <w:rsid w:val="00F94221"/>
    <w:rsid w:val="00FD43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F94221"/>
  </w:style>
  <w:style w:type="paragraph" w:styleId="Heading1">
    <w:name w:val="heading 1"/>
    <w:basedOn w:val="Normal"/>
    <w:next w:val="Normal"/>
    <w:qFormat/>
    <w:rsid w:val="00491CB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F94221"/>
    <w:pPr>
      <w:keepNext/>
      <w:outlineLvl w:val="1"/>
    </w:pPr>
    <w:rPr>
      <w:b/>
      <w:sz w:val="24"/>
    </w:rPr>
  </w:style>
  <w:style w:type="paragraph" w:styleId="Heading3">
    <w:name w:val="heading 3"/>
    <w:basedOn w:val="Normal"/>
    <w:next w:val="Normal"/>
    <w:qFormat/>
    <w:rsid w:val="000D5C23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sid w:val="00491CBE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gp-logo">
    <w:name w:val="gp-logo"/>
    <w:basedOn w:val="Normal"/>
    <w:rsid w:val="00F94221"/>
    <w:pPr>
      <w:framePr w:w="7938" w:hSpace="180" w:vSpace="180" w:wrap="auto" w:vAnchor="page" w:hAnchor="page" w:x="987" w:y="673"/>
      <w:spacing w:line="1000" w:lineRule="atLeast"/>
      <w:ind w:right="5670"/>
    </w:pPr>
    <w:rPr>
      <w:rFonts w:ascii="Times" w:hAnsi="Times"/>
      <w:b/>
      <w:spacing w:val="20"/>
      <w:sz w:val="32"/>
    </w:rPr>
  </w:style>
  <w:style w:type="paragraph" w:customStyle="1" w:styleId="gp-topp1">
    <w:name w:val="gp-topp1"/>
    <w:basedOn w:val="Normal"/>
    <w:rsid w:val="00F94221"/>
    <w:pPr>
      <w:framePr w:w="7938" w:hSpace="180" w:vSpace="180" w:wrap="auto" w:vAnchor="page" w:hAnchor="page" w:x="2377" w:y="830"/>
      <w:spacing w:line="360" w:lineRule="exact"/>
    </w:pPr>
    <w:rPr>
      <w:rFonts w:ascii="Times" w:hAnsi="Times"/>
      <w:b/>
      <w:spacing w:val="20"/>
      <w:sz w:val="32"/>
    </w:rPr>
  </w:style>
  <w:style w:type="paragraph" w:styleId="Footer">
    <w:name w:val="footer"/>
    <w:basedOn w:val="Normal"/>
    <w:rsid w:val="00F94221"/>
    <w:pPr>
      <w:tabs>
        <w:tab w:val="center" w:pos="4536"/>
        <w:tab w:val="right" w:pos="9072"/>
      </w:tabs>
    </w:pPr>
  </w:style>
  <w:style w:type="paragraph" w:styleId="Caption">
    <w:name w:val="caption"/>
    <w:basedOn w:val="Normal"/>
    <w:next w:val="Normal"/>
    <w:qFormat/>
    <w:rsid w:val="00F94221"/>
    <w:rPr>
      <w:b/>
    </w:rPr>
  </w:style>
  <w:style w:type="paragraph" w:styleId="Header">
    <w:name w:val="header"/>
    <w:basedOn w:val="Normal"/>
    <w:rsid w:val="00DD677D"/>
    <w:pPr>
      <w:tabs>
        <w:tab w:val="center" w:pos="4536"/>
        <w:tab w:val="right" w:pos="9072"/>
      </w:tabs>
    </w:pPr>
  </w:style>
  <w:style w:type="character" w:styleId="Hyperlink">
    <w:name w:val="Hyperlink"/>
    <w:basedOn w:val="DefaultParagraphFont"/>
    <w:rsid w:val="00491CBE"/>
    <w:rPr>
      <w:color w:val="0000FF"/>
      <w:u w:val="single"/>
    </w:rPr>
  </w:style>
  <w:style w:type="paragraph" w:customStyle="1" w:styleId="mellomtittel">
    <w:name w:val="mellomtittel"/>
    <w:basedOn w:val="Normal"/>
    <w:rsid w:val="00491CBE"/>
    <w:pPr>
      <w:spacing w:before="100" w:beforeAutospacing="1" w:after="100" w:afterAutospacing="1"/>
    </w:pPr>
    <w:rPr>
      <w:sz w:val="24"/>
      <w:szCs w:val="24"/>
    </w:rPr>
  </w:style>
  <w:style w:type="paragraph" w:styleId="BodyText">
    <w:name w:val="Body Text"/>
    <w:basedOn w:val="Normal"/>
    <w:rsid w:val="00491CBE"/>
    <w:rPr>
      <w:b/>
      <w:bCs/>
      <w:sz w:val="24"/>
      <w:szCs w:val="24"/>
      <w:lang w:val="pt-PT"/>
    </w:rPr>
  </w:style>
  <w:style w:type="paragraph" w:styleId="FootnoteText">
    <w:name w:val="footnote text"/>
    <w:basedOn w:val="Normal"/>
    <w:semiHidden/>
    <w:rsid w:val="00491CBE"/>
  </w:style>
  <w:style w:type="character" w:styleId="FootnoteReference">
    <w:name w:val="footnote reference"/>
    <w:basedOn w:val="DefaultParagraphFont"/>
    <w:semiHidden/>
    <w:rsid w:val="00491CBE"/>
    <w:rPr>
      <w:vertAlign w:val="superscript"/>
    </w:rPr>
  </w:style>
  <w:style w:type="paragraph" w:styleId="BodyText3">
    <w:name w:val="Body Text 3"/>
    <w:basedOn w:val="Normal"/>
    <w:rsid w:val="00491CBE"/>
    <w:pPr>
      <w:jc w:val="center"/>
    </w:pPr>
    <w:rPr>
      <w:rFonts w:ascii="Georgia" w:hAnsi="Georgia"/>
      <w:szCs w:val="24"/>
      <w:lang w:val="pt-PT"/>
    </w:rPr>
  </w:style>
  <w:style w:type="paragraph" w:styleId="Title">
    <w:name w:val="Title"/>
    <w:basedOn w:val="Normal"/>
    <w:qFormat/>
    <w:rsid w:val="000D3529"/>
    <w:pPr>
      <w:jc w:val="center"/>
    </w:pPr>
    <w:rPr>
      <w:sz w:val="28"/>
      <w:szCs w:val="24"/>
      <w:lang w:eastAsia="en-US"/>
    </w:rPr>
  </w:style>
  <w:style w:type="paragraph" w:customStyle="1" w:styleId="Heading">
    <w:name w:val="Heading"/>
    <w:basedOn w:val="Normal"/>
    <w:next w:val="Normal"/>
    <w:rsid w:val="00C05AE2"/>
    <w:pPr>
      <w:widowControl w:val="0"/>
      <w:jc w:val="center"/>
    </w:pPr>
    <w:rPr>
      <w:b/>
      <w:snapToGrid w:val="0"/>
      <w:sz w:val="24"/>
      <w:lang w:val="en-US"/>
    </w:rPr>
  </w:style>
  <w:style w:type="paragraph" w:styleId="HTMLPreformatted">
    <w:name w:val="HTML Preformatted"/>
    <w:basedOn w:val="Normal"/>
    <w:rsid w:val="00C05AE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paragraph" w:customStyle="1" w:styleId="intro">
    <w:name w:val="intro"/>
    <w:basedOn w:val="Normal"/>
    <w:rsid w:val="000D5C23"/>
    <w:pPr>
      <w:spacing w:before="100" w:beforeAutospacing="1" w:after="100" w:afterAutospacing="1"/>
    </w:pPr>
    <w:rPr>
      <w:sz w:val="24"/>
      <w:szCs w:val="24"/>
    </w:rPr>
  </w:style>
  <w:style w:type="paragraph" w:styleId="NormalWeb">
    <w:name w:val="Normal (Web)"/>
    <w:basedOn w:val="Normal"/>
    <w:rsid w:val="000D5C23"/>
    <w:pPr>
      <w:spacing w:before="100" w:beforeAutospacing="1" w:after="100" w:afterAutospacing="1"/>
    </w:pPr>
    <w:rPr>
      <w:sz w:val="24"/>
      <w:szCs w:val="24"/>
    </w:rPr>
  </w:style>
  <w:style w:type="paragraph" w:styleId="BalloonText">
    <w:name w:val="Balloon Text"/>
    <w:basedOn w:val="Normal"/>
    <w:link w:val="BalloonTextChar"/>
    <w:rsid w:val="00D8281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8281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194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316</Words>
  <Characters>2046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UNIVERSITETET </vt:lpstr>
    </vt:vector>
  </TitlesOfParts>
  <Company>UiO</Company>
  <LinksUpToDate>false</LinksUpToDate>
  <CharactersWithSpaces>2358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UNIVERSITETET</dc:title>
  <dc:creator>bruker</dc:creator>
  <cp:lastModifiedBy>Hans Joar Johannessen</cp:lastModifiedBy>
  <cp:revision>3</cp:revision>
  <cp:lastPrinted>2007-11-30T08:47:00Z</cp:lastPrinted>
  <dcterms:created xsi:type="dcterms:W3CDTF">2012-05-31T11:09:00Z</dcterms:created>
  <dcterms:modified xsi:type="dcterms:W3CDTF">2012-05-31T11:21:00Z</dcterms:modified>
</cp:coreProperties>
</file>