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49225" w14:textId="740589E1" w:rsidR="00E32216" w:rsidRPr="005A3F28" w:rsidRDefault="00535243" w:rsidP="005A3F28">
      <w:pPr>
        <w:jc w:val="center"/>
        <w:rPr>
          <w:b/>
          <w:sz w:val="40"/>
          <w:szCs w:val="40"/>
        </w:rPr>
      </w:pPr>
      <w:r w:rsidRPr="005A3F28">
        <w:rPr>
          <w:b/>
          <w:sz w:val="40"/>
          <w:szCs w:val="40"/>
        </w:rPr>
        <w:t>Sensorveiledning SEU2503 vår</w:t>
      </w:r>
      <w:r w:rsidR="005F55F9">
        <w:rPr>
          <w:b/>
          <w:sz w:val="40"/>
          <w:szCs w:val="40"/>
        </w:rPr>
        <w:t xml:space="preserve"> 2019</w:t>
      </w:r>
    </w:p>
    <w:p w14:paraId="38178C0E" w14:textId="77777777" w:rsidR="00535243" w:rsidRDefault="00535243"/>
    <w:p w14:paraId="4EEFE3D9" w14:textId="77777777" w:rsidR="00C504A2" w:rsidRDefault="00C504A2" w:rsidP="005A3F28">
      <w:pPr>
        <w:rPr>
          <w:u w:val="single"/>
        </w:rPr>
      </w:pPr>
    </w:p>
    <w:p w14:paraId="236A0DAD" w14:textId="77777777" w:rsidR="00C504A2" w:rsidRDefault="005A3F28" w:rsidP="005A3F28">
      <w:r w:rsidRPr="005A3F28">
        <w:rPr>
          <w:u w:val="single"/>
        </w:rPr>
        <w:t>Generelt</w:t>
      </w:r>
      <w:r>
        <w:t xml:space="preserve">: </w:t>
      </w:r>
    </w:p>
    <w:p w14:paraId="7A64BD2A" w14:textId="369B6EC1" w:rsidR="005A3F28" w:rsidRDefault="00C504A2" w:rsidP="005A3F28">
      <w:r>
        <w:t>Det trekke opp hvis oppgaven har</w:t>
      </w:r>
      <w:r w:rsidR="005A3F28">
        <w:t xml:space="preserve"> en innl</w:t>
      </w:r>
      <w:r w:rsidR="0044078D">
        <w:t xml:space="preserve">edning med </w:t>
      </w:r>
      <w:r>
        <w:t xml:space="preserve">en </w:t>
      </w:r>
      <w:r w:rsidR="0044078D">
        <w:t>problemstilling/tese og</w:t>
      </w:r>
      <w:r w:rsidR="005A3F28">
        <w:t xml:space="preserve"> en kort redegjørelse </w:t>
      </w:r>
      <w:r w:rsidR="00BB75BF">
        <w:t>av</w:t>
      </w:r>
      <w:r w:rsidR="005A3F28">
        <w:t xml:space="preserve"> hvordan oppgaven er løst</w:t>
      </w:r>
      <w:r w:rsidR="0044078D">
        <w:t>.</w:t>
      </w:r>
    </w:p>
    <w:p w14:paraId="03F4B1D7" w14:textId="77777777" w:rsidR="00C504A2" w:rsidRDefault="00C504A2" w:rsidP="005A3F28"/>
    <w:p w14:paraId="05B9EA6C" w14:textId="2A30698B" w:rsidR="0044078D" w:rsidRDefault="0044078D" w:rsidP="005A3F28">
      <w:r>
        <w:t>Hoveddelen skal ikke kun inneholde en opplisting av fakta</w:t>
      </w:r>
      <w:r w:rsidR="002236D8">
        <w:t xml:space="preserve"> (det er ikke vanskelig å finne mange fakta i en hjemmeoppgave, med bøkene foran seg)</w:t>
      </w:r>
      <w:r>
        <w:t xml:space="preserve">, men være en </w:t>
      </w:r>
      <w:r w:rsidR="00C504A2">
        <w:rPr>
          <w:i/>
        </w:rPr>
        <w:t>analyse og</w:t>
      </w:r>
      <w:bookmarkStart w:id="0" w:name="_GoBack"/>
      <w:bookmarkEnd w:id="0"/>
      <w:r w:rsidRPr="002236D8">
        <w:rPr>
          <w:i/>
        </w:rPr>
        <w:t xml:space="preserve"> drøfting</w:t>
      </w:r>
      <w:r>
        <w:t>.</w:t>
      </w:r>
    </w:p>
    <w:p w14:paraId="5D5742C5" w14:textId="77777777" w:rsidR="00C504A2" w:rsidRDefault="00C504A2" w:rsidP="005A3F28"/>
    <w:p w14:paraId="4862F5F2" w14:textId="77777777" w:rsidR="005A3F28" w:rsidRDefault="005A3F28" w:rsidP="00535243">
      <w:pPr>
        <w:rPr>
          <w:rFonts w:eastAsia="Times New Roman" w:cs="Times New Roman"/>
        </w:rPr>
      </w:pPr>
      <w:r>
        <w:rPr>
          <w:rFonts w:eastAsia="Times New Roman" w:cs="Times New Roman"/>
        </w:rPr>
        <w:t xml:space="preserve">Oppgavens konklusjon bør være kort, og inneholde et (eller få) hovedpoeng(er). </w:t>
      </w:r>
      <w:r w:rsidR="0044078D">
        <w:rPr>
          <w:rFonts w:eastAsia="Times New Roman" w:cs="Times New Roman"/>
        </w:rPr>
        <w:t>En konklusjon skal ikke inneholde drøfting.</w:t>
      </w:r>
    </w:p>
    <w:p w14:paraId="77A96C36" w14:textId="77777777" w:rsidR="00C504A2" w:rsidRDefault="00C504A2" w:rsidP="00535243">
      <w:pPr>
        <w:rPr>
          <w:rFonts w:eastAsia="Times New Roman" w:cs="Times New Roman"/>
        </w:rPr>
      </w:pPr>
    </w:p>
    <w:p w14:paraId="17820E0C" w14:textId="207340D7" w:rsidR="0044078D" w:rsidRDefault="0044078D" w:rsidP="00535243">
      <w:pPr>
        <w:rPr>
          <w:rFonts w:eastAsia="Times New Roman" w:cs="Times New Roman"/>
        </w:rPr>
      </w:pPr>
      <w:r>
        <w:rPr>
          <w:rFonts w:eastAsia="Times New Roman" w:cs="Times New Roman"/>
        </w:rPr>
        <w:t xml:space="preserve">Det legges vekt på at studenten bruker pensum bredt. Det belønnes å klare å kombinere ulike pensumbidrag på en </w:t>
      </w:r>
      <w:r w:rsidR="00EB7A9D">
        <w:rPr>
          <w:rFonts w:eastAsia="Times New Roman" w:cs="Times New Roman"/>
        </w:rPr>
        <w:t>analytisk</w:t>
      </w:r>
      <w:r>
        <w:rPr>
          <w:rFonts w:eastAsia="Times New Roman" w:cs="Times New Roman"/>
        </w:rPr>
        <w:t xml:space="preserve"> måte.</w:t>
      </w:r>
    </w:p>
    <w:p w14:paraId="39A93BFE" w14:textId="77777777" w:rsidR="00C504A2" w:rsidRDefault="00C504A2" w:rsidP="00535243">
      <w:pPr>
        <w:rPr>
          <w:rFonts w:eastAsia="Times New Roman" w:cs="Times New Roman"/>
        </w:rPr>
      </w:pPr>
    </w:p>
    <w:p w14:paraId="0E32C8F6" w14:textId="668EE761" w:rsidR="00F26C54" w:rsidRDefault="00F26C54" w:rsidP="00535243">
      <w:pPr>
        <w:rPr>
          <w:rFonts w:eastAsia="Times New Roman" w:cs="Times New Roman"/>
        </w:rPr>
      </w:pPr>
      <w:r>
        <w:rPr>
          <w:rFonts w:eastAsia="Times New Roman" w:cs="Times New Roman"/>
        </w:rPr>
        <w:t>Besvarelsen skal holde seg til det oppgavetekste</w:t>
      </w:r>
      <w:r w:rsidR="002236D8">
        <w:rPr>
          <w:rFonts w:eastAsia="Times New Roman" w:cs="Times New Roman"/>
        </w:rPr>
        <w:t>n spør etter, ikke ha med stoff utenom</w:t>
      </w:r>
      <w:r>
        <w:rPr>
          <w:rFonts w:eastAsia="Times New Roman" w:cs="Times New Roman"/>
        </w:rPr>
        <w:t>.</w:t>
      </w:r>
    </w:p>
    <w:p w14:paraId="2C6F5A2A" w14:textId="77777777" w:rsidR="00C504A2" w:rsidRDefault="00C504A2" w:rsidP="00535243">
      <w:pPr>
        <w:rPr>
          <w:rFonts w:eastAsia="Times New Roman" w:cs="Times New Roman"/>
        </w:rPr>
      </w:pPr>
    </w:p>
    <w:p w14:paraId="7361A09F" w14:textId="66D48B85" w:rsidR="005A3F28" w:rsidRDefault="0044078D" w:rsidP="00535243">
      <w:pPr>
        <w:rPr>
          <w:rFonts w:eastAsia="Times New Roman" w:cs="Times New Roman"/>
        </w:rPr>
      </w:pPr>
      <w:r>
        <w:rPr>
          <w:rFonts w:eastAsia="Times New Roman" w:cs="Times New Roman"/>
        </w:rPr>
        <w:t>En god oppgave må ha godt språk</w:t>
      </w:r>
      <w:r w:rsidR="00EB7A9D">
        <w:rPr>
          <w:rFonts w:eastAsia="Times New Roman" w:cs="Times New Roman"/>
        </w:rPr>
        <w:t xml:space="preserve">. </w:t>
      </w:r>
      <w:r w:rsidR="002236D8">
        <w:rPr>
          <w:rFonts w:eastAsia="Times New Roman" w:cs="Times New Roman"/>
        </w:rPr>
        <w:t xml:space="preserve">Språket skal gjenspeile at stoffet er forstått og internalisert. </w:t>
      </w:r>
      <w:r w:rsidR="00EB7A9D">
        <w:rPr>
          <w:rFonts w:eastAsia="Times New Roman" w:cs="Times New Roman"/>
        </w:rPr>
        <w:t>E</w:t>
      </w:r>
      <w:r w:rsidR="00516904">
        <w:rPr>
          <w:rFonts w:eastAsia="Times New Roman" w:cs="Times New Roman"/>
        </w:rPr>
        <w:t xml:space="preserve">ngelske </w:t>
      </w:r>
      <w:r w:rsidR="002236D8">
        <w:rPr>
          <w:rFonts w:eastAsia="Times New Roman" w:cs="Times New Roman"/>
        </w:rPr>
        <w:t xml:space="preserve">ord og </w:t>
      </w:r>
      <w:r w:rsidR="00516904">
        <w:rPr>
          <w:rFonts w:eastAsia="Times New Roman" w:cs="Times New Roman"/>
        </w:rPr>
        <w:t>uttrykk må</w:t>
      </w:r>
      <w:r w:rsidR="00EB7A9D">
        <w:rPr>
          <w:rFonts w:eastAsia="Times New Roman" w:cs="Times New Roman"/>
        </w:rPr>
        <w:t xml:space="preserve"> oversettes til godt norsk.</w:t>
      </w:r>
    </w:p>
    <w:p w14:paraId="46E2BD65" w14:textId="77777777" w:rsidR="00C504A2" w:rsidRDefault="00C504A2" w:rsidP="00535243">
      <w:pPr>
        <w:rPr>
          <w:rFonts w:eastAsia="Times New Roman" w:cs="Times New Roman"/>
        </w:rPr>
      </w:pPr>
    </w:p>
    <w:p w14:paraId="0388B81E" w14:textId="2F0C0402" w:rsidR="00C504A2" w:rsidRDefault="00C504A2" w:rsidP="00535243">
      <w:pPr>
        <w:rPr>
          <w:rFonts w:eastAsia="Times New Roman" w:cs="Times New Roman"/>
        </w:rPr>
      </w:pPr>
      <w:r>
        <w:rPr>
          <w:rFonts w:eastAsia="Times New Roman" w:cs="Times New Roman"/>
        </w:rPr>
        <w:t>Det trekker ned hvis besvarelsen er for lang.</w:t>
      </w:r>
    </w:p>
    <w:p w14:paraId="035BF1CC" w14:textId="77777777" w:rsidR="0044078D" w:rsidRDefault="0044078D" w:rsidP="00535243">
      <w:pPr>
        <w:rPr>
          <w:rFonts w:eastAsia="Times New Roman" w:cs="Times New Roman"/>
        </w:rPr>
      </w:pPr>
    </w:p>
    <w:p w14:paraId="7957C04D" w14:textId="77777777" w:rsidR="0044078D" w:rsidRDefault="0044078D" w:rsidP="00535243">
      <w:pPr>
        <w:rPr>
          <w:rFonts w:eastAsia="Times New Roman" w:cs="Times New Roman"/>
        </w:rPr>
      </w:pPr>
    </w:p>
    <w:p w14:paraId="6C424E20" w14:textId="77777777" w:rsidR="003D2854" w:rsidRDefault="003D2854">
      <w:pPr>
        <w:rPr>
          <w:rFonts w:eastAsia="Times New Roman" w:cs="Times New Roman"/>
          <w:b/>
        </w:rPr>
      </w:pPr>
      <w:r>
        <w:rPr>
          <w:rFonts w:eastAsia="Times New Roman" w:cs="Times New Roman"/>
          <w:b/>
        </w:rPr>
        <w:br w:type="page"/>
      </w:r>
    </w:p>
    <w:p w14:paraId="367935B8" w14:textId="1D554B9B" w:rsidR="005A3F28" w:rsidRPr="005A3F28" w:rsidRDefault="005A3F28" w:rsidP="00535243">
      <w:pPr>
        <w:rPr>
          <w:rFonts w:eastAsia="Times New Roman" w:cs="Times New Roman"/>
          <w:b/>
        </w:rPr>
      </w:pPr>
      <w:r w:rsidRPr="005A3F28">
        <w:rPr>
          <w:rFonts w:eastAsia="Times New Roman" w:cs="Times New Roman"/>
          <w:b/>
        </w:rPr>
        <w:lastRenderedPageBreak/>
        <w:t>Oppgave 1)</w:t>
      </w:r>
    </w:p>
    <w:p w14:paraId="630EB579" w14:textId="77777777" w:rsidR="00535243" w:rsidRPr="005A3F28" w:rsidRDefault="00535243" w:rsidP="00535243">
      <w:pPr>
        <w:rPr>
          <w:rFonts w:eastAsia="Times New Roman" w:cs="Times New Roman"/>
          <w:i/>
        </w:rPr>
      </w:pPr>
      <w:r w:rsidRPr="005A3F28">
        <w:rPr>
          <w:rFonts w:eastAsia="Times New Roman" w:cs="Times New Roman"/>
          <w:i/>
        </w:rPr>
        <w:t xml:space="preserve">Diskuter hvorvidt påstanden om at Ungarn, Polen og Slovakia har et svakt </w:t>
      </w:r>
    </w:p>
    <w:p w14:paraId="4654D6CC" w14:textId="77777777" w:rsidR="00535243" w:rsidRPr="005A3F28" w:rsidRDefault="00535243" w:rsidP="00535243">
      <w:pPr>
        <w:rPr>
          <w:rFonts w:eastAsia="Times New Roman" w:cs="Times New Roman"/>
          <w:i/>
        </w:rPr>
      </w:pPr>
      <w:r w:rsidRPr="005A3F28">
        <w:rPr>
          <w:rFonts w:eastAsia="Times New Roman" w:cs="Times New Roman"/>
          <w:i/>
        </w:rPr>
        <w:t xml:space="preserve">demokrati er holdbar. Hvilke(n) teori(er) mener du best forklarer demokratiets </w:t>
      </w:r>
    </w:p>
    <w:p w14:paraId="3FC122E8" w14:textId="77777777" w:rsidR="00535243" w:rsidRPr="005A3F28" w:rsidRDefault="00535243" w:rsidP="00535243">
      <w:pPr>
        <w:rPr>
          <w:rFonts w:eastAsia="Times New Roman" w:cs="Times New Roman"/>
          <w:i/>
        </w:rPr>
      </w:pPr>
      <w:r w:rsidRPr="005A3F28">
        <w:rPr>
          <w:rFonts w:eastAsia="Times New Roman" w:cs="Times New Roman"/>
          <w:i/>
        </w:rPr>
        <w:t>kvalitet i de tre landene?</w:t>
      </w:r>
    </w:p>
    <w:p w14:paraId="6F64ED1A" w14:textId="77777777" w:rsidR="00535243" w:rsidRDefault="00535243"/>
    <w:p w14:paraId="0DE901F3" w14:textId="77777777" w:rsidR="005A3F28" w:rsidRDefault="00535243" w:rsidP="005A3F28">
      <w:r>
        <w:t xml:space="preserve">Det er en fordel med en redegjørelse av kriterier for demokrati/svakt demokrati. Møller &amp; </w:t>
      </w:r>
      <w:proofErr w:type="spellStart"/>
      <w:r>
        <w:t>Skaaning</w:t>
      </w:r>
      <w:proofErr w:type="spellEnd"/>
      <w:r>
        <w:t xml:space="preserve"> </w:t>
      </w:r>
      <w:r w:rsidR="0079209C">
        <w:t xml:space="preserve">(s. 76) </w:t>
      </w:r>
      <w:r>
        <w:t xml:space="preserve">nevner følgende: </w:t>
      </w:r>
    </w:p>
    <w:p w14:paraId="3EFC725D" w14:textId="77777777" w:rsidR="005A3F28" w:rsidRDefault="0079209C" w:rsidP="005A3F28">
      <w:pPr>
        <w:pStyle w:val="ListParagraph"/>
        <w:numPr>
          <w:ilvl w:val="0"/>
          <w:numId w:val="2"/>
        </w:numPr>
      </w:pPr>
      <w:r>
        <w:t>fri</w:t>
      </w:r>
      <w:r w:rsidR="00D8132B">
        <w:t>e</w:t>
      </w:r>
      <w:r w:rsidR="005A3F28">
        <w:t xml:space="preserve"> valg</w:t>
      </w:r>
      <w:r>
        <w:t xml:space="preserve"> </w:t>
      </w:r>
    </w:p>
    <w:p w14:paraId="75BC1E44" w14:textId="77777777" w:rsidR="005A3F28" w:rsidRDefault="005A3F28" w:rsidP="005A3F28">
      <w:pPr>
        <w:pStyle w:val="ListParagraph"/>
        <w:numPr>
          <w:ilvl w:val="0"/>
          <w:numId w:val="2"/>
        </w:numPr>
      </w:pPr>
      <w:r>
        <w:t>frihetsrettigheter</w:t>
      </w:r>
    </w:p>
    <w:p w14:paraId="4CE217A7" w14:textId="77777777" w:rsidR="005A3F28" w:rsidRDefault="0079209C" w:rsidP="005A3F28">
      <w:pPr>
        <w:pStyle w:val="ListParagraph"/>
        <w:numPr>
          <w:ilvl w:val="0"/>
          <w:numId w:val="2"/>
        </w:numPr>
      </w:pPr>
      <w:r>
        <w:t xml:space="preserve"> </w:t>
      </w:r>
      <w:r w:rsidR="005A3F28">
        <w:t>rettssikkerhet</w:t>
      </w:r>
      <w:r>
        <w:t xml:space="preserve"> </w:t>
      </w:r>
    </w:p>
    <w:p w14:paraId="18B252BD" w14:textId="77777777" w:rsidR="00535243" w:rsidRDefault="0044078D" w:rsidP="005A3F28">
      <w:pPr>
        <w:pStyle w:val="ListParagraph"/>
        <w:numPr>
          <w:ilvl w:val="0"/>
          <w:numId w:val="2"/>
        </w:numPr>
      </w:pPr>
      <w:r>
        <w:t xml:space="preserve">Møller &amp; </w:t>
      </w:r>
      <w:proofErr w:type="spellStart"/>
      <w:r>
        <w:t>Skaaning</w:t>
      </w:r>
      <w:proofErr w:type="spellEnd"/>
      <w:r>
        <w:t xml:space="preserve">, samt </w:t>
      </w:r>
      <w:proofErr w:type="spellStart"/>
      <w:r>
        <w:t>Cabada</w:t>
      </w:r>
      <w:proofErr w:type="spellEnd"/>
      <w:r w:rsidR="0079209C">
        <w:t xml:space="preserve"> et. al. vektlegger </w:t>
      </w:r>
      <w:r>
        <w:t xml:space="preserve">også </w:t>
      </w:r>
      <w:r w:rsidR="0079209C">
        <w:t>politisk konkurranse som et viktig kriterium.</w:t>
      </w:r>
    </w:p>
    <w:p w14:paraId="0C1CD3D0" w14:textId="77777777" w:rsidR="0044078D" w:rsidRDefault="0044078D">
      <w:pPr>
        <w:rPr>
          <w:u w:val="single"/>
        </w:rPr>
      </w:pPr>
    </w:p>
    <w:p w14:paraId="48F67A0D" w14:textId="77777777" w:rsidR="0079209C" w:rsidRDefault="0079209C">
      <w:r w:rsidRPr="0044078D">
        <w:rPr>
          <w:u w:val="single"/>
        </w:rPr>
        <w:t>Ungarn</w:t>
      </w:r>
      <w:r>
        <w:t>: Har vært d</w:t>
      </w:r>
      <w:r w:rsidR="00516904">
        <w:t>ominert av</w:t>
      </w:r>
      <w:r>
        <w:t xml:space="preserve"> ett parti siden 2010 (</w:t>
      </w:r>
      <w:proofErr w:type="spellStart"/>
      <w:r>
        <w:t>Fidesz</w:t>
      </w:r>
      <w:proofErr w:type="spellEnd"/>
      <w:r>
        <w:t>)</w:t>
      </w:r>
      <w:r w:rsidR="001D167E">
        <w:t xml:space="preserve">, som har 2/3 flertall i parlamentet. </w:t>
      </w:r>
    </w:p>
    <w:p w14:paraId="32B513FF" w14:textId="77777777" w:rsidR="00D8132B" w:rsidRDefault="00D8132B" w:rsidP="007B7866">
      <w:pPr>
        <w:pStyle w:val="ListParagraph"/>
        <w:numPr>
          <w:ilvl w:val="0"/>
          <w:numId w:val="1"/>
        </w:numPr>
      </w:pPr>
      <w:r>
        <w:t>Valg: Er i fr</w:t>
      </w:r>
      <w:r w:rsidR="00516904">
        <w:t>ie i den forstand at det ikke har</w:t>
      </w:r>
      <w:r>
        <w:t xml:space="preserve"> funnet </w:t>
      </w:r>
      <w:r w:rsidR="0044078D">
        <w:t xml:space="preserve">sted </w:t>
      </w:r>
      <w:r>
        <w:t xml:space="preserve">valgfusk, men </w:t>
      </w:r>
      <w:r w:rsidR="0044078D">
        <w:t>frie valg begrenses</w:t>
      </w:r>
      <w:r>
        <w:t xml:space="preserve"> av sterk statlig propaganda til</w:t>
      </w:r>
      <w:r w:rsidR="0044078D">
        <w:t xml:space="preserve"> fordel for regjeringspartiet samt</w:t>
      </w:r>
      <w:r>
        <w:t xml:space="preserve"> </w:t>
      </w:r>
      <w:r w:rsidR="005A3F28">
        <w:t>rettsforfølgelse/</w:t>
      </w:r>
      <w:proofErr w:type="spellStart"/>
      <w:r>
        <w:t>b</w:t>
      </w:r>
      <w:r w:rsidR="0044078D">
        <w:t>øtelegging</w:t>
      </w:r>
      <w:proofErr w:type="spellEnd"/>
      <w:r w:rsidR="0044078D">
        <w:t xml:space="preserve"> av opposisjonspartiene</w:t>
      </w:r>
      <w:r>
        <w:t xml:space="preserve"> rett før valg. </w:t>
      </w:r>
    </w:p>
    <w:p w14:paraId="67CCFE38" w14:textId="77777777" w:rsidR="007B7866" w:rsidRDefault="007B7866" w:rsidP="007B7866">
      <w:pPr>
        <w:pStyle w:val="ListParagraph"/>
        <w:numPr>
          <w:ilvl w:val="0"/>
          <w:numId w:val="1"/>
        </w:numPr>
      </w:pPr>
      <w:r>
        <w:t>Frihe</w:t>
      </w:r>
      <w:r w:rsidR="0044078D">
        <w:t>tsrettigheter: A</w:t>
      </w:r>
      <w:r>
        <w:t>ngrep på opposisjonelle medie</w:t>
      </w:r>
      <w:r w:rsidR="005A3F28">
        <w:t xml:space="preserve">r, intoleranse </w:t>
      </w:r>
      <w:proofErr w:type="spellStart"/>
      <w:r w:rsidR="005A3F28">
        <w:t>bl.a</w:t>
      </w:r>
      <w:proofErr w:type="spellEnd"/>
      <w:r w:rsidR="005A3F28">
        <w:t xml:space="preserve"> mot </w:t>
      </w:r>
      <w:proofErr w:type="spellStart"/>
      <w:r w:rsidR="005A3F28">
        <w:t>romfolk</w:t>
      </w:r>
      <w:proofErr w:type="spellEnd"/>
      <w:r w:rsidR="005A3F28">
        <w:t xml:space="preserve"> og</w:t>
      </w:r>
      <w:r>
        <w:t xml:space="preserve"> migranter,  og mot alle som ikke deler regjeringens ”nasjonale </w:t>
      </w:r>
      <w:r w:rsidR="005A3F28">
        <w:t>verdier”. A</w:t>
      </w:r>
      <w:r>
        <w:t xml:space="preserve">ngrep på NGOs, på Central European </w:t>
      </w:r>
      <w:proofErr w:type="spellStart"/>
      <w:r>
        <w:t>University</w:t>
      </w:r>
      <w:proofErr w:type="spellEnd"/>
      <w:r>
        <w:t xml:space="preserve">, hatsk retorikk mot George </w:t>
      </w:r>
      <w:proofErr w:type="spellStart"/>
      <w:r>
        <w:t>Soros</w:t>
      </w:r>
      <w:proofErr w:type="spellEnd"/>
      <w:r>
        <w:t>.</w:t>
      </w:r>
    </w:p>
    <w:p w14:paraId="3E41895A" w14:textId="77777777" w:rsidR="007B7866" w:rsidRDefault="007B7866" w:rsidP="007B7866">
      <w:pPr>
        <w:pStyle w:val="ListParagraph"/>
        <w:numPr>
          <w:ilvl w:val="0"/>
          <w:numId w:val="1"/>
        </w:numPr>
      </w:pPr>
      <w:r>
        <w:t>Rettssikkerhet: Korrupsjon i form av forfordeling for oligarker</w:t>
      </w:r>
      <w:r w:rsidR="005A3F28">
        <w:t xml:space="preserve"> og klienter</w:t>
      </w:r>
      <w:r>
        <w:t xml:space="preserve">, </w:t>
      </w:r>
      <w:r w:rsidR="0073081D">
        <w:t xml:space="preserve">politisk utnevning av dommere og </w:t>
      </w:r>
      <w:r w:rsidR="005A3F28">
        <w:t xml:space="preserve">politisk </w:t>
      </w:r>
      <w:r w:rsidR="0073081D">
        <w:t xml:space="preserve">fordeling av </w:t>
      </w:r>
      <w:r w:rsidR="005A3F28">
        <w:t>viktige samfunnsposisjoner</w:t>
      </w:r>
    </w:p>
    <w:p w14:paraId="733F27D2" w14:textId="77777777" w:rsidR="0073081D" w:rsidRDefault="0073081D" w:rsidP="007B7866">
      <w:pPr>
        <w:pStyle w:val="ListParagraph"/>
        <w:numPr>
          <w:ilvl w:val="0"/>
          <w:numId w:val="1"/>
        </w:numPr>
      </w:pPr>
      <w:r>
        <w:t xml:space="preserve">Politisk konkurranse: Så å si fraværende, både </w:t>
      </w:r>
      <w:proofErr w:type="spellStart"/>
      <w:r>
        <w:t>pga</w:t>
      </w:r>
      <w:proofErr w:type="spellEnd"/>
      <w:r>
        <w:t xml:space="preserve"> dominansen til </w:t>
      </w:r>
      <w:proofErr w:type="spellStart"/>
      <w:r>
        <w:t>Fidesz</w:t>
      </w:r>
      <w:proofErr w:type="spellEnd"/>
      <w:r>
        <w:t xml:space="preserve"> og de andre partienes interne uenigheter</w:t>
      </w:r>
    </w:p>
    <w:p w14:paraId="58E7933B" w14:textId="77777777" w:rsidR="0073081D" w:rsidRDefault="0073081D" w:rsidP="0073081D"/>
    <w:p w14:paraId="470826A9" w14:textId="77777777" w:rsidR="0073081D" w:rsidRDefault="0073081D" w:rsidP="0073081D">
      <w:r w:rsidRPr="0044078D">
        <w:rPr>
          <w:u w:val="single"/>
        </w:rPr>
        <w:t>Polen</w:t>
      </w:r>
      <w:r>
        <w:t xml:space="preserve">: </w:t>
      </w:r>
      <w:proofErr w:type="spellStart"/>
      <w:r>
        <w:t>PiS</w:t>
      </w:r>
      <w:proofErr w:type="spellEnd"/>
      <w:r>
        <w:t xml:space="preserve"> i regjering siden 2015.</w:t>
      </w:r>
    </w:p>
    <w:p w14:paraId="1EBFEE46" w14:textId="77777777" w:rsidR="0073081D" w:rsidRDefault="00516904" w:rsidP="006B79EA">
      <w:pPr>
        <w:pStyle w:val="ListParagraph"/>
        <w:numPr>
          <w:ilvl w:val="0"/>
          <w:numId w:val="1"/>
        </w:numPr>
      </w:pPr>
      <w:r>
        <w:t>Valg: Vurderes som f</w:t>
      </w:r>
      <w:r w:rsidR="0073081D">
        <w:t>rie</w:t>
      </w:r>
    </w:p>
    <w:p w14:paraId="4424B4D8" w14:textId="77777777" w:rsidR="006B79EA" w:rsidRDefault="0044078D" w:rsidP="006B79EA">
      <w:pPr>
        <w:pStyle w:val="ListParagraph"/>
        <w:numPr>
          <w:ilvl w:val="0"/>
          <w:numId w:val="1"/>
        </w:numPr>
      </w:pPr>
      <w:r>
        <w:t>Frihetsrettigheter: S</w:t>
      </w:r>
      <w:r w:rsidR="006B79EA">
        <w:t xml:space="preserve">tatskanaler sterkt regjeringsvennlige, angrep på </w:t>
      </w:r>
      <w:proofErr w:type="spellStart"/>
      <w:r w:rsidR="006B79EA">
        <w:t>NGO-er</w:t>
      </w:r>
      <w:proofErr w:type="spellEnd"/>
      <w:r w:rsidR="006B79EA">
        <w:t>/frivillige organisasjoner, intoleranse mot ”ikke-polsk” sinnelag, mot migranter, homofile</w:t>
      </w:r>
    </w:p>
    <w:p w14:paraId="4F3A8BE6" w14:textId="77777777" w:rsidR="006B79EA" w:rsidRDefault="006B79EA" w:rsidP="006B79EA">
      <w:pPr>
        <w:pStyle w:val="ListParagraph"/>
        <w:numPr>
          <w:ilvl w:val="0"/>
          <w:numId w:val="1"/>
        </w:numPr>
      </w:pPr>
      <w:r>
        <w:t>Rettssikkerhet: Rettsvesen i økende grad underlagt politikk</w:t>
      </w:r>
      <w:r w:rsidR="005A3F28">
        <w:t xml:space="preserve">/partiet </w:t>
      </w:r>
      <w:proofErr w:type="spellStart"/>
      <w:r w:rsidR="005A3F28">
        <w:t>PiS</w:t>
      </w:r>
      <w:proofErr w:type="spellEnd"/>
      <w:r>
        <w:t xml:space="preserve"> </w:t>
      </w:r>
      <w:r>
        <w:sym w:font="Wingdings" w:char="F0E0"/>
      </w:r>
      <w:r>
        <w:t xml:space="preserve"> skillet mellom utøvende og dømmende makt utviskes</w:t>
      </w:r>
    </w:p>
    <w:p w14:paraId="1415D0B2" w14:textId="77777777" w:rsidR="006B79EA" w:rsidRDefault="006B79EA" w:rsidP="006B79EA">
      <w:pPr>
        <w:pStyle w:val="ListParagraph"/>
        <w:numPr>
          <w:ilvl w:val="0"/>
          <w:numId w:val="1"/>
        </w:numPr>
      </w:pPr>
      <w:r>
        <w:t>Politisk konkurranse: Er tilstede</w:t>
      </w:r>
    </w:p>
    <w:p w14:paraId="23F403D9" w14:textId="77777777" w:rsidR="006B79EA" w:rsidRDefault="006B79EA" w:rsidP="006B79EA"/>
    <w:p w14:paraId="634464BC" w14:textId="77777777" w:rsidR="006B79EA" w:rsidRDefault="006B79EA" w:rsidP="006B79EA">
      <w:r w:rsidRPr="0044078D">
        <w:rPr>
          <w:u w:val="single"/>
        </w:rPr>
        <w:t>Slovakia</w:t>
      </w:r>
      <w:r>
        <w:t xml:space="preserve">: </w:t>
      </w:r>
      <w:proofErr w:type="spellStart"/>
      <w:r>
        <w:t>Smer</w:t>
      </w:r>
      <w:proofErr w:type="spellEnd"/>
      <w:r>
        <w:t xml:space="preserve"> i regjering, i koalisjon med </w:t>
      </w:r>
      <w:r w:rsidR="0044078D">
        <w:t xml:space="preserve"> Most-</w:t>
      </w:r>
      <w:proofErr w:type="spellStart"/>
      <w:r w:rsidR="0044078D">
        <w:t>Hid</w:t>
      </w:r>
      <w:proofErr w:type="spellEnd"/>
      <w:r w:rsidR="0044078D">
        <w:t xml:space="preserve"> (Bro) og SNS (Nasjonalistparti)</w:t>
      </w:r>
    </w:p>
    <w:p w14:paraId="51D97662" w14:textId="77777777" w:rsidR="006B79EA" w:rsidRDefault="006B79EA" w:rsidP="006B79EA">
      <w:pPr>
        <w:pStyle w:val="ListParagraph"/>
        <w:numPr>
          <w:ilvl w:val="0"/>
          <w:numId w:val="1"/>
        </w:numPr>
      </w:pPr>
      <w:r>
        <w:t>Valg: Frie</w:t>
      </w:r>
    </w:p>
    <w:p w14:paraId="1E9F71A2" w14:textId="77777777" w:rsidR="006B79EA" w:rsidRDefault="006B79EA" w:rsidP="006B79EA">
      <w:pPr>
        <w:pStyle w:val="ListParagraph"/>
        <w:numPr>
          <w:ilvl w:val="0"/>
          <w:numId w:val="1"/>
        </w:numPr>
      </w:pPr>
      <w:r>
        <w:t>Frihetsrettigheter</w:t>
      </w:r>
      <w:r w:rsidR="00327F96">
        <w:t>: Frivillige organisasjoner sliter med tr</w:t>
      </w:r>
      <w:r w:rsidR="00516904">
        <w:t>ange økonomiske kår, avhengig</w:t>
      </w:r>
      <w:r w:rsidR="00327F96">
        <w:t xml:space="preserve"> av politisk velvilje. Medier styres av oligarker med politisk agenda. Begrensede rettigheter for minoriteter. Intoleranse mot migranter.</w:t>
      </w:r>
    </w:p>
    <w:p w14:paraId="65D71A22" w14:textId="77777777" w:rsidR="00327F96" w:rsidRDefault="00327F96" w:rsidP="006B79EA">
      <w:pPr>
        <w:pStyle w:val="ListParagraph"/>
        <w:numPr>
          <w:ilvl w:val="0"/>
          <w:numId w:val="1"/>
        </w:numPr>
      </w:pPr>
      <w:r>
        <w:t>Rettssikkerhet: Rettsvesen politisert – po</w:t>
      </w:r>
      <w:r w:rsidR="005A3F28">
        <w:t>litiske utnevnelser av dommere</w:t>
      </w:r>
      <w:r w:rsidR="00516904">
        <w:t>,</w:t>
      </w:r>
      <w:r w:rsidR="005A3F28">
        <w:t xml:space="preserve"> p</w:t>
      </w:r>
      <w:r>
        <w:t>olitiske utnevnelser i statsforvaltningen. Korrupsjon i form av politisk forfordeling av EU-midler. Mord på journalist som avdekket korrupsjon</w:t>
      </w:r>
    </w:p>
    <w:p w14:paraId="081272BB" w14:textId="77777777" w:rsidR="00327F96" w:rsidRDefault="00327F96" w:rsidP="006B79EA">
      <w:pPr>
        <w:pStyle w:val="ListParagraph"/>
        <w:numPr>
          <w:ilvl w:val="0"/>
          <w:numId w:val="1"/>
        </w:numPr>
      </w:pPr>
      <w:r>
        <w:t xml:space="preserve">Partimangfold tilsier tilstedeværelse av politisk konkurranse. Kan likevel </w:t>
      </w:r>
      <w:r w:rsidR="00D76B07">
        <w:t xml:space="preserve">trekkes i tvil, </w:t>
      </w:r>
      <w:proofErr w:type="spellStart"/>
      <w:r w:rsidR="005A3F28">
        <w:t>pga</w:t>
      </w:r>
      <w:proofErr w:type="spellEnd"/>
      <w:r w:rsidR="00D76B07">
        <w:t xml:space="preserve"> at mange av partiene har svak ideologi/program</w:t>
      </w:r>
      <w:r w:rsidR="005A3F28">
        <w:t xml:space="preserve"> – vanskelig å skille dem fra hverandre</w:t>
      </w:r>
    </w:p>
    <w:p w14:paraId="46C82462" w14:textId="77777777" w:rsidR="0073081D" w:rsidRDefault="0073081D" w:rsidP="0073081D"/>
    <w:p w14:paraId="0728A324" w14:textId="77777777" w:rsidR="0073081D" w:rsidRDefault="0073081D" w:rsidP="0073081D">
      <w:r>
        <w:t>Mulige teoretiske forklaringer av svakt demokrati</w:t>
      </w:r>
      <w:r w:rsidR="00F53E17">
        <w:t xml:space="preserve"> (</w:t>
      </w:r>
      <w:r w:rsidR="00516904">
        <w:t>gode oppgaver bruker en del plass på å drøfte dette,</w:t>
      </w:r>
      <w:r w:rsidR="00F53E17">
        <w:t xml:space="preserve"> ca. 1/3 av oppgaven)</w:t>
      </w:r>
    </w:p>
    <w:p w14:paraId="3D073FE5" w14:textId="77777777" w:rsidR="0073081D" w:rsidRDefault="00D76B07" w:rsidP="00D76B07">
      <w:pPr>
        <w:pStyle w:val="ListParagraph"/>
        <w:numPr>
          <w:ilvl w:val="0"/>
          <w:numId w:val="1"/>
        </w:numPr>
      </w:pPr>
      <w:r>
        <w:t>M</w:t>
      </w:r>
      <w:r w:rsidR="0073081D">
        <w:t>oderniseringsteori</w:t>
      </w:r>
      <w:r w:rsidR="00C11670">
        <w:t>/strukturforklaring</w:t>
      </w:r>
      <w:r w:rsidR="0073081D">
        <w:t xml:space="preserve">: Knytter demokratiets svekkelse til svak økonomi. </w:t>
      </w:r>
      <w:r>
        <w:t>B</w:t>
      </w:r>
      <w:r w:rsidR="005A3F28">
        <w:t>est forklaringskraft for Ungarn i 2010.</w:t>
      </w:r>
    </w:p>
    <w:p w14:paraId="5A2B0749" w14:textId="77777777" w:rsidR="00D76B07" w:rsidRDefault="00D76B07" w:rsidP="00D76B07">
      <w:pPr>
        <w:pStyle w:val="ListParagraph"/>
        <w:numPr>
          <w:ilvl w:val="0"/>
          <w:numId w:val="1"/>
        </w:numPr>
      </w:pPr>
      <w:r>
        <w:t xml:space="preserve">Aktørforklaringer (for eksempel </w:t>
      </w:r>
      <w:proofErr w:type="spellStart"/>
      <w:r>
        <w:t>Dimotrova</w:t>
      </w:r>
      <w:proofErr w:type="spellEnd"/>
      <w:r>
        <w:t>): Personer</w:t>
      </w:r>
      <w:r w:rsidR="005A3F28">
        <w:t xml:space="preserve"> og eliter</w:t>
      </w:r>
      <w:r>
        <w:t xml:space="preserve"> i </w:t>
      </w:r>
      <w:r w:rsidR="005A3F28">
        <w:t>sentrale</w:t>
      </w:r>
      <w:r>
        <w:t xml:space="preserve"> politiske posisjoner begrenser demokratiet</w:t>
      </w:r>
      <w:r w:rsidR="005A3F28">
        <w:t xml:space="preserve"> for å beholde makten</w:t>
      </w:r>
      <w:r>
        <w:t>. Har forklaringskraft for Polen (</w:t>
      </w:r>
      <w:proofErr w:type="spellStart"/>
      <w:r>
        <w:t>Kaczinsky</w:t>
      </w:r>
      <w:proofErr w:type="spellEnd"/>
      <w:r>
        <w:t>), Ungarn (</w:t>
      </w:r>
      <w:proofErr w:type="spellStart"/>
      <w:r>
        <w:t>Orban</w:t>
      </w:r>
      <w:proofErr w:type="spellEnd"/>
      <w:r>
        <w:t>), til dels Slovakia (</w:t>
      </w:r>
      <w:proofErr w:type="spellStart"/>
      <w:r>
        <w:t>Fico</w:t>
      </w:r>
      <w:proofErr w:type="spellEnd"/>
      <w:r>
        <w:t>)</w:t>
      </w:r>
    </w:p>
    <w:p w14:paraId="3FC36638" w14:textId="77777777" w:rsidR="00C11670" w:rsidRDefault="00C11670" w:rsidP="00C11670">
      <w:pPr>
        <w:pStyle w:val="ListParagraph"/>
        <w:numPr>
          <w:ilvl w:val="0"/>
          <w:numId w:val="1"/>
        </w:numPr>
      </w:pPr>
      <w:r>
        <w:t xml:space="preserve">Teorier som kombinerer aktør og struktur, for eksempel </w:t>
      </w:r>
      <w:proofErr w:type="spellStart"/>
      <w:r>
        <w:t>Kitschelt</w:t>
      </w:r>
      <w:proofErr w:type="spellEnd"/>
      <w:r>
        <w:t>: Vektlegger i tillegg til aktører også historie/</w:t>
      </w:r>
      <w:r w:rsidR="005A3F28">
        <w:t xml:space="preserve">svake </w:t>
      </w:r>
      <w:r>
        <w:t>demokratiske tradisjoner. Har forklaringskraft for alle tre.</w:t>
      </w:r>
    </w:p>
    <w:p w14:paraId="46353EFF" w14:textId="77777777" w:rsidR="00C11670" w:rsidRDefault="00C11670" w:rsidP="00C11670"/>
    <w:p w14:paraId="03BE8F83" w14:textId="77777777" w:rsidR="005A3F28" w:rsidRDefault="005A3F28" w:rsidP="00C11670"/>
    <w:p w14:paraId="70244940" w14:textId="77777777" w:rsidR="003D2854" w:rsidRDefault="003D2854" w:rsidP="00C11670"/>
    <w:p w14:paraId="38372D1C" w14:textId="77777777" w:rsidR="003D2854" w:rsidRDefault="003D2854">
      <w:pPr>
        <w:rPr>
          <w:b/>
        </w:rPr>
      </w:pPr>
      <w:r>
        <w:rPr>
          <w:b/>
        </w:rPr>
        <w:br w:type="page"/>
      </w:r>
    </w:p>
    <w:p w14:paraId="40944405" w14:textId="46BC1324" w:rsidR="00C11670" w:rsidRPr="005A3F28" w:rsidRDefault="00F53E17" w:rsidP="00C11670">
      <w:pPr>
        <w:rPr>
          <w:b/>
        </w:rPr>
      </w:pPr>
      <w:r w:rsidRPr="005A3F28">
        <w:rPr>
          <w:b/>
        </w:rPr>
        <w:t>Oppgave 2a</w:t>
      </w:r>
      <w:r w:rsidR="005A3F28" w:rsidRPr="005A3F28">
        <w:rPr>
          <w:b/>
        </w:rPr>
        <w:t>)</w:t>
      </w:r>
    </w:p>
    <w:p w14:paraId="13024CD6" w14:textId="77777777" w:rsidR="00F53E17" w:rsidRPr="005A3F28" w:rsidRDefault="00F53E17" w:rsidP="00F53E17">
      <w:pPr>
        <w:rPr>
          <w:rFonts w:eastAsia="Times New Roman" w:cs="Times New Roman"/>
          <w:i/>
          <w:sz w:val="20"/>
          <w:szCs w:val="20"/>
        </w:rPr>
      </w:pPr>
      <w:r w:rsidRPr="005A3F28">
        <w:rPr>
          <w:rFonts w:eastAsia="Times New Roman" w:cs="Times New Roman"/>
          <w:i/>
          <w:color w:val="2D3B45"/>
          <w:shd w:val="clear" w:color="auto" w:fill="FFFFFF"/>
        </w:rPr>
        <w:t>Diskuter hvorvidt de politiske partiene i Estland, Latvia og Litauen kan sies å evne fange opp befolkningens behov og interessert. Diskuter også hvorvidt den etnisk russiske befolkningen i de tre landene utgjør et demokratisk problem. Få fram eventuelle forskjeller mellom de tre landene i drøftingen.</w:t>
      </w:r>
    </w:p>
    <w:p w14:paraId="5A4A5920" w14:textId="77777777" w:rsidR="00F53E17" w:rsidRDefault="00F53E17" w:rsidP="00C11670"/>
    <w:p w14:paraId="714A00FB" w14:textId="77777777" w:rsidR="00064C45" w:rsidRDefault="00064C45" w:rsidP="00C11670">
      <w:r>
        <w:t>Det er en fordel om oppgaven inneholder først en avklaring av kriterier som skal brukes for å måle partienes evne til å fange opp befolkningens behov. Dette kan være</w:t>
      </w:r>
    </w:p>
    <w:p w14:paraId="128B0BE0" w14:textId="3E68D762" w:rsidR="00064C45" w:rsidRDefault="004D019D" w:rsidP="00064C45">
      <w:pPr>
        <w:pStyle w:val="ListParagraph"/>
        <w:numPr>
          <w:ilvl w:val="0"/>
          <w:numId w:val="1"/>
        </w:numPr>
      </w:pPr>
      <w:r>
        <w:t xml:space="preserve">At </w:t>
      </w:r>
      <w:r w:rsidR="00064C45">
        <w:t>partiene</w:t>
      </w:r>
      <w:r w:rsidR="002236D8">
        <w:t xml:space="preserve">s </w:t>
      </w:r>
      <w:r>
        <w:t>ideologi/program</w:t>
      </w:r>
      <w:r w:rsidR="00200BA2">
        <w:t xml:space="preserve"> </w:t>
      </w:r>
      <w:r w:rsidR="002236D8">
        <w:t>er velkjente, stabile</w:t>
      </w:r>
      <w:r w:rsidR="00200BA2">
        <w:t xml:space="preserve"> og forutsigbare for velgerne</w:t>
      </w:r>
      <w:r w:rsidR="005A3F28">
        <w:t xml:space="preserve">, dvs. at det er </w:t>
      </w:r>
      <w:r w:rsidR="00AE0AD1">
        <w:t xml:space="preserve">forbindelse mellom befolkning/det sivile samfunn og partier. I motsatt </w:t>
      </w:r>
      <w:r w:rsidR="002236D8">
        <w:t>tilfelle er partiene personfokusert/elitepreget med kort levetid</w:t>
      </w:r>
    </w:p>
    <w:p w14:paraId="5C2CA174" w14:textId="07DE64C7" w:rsidR="002236D8" w:rsidRDefault="002236D8" w:rsidP="002236D8">
      <w:pPr>
        <w:pStyle w:val="ListParagraph"/>
        <w:numPr>
          <w:ilvl w:val="0"/>
          <w:numId w:val="1"/>
        </w:numPr>
      </w:pPr>
      <w:r>
        <w:t xml:space="preserve">At det finnes partier som ivaretar </w:t>
      </w:r>
      <w:r w:rsidRPr="00EB7A9D">
        <w:rPr>
          <w:i/>
        </w:rPr>
        <w:t>ulike</w:t>
      </w:r>
      <w:r>
        <w:t xml:space="preserve"> interesser (f. eks. etnisitet, sosioøkonomiske forhold, regionale interesser) </w:t>
      </w:r>
    </w:p>
    <w:p w14:paraId="7B53396F" w14:textId="77777777" w:rsidR="00064C45" w:rsidRDefault="00064C45" w:rsidP="00064C45">
      <w:pPr>
        <w:pStyle w:val="ListParagraph"/>
        <w:numPr>
          <w:ilvl w:val="0"/>
          <w:numId w:val="1"/>
        </w:numPr>
      </w:pPr>
      <w:r>
        <w:t>At tillite</w:t>
      </w:r>
      <w:r w:rsidR="005A3F28">
        <w:t xml:space="preserve">n til det politiske </w:t>
      </w:r>
      <w:r w:rsidR="00AE0AD1">
        <w:t>systemet oppfattes som legitimt, noe som kommer til uttrykk i høy</w:t>
      </w:r>
      <w:r>
        <w:t xml:space="preserve"> </w:t>
      </w:r>
      <w:r w:rsidR="00AE0AD1">
        <w:t>valgopps</w:t>
      </w:r>
      <w:r w:rsidR="00200BA2">
        <w:t>l</w:t>
      </w:r>
      <w:r w:rsidR="00AE0AD1">
        <w:t>utning</w:t>
      </w:r>
    </w:p>
    <w:p w14:paraId="42CF45D8" w14:textId="77777777" w:rsidR="00064C45" w:rsidRDefault="00064C45" w:rsidP="00064C45">
      <w:pPr>
        <w:pStyle w:val="ListParagraph"/>
        <w:numPr>
          <w:ilvl w:val="0"/>
          <w:numId w:val="1"/>
        </w:numPr>
      </w:pPr>
      <w:r>
        <w:t>Fravær av korrupsjon</w:t>
      </w:r>
      <w:r w:rsidR="001F35C9">
        <w:t>, dvs. at politikere er redelige, ivaretar befolkningens interesser, ikke personlige økonomiske interesser</w:t>
      </w:r>
    </w:p>
    <w:p w14:paraId="24B74650" w14:textId="77777777" w:rsidR="00200BA2" w:rsidRDefault="00200BA2" w:rsidP="00064C45">
      <w:pPr>
        <w:rPr>
          <w:u w:val="single"/>
        </w:rPr>
      </w:pPr>
    </w:p>
    <w:p w14:paraId="2611328C" w14:textId="77777777" w:rsidR="00200BA2" w:rsidRDefault="00200BA2" w:rsidP="00064C45">
      <w:pPr>
        <w:rPr>
          <w:u w:val="single"/>
        </w:rPr>
      </w:pPr>
    </w:p>
    <w:p w14:paraId="7CCCE345" w14:textId="77777777" w:rsidR="00064C45" w:rsidRPr="00AE0AD1" w:rsidRDefault="00064C45" w:rsidP="00064C45">
      <w:pPr>
        <w:rPr>
          <w:u w:val="single"/>
        </w:rPr>
      </w:pPr>
      <w:r w:rsidRPr="00AE0AD1">
        <w:rPr>
          <w:u w:val="single"/>
        </w:rPr>
        <w:t xml:space="preserve">Estland: </w:t>
      </w:r>
    </w:p>
    <w:p w14:paraId="08E05E5E" w14:textId="4ED2C6B6" w:rsidR="003D2854" w:rsidRDefault="003D2854" w:rsidP="003D2854">
      <w:pPr>
        <w:pStyle w:val="ListParagraph"/>
        <w:numPr>
          <w:ilvl w:val="0"/>
          <w:numId w:val="1"/>
        </w:numPr>
      </w:pPr>
      <w:r>
        <w:t>Høyresiden var tidligere mindre stabil, Senterpartiet og Sosialdemokratene mer stabile.  Partiene har et sterkt elitepreg. men de er til en viss grad gjenkjennelige ut i fra partiprogram og ideologi</w:t>
      </w:r>
    </w:p>
    <w:p w14:paraId="5B37DA08" w14:textId="19241FD0" w:rsidR="004D019D" w:rsidRDefault="009F217E" w:rsidP="00564489">
      <w:pPr>
        <w:pStyle w:val="ListParagraph"/>
        <w:numPr>
          <w:ilvl w:val="0"/>
          <w:numId w:val="1"/>
        </w:numPr>
      </w:pPr>
      <w:r>
        <w:t>Høyre</w:t>
      </w:r>
      <w:r w:rsidR="00AE0AD1">
        <w:t>siden, som har dominert politikken</w:t>
      </w:r>
      <w:r>
        <w:t xml:space="preserve">, har vært delt i en </w:t>
      </w:r>
      <w:proofErr w:type="spellStart"/>
      <w:r>
        <w:t>etnonasjonal</w:t>
      </w:r>
      <w:proofErr w:type="spellEnd"/>
      <w:r>
        <w:t xml:space="preserve"> (Pro </w:t>
      </w:r>
      <w:proofErr w:type="spellStart"/>
      <w:r>
        <w:t>Patria</w:t>
      </w:r>
      <w:proofErr w:type="spellEnd"/>
      <w:r>
        <w:t xml:space="preserve">, Res </w:t>
      </w:r>
      <w:proofErr w:type="spellStart"/>
      <w:r>
        <w:t>Publica</w:t>
      </w:r>
      <w:proofErr w:type="spellEnd"/>
      <w:r>
        <w:t>) og en markedsliberal (Reformpartiet) side. Forskjellene er likevel ikke så stor</w:t>
      </w:r>
      <w:r w:rsidR="002236D8">
        <w:t>e</w:t>
      </w:r>
      <w:r>
        <w:t>,</w:t>
      </w:r>
      <w:r w:rsidR="00AE0AD1">
        <w:t xml:space="preserve"> noen partier har beveget seg mellom de to polene (For eksempel Res </w:t>
      </w:r>
      <w:proofErr w:type="spellStart"/>
      <w:r w:rsidR="00AE0AD1">
        <w:t>Publica</w:t>
      </w:r>
      <w:proofErr w:type="spellEnd"/>
      <w:r w:rsidR="00AE0AD1">
        <w:t>)</w:t>
      </w:r>
      <w:r>
        <w:t xml:space="preserve"> </w:t>
      </w:r>
      <w:r w:rsidR="00CD67AE">
        <w:t>og de to sidene har danne</w:t>
      </w:r>
      <w:r w:rsidR="00200BA2">
        <w:t>t</w:t>
      </w:r>
      <w:r w:rsidR="00CD67AE">
        <w:t xml:space="preserve"> koalisjonsregjeringer sammen.</w:t>
      </w:r>
      <w:r>
        <w:t xml:space="preserve"> </w:t>
      </w:r>
      <w:r w:rsidR="00CD67AE">
        <w:t xml:space="preserve">Begge </w:t>
      </w:r>
      <w:r w:rsidR="00200BA2">
        <w:t xml:space="preserve">sidene </w:t>
      </w:r>
      <w:r w:rsidR="00CD67AE">
        <w:t xml:space="preserve">vektlegger markedsliberalisme. </w:t>
      </w:r>
      <w:r>
        <w:t xml:space="preserve">Senterpartiet </w:t>
      </w:r>
      <w:r w:rsidR="00CD67AE">
        <w:t>ivaretar interessene til den russiske befolkningen, og går inn for en sosial marke</w:t>
      </w:r>
      <w:r w:rsidR="004D019D">
        <w:t>d</w:t>
      </w:r>
      <w:r w:rsidR="00CD67AE">
        <w:t>søkonomi</w:t>
      </w:r>
      <w:r w:rsidR="002236D8">
        <w:t xml:space="preserve"> og</w:t>
      </w:r>
      <w:r w:rsidR="004D019D">
        <w:t xml:space="preserve"> progressiv skatt</w:t>
      </w:r>
      <w:r w:rsidR="00CD67AE">
        <w:t>. Venstresiden er liten, og representeres ved Sosialdemokratene.</w:t>
      </w:r>
      <w:r w:rsidR="00564489">
        <w:t xml:space="preserve"> Nykommer: Det høyreradikale EKRE. </w:t>
      </w:r>
      <w:r w:rsidR="00AE0AD1">
        <w:t xml:space="preserve"> </w:t>
      </w:r>
      <w:r w:rsidR="004D019D">
        <w:sym w:font="Wingdings" w:char="F0E0"/>
      </w:r>
      <w:r w:rsidR="004D019D">
        <w:t xml:space="preserve"> Den etniske dimensjonen dominerer, men også sosioøko</w:t>
      </w:r>
      <w:r w:rsidR="003D2854">
        <w:t xml:space="preserve">nomiske forhold er en viktig skillelinje </w:t>
      </w:r>
    </w:p>
    <w:p w14:paraId="079862E3" w14:textId="77777777" w:rsidR="00AE0AD1" w:rsidRDefault="00AE0AD1" w:rsidP="00AE0AD1">
      <w:pPr>
        <w:pStyle w:val="ListParagraph"/>
        <w:numPr>
          <w:ilvl w:val="0"/>
          <w:numId w:val="1"/>
        </w:numPr>
      </w:pPr>
      <w:r>
        <w:t>Valgdeltakelse: stort sett over 60 %, relativt bra (muligens takket være elektroniske valg)</w:t>
      </w:r>
    </w:p>
    <w:p w14:paraId="7C165AC7" w14:textId="77777777" w:rsidR="004D019D" w:rsidRDefault="004D019D" w:rsidP="00AE0AD1">
      <w:pPr>
        <w:pStyle w:val="ListParagraph"/>
        <w:numPr>
          <w:ilvl w:val="0"/>
          <w:numId w:val="1"/>
        </w:numPr>
      </w:pPr>
      <w:r>
        <w:t>Korrupsjon har ikke vært et like stort problem som i mange andre østeuropeiske land</w:t>
      </w:r>
    </w:p>
    <w:p w14:paraId="00A58CF7" w14:textId="77777777" w:rsidR="00C63891" w:rsidRDefault="00AE0AD1" w:rsidP="00AE0AD1">
      <w:r>
        <w:t xml:space="preserve">Latvia: </w:t>
      </w:r>
    </w:p>
    <w:p w14:paraId="53542B5D" w14:textId="4AC13084" w:rsidR="003D2854" w:rsidRDefault="003D2854" w:rsidP="003D2854">
      <w:pPr>
        <w:pStyle w:val="ListParagraph"/>
        <w:numPr>
          <w:ilvl w:val="0"/>
          <w:numId w:val="1"/>
        </w:numPr>
      </w:pPr>
      <w:r>
        <w:t xml:space="preserve">Partiene har en svak ideologi, er elitepreget og personfokusert – en del resirkulering av de samme personene i stadig nye partier. Det er lett å danne et nytt parti, man trenger ikke mange underskrifter/medlemmer. Partier får ikke statsstøtte men er avhengig av støtte fra eksterne aktører, noe som fremmer korrupsjon. </w:t>
      </w:r>
    </w:p>
    <w:p w14:paraId="6A1D9F31" w14:textId="706F1277" w:rsidR="004D019D" w:rsidRDefault="00AE0AD1" w:rsidP="004D019D">
      <w:pPr>
        <w:pStyle w:val="ListParagraph"/>
        <w:numPr>
          <w:ilvl w:val="0"/>
          <w:numId w:val="1"/>
        </w:numPr>
      </w:pPr>
      <w:r>
        <w:t>Har</w:t>
      </w:r>
      <w:r w:rsidR="00C63891">
        <w:t>,</w:t>
      </w:r>
      <w:r>
        <w:t xml:space="preserve"> som Estland</w:t>
      </w:r>
      <w:r w:rsidR="00C63891">
        <w:t>,</w:t>
      </w:r>
      <w:r>
        <w:t xml:space="preserve"> en høyreside dominert av partier som vektlegger markedsliberalisme og </w:t>
      </w:r>
      <w:r w:rsidR="004D019D">
        <w:t xml:space="preserve">en side som </w:t>
      </w:r>
      <w:r>
        <w:t xml:space="preserve">i større eller mindre grad </w:t>
      </w:r>
      <w:r w:rsidR="003D2854">
        <w:t xml:space="preserve">vektlegger </w:t>
      </w:r>
      <w:r>
        <w:t xml:space="preserve">latvisk nasjonalisme. </w:t>
      </w:r>
      <w:r w:rsidR="004D019D">
        <w:t xml:space="preserve">Høyresiden er preget av stor fluktuasjon; partier dannes, ofte som reaksjon på korrupsjon i regjeringen, partier fusjonerer og nedlegges. For eksempel dominerte Latvias vei på 1990-tallet, men finnes ikke lenger, </w:t>
      </w:r>
      <w:proofErr w:type="spellStart"/>
      <w:r w:rsidR="004D019D">
        <w:t>Zatlers</w:t>
      </w:r>
      <w:proofErr w:type="spellEnd"/>
      <w:r w:rsidR="004D019D">
        <w:t xml:space="preserve"> reformparti ble dannet i 2001 og fikk stor oppslutning, har gått inn i nye partier, det samme gjelder Ny tidsalder (2002). </w:t>
      </w:r>
    </w:p>
    <w:p w14:paraId="0D71153D" w14:textId="77777777" w:rsidR="004D019D" w:rsidRDefault="004D019D" w:rsidP="004D019D">
      <w:pPr>
        <w:pStyle w:val="ListParagraph"/>
      </w:pPr>
      <w:r>
        <w:t>Union for Grønne og bønder fremstår som et grønt sentrum/</w:t>
      </w:r>
      <w:proofErr w:type="spellStart"/>
      <w:r>
        <w:t>argarparti</w:t>
      </w:r>
      <w:proofErr w:type="spellEnd"/>
      <w:r>
        <w:t>, men har sterk tilknytning til oligarker.</w:t>
      </w:r>
    </w:p>
    <w:p w14:paraId="46487C75" w14:textId="77777777" w:rsidR="004D019D" w:rsidRDefault="004D019D" w:rsidP="004D019D">
      <w:pPr>
        <w:pStyle w:val="ListParagraph"/>
      </w:pPr>
      <w:r>
        <w:t xml:space="preserve">Partiet Harmoni er dominert av russere, både partiledelsen og velgere. Er et venstreparti som vektlegger sosial markedsøkonomi og sosial utjevning, flere rettigheter for minoriteter. Har vært størst ved flere valg, men blir alltid ekskludert i regjeringsdannelser. </w:t>
      </w:r>
      <w:r>
        <w:sym w:font="Wingdings" w:char="F0E0"/>
      </w:r>
      <w:r>
        <w:t xml:space="preserve"> Den etniske dimensjon er den viktigste skillelinjen, </w:t>
      </w:r>
      <w:r w:rsidR="001F35C9">
        <w:t>svak ivaretakelse av andre interesser (by/land, sosioøkonomiske)</w:t>
      </w:r>
    </w:p>
    <w:p w14:paraId="2E6FB448" w14:textId="77777777" w:rsidR="00C63891" w:rsidRDefault="00C63891" w:rsidP="00C63891">
      <w:pPr>
        <w:pStyle w:val="ListParagraph"/>
        <w:numPr>
          <w:ilvl w:val="0"/>
          <w:numId w:val="1"/>
        </w:numPr>
      </w:pPr>
      <w:r>
        <w:t>Valgoppslutning på rundt 50 % er lavt</w:t>
      </w:r>
      <w:r w:rsidR="001F35C9">
        <w:t>, tyder på lav legitimitet</w:t>
      </w:r>
    </w:p>
    <w:p w14:paraId="0E63E921" w14:textId="0BC05FB4" w:rsidR="001F35C9" w:rsidRDefault="001F35C9" w:rsidP="00C63891">
      <w:pPr>
        <w:pStyle w:val="ListParagraph"/>
        <w:numPr>
          <w:ilvl w:val="0"/>
          <w:numId w:val="1"/>
        </w:numPr>
      </w:pPr>
      <w:r>
        <w:t>Mye korrupsjon blant politikere</w:t>
      </w:r>
      <w:r w:rsidR="00EB7A9D">
        <w:t xml:space="preserve"> </w:t>
      </w:r>
      <w:r w:rsidR="00EB7A9D">
        <w:sym w:font="Wingdings" w:char="F0E0"/>
      </w:r>
      <w:r w:rsidR="00EB7A9D">
        <w:t xml:space="preserve"> lav tillit, avstand befolkning/politikk</w:t>
      </w:r>
    </w:p>
    <w:p w14:paraId="29F34898" w14:textId="77777777" w:rsidR="00C63891" w:rsidRDefault="00C63891" w:rsidP="00C63891">
      <w:r>
        <w:t xml:space="preserve">Litauen: </w:t>
      </w:r>
    </w:p>
    <w:p w14:paraId="7534AC22" w14:textId="77777777" w:rsidR="00C63891" w:rsidRDefault="00C63891" w:rsidP="00C63891">
      <w:pPr>
        <w:pStyle w:val="ListParagraph"/>
        <w:numPr>
          <w:ilvl w:val="0"/>
          <w:numId w:val="1"/>
        </w:numPr>
      </w:pPr>
      <w:r>
        <w:t xml:space="preserve">Har en høyre- og venstreside som er svært forskjellige ideologisk: Det sosialdemokratiske partiet er Kommunistpartiets arvtakerparti, mens på motsatt side er Fedrelandsunionen som vektlegger nasjon og tradisjonelle kristne verdier. Sentrum er stort og omskiftende, personfokusert, med svak ideologi, </w:t>
      </w:r>
      <w:r w:rsidR="001F35C9">
        <w:t>mange</w:t>
      </w:r>
      <w:r>
        <w:t xml:space="preserve"> protestpartier (mot korrupsjon, jfr. president </w:t>
      </w:r>
      <w:proofErr w:type="spellStart"/>
      <w:r>
        <w:t>Paksas</w:t>
      </w:r>
      <w:proofErr w:type="spellEnd"/>
      <w:r>
        <w:t xml:space="preserve"> som ble stilt for riksrett), </w:t>
      </w:r>
      <w:r w:rsidR="001F35C9">
        <w:t>partier</w:t>
      </w:r>
      <w:r>
        <w:t xml:space="preserve"> forsvinner </w:t>
      </w:r>
      <w:r w:rsidR="001F35C9">
        <w:t xml:space="preserve">fort </w:t>
      </w:r>
      <w:r>
        <w:t xml:space="preserve">eller slår seg sammen med andre. </w:t>
      </w:r>
    </w:p>
    <w:p w14:paraId="657C58FE" w14:textId="355F5C3A" w:rsidR="003D2854" w:rsidRDefault="003D2854" w:rsidP="003D2854">
      <w:pPr>
        <w:pStyle w:val="ListParagraph"/>
        <w:numPr>
          <w:ilvl w:val="0"/>
          <w:numId w:val="1"/>
        </w:numPr>
      </w:pPr>
      <w:r>
        <w:t>Motpolen mellom høyre og venstre er et argument for at partiene fanger opp viktige ideologiske strømninger og interesser i befolkningen og at det finnes klare skillelinjer. Framveksten av de mange protestpartiene uten sterk ideologi og med sterk personfokus er derimot et argument for at politikken ikke har en klar forankring i et bredt spekter av samfunnsmessige saksforhold.</w:t>
      </w:r>
    </w:p>
    <w:p w14:paraId="5BBBD2DB" w14:textId="7DEB4234" w:rsidR="00C63891" w:rsidRDefault="00C63891" w:rsidP="00C63891">
      <w:pPr>
        <w:pStyle w:val="ListParagraph"/>
        <w:numPr>
          <w:ilvl w:val="0"/>
          <w:numId w:val="1"/>
        </w:numPr>
      </w:pPr>
      <w:r>
        <w:t>Lav valgoppslutning, rundt 40 %</w:t>
      </w:r>
      <w:r w:rsidR="001F35C9">
        <w:t xml:space="preserve"> - </w:t>
      </w:r>
      <w:r w:rsidR="00EB7A9D">
        <w:t xml:space="preserve">tyder på at </w:t>
      </w:r>
      <w:r w:rsidR="001F35C9">
        <w:t>politiske partier har lav legitimitet</w:t>
      </w:r>
    </w:p>
    <w:p w14:paraId="4F94F2A0" w14:textId="77777777" w:rsidR="001F35C9" w:rsidRDefault="001F35C9" w:rsidP="00C63891">
      <w:pPr>
        <w:pStyle w:val="ListParagraph"/>
        <w:numPr>
          <w:ilvl w:val="0"/>
          <w:numId w:val="1"/>
        </w:numPr>
      </w:pPr>
      <w:r>
        <w:t>Skårer høyt på korrupsjonsindeks</w:t>
      </w:r>
    </w:p>
    <w:p w14:paraId="202CCBFA" w14:textId="07B09BCA" w:rsidR="00C63891" w:rsidRDefault="00C63891" w:rsidP="00C63891">
      <w:pPr>
        <w:ind w:left="360"/>
      </w:pPr>
      <w:r>
        <w:t xml:space="preserve">Russisk befolkning som demokratisk problem: Menge russere/slavere i Latvia og Estland har ikke statsborgerskap og kan dermed ikke stemme ved nasjonale valg eller være valgbare. Identifiserer seg ikke med staten de bor i. </w:t>
      </w:r>
      <w:proofErr w:type="spellStart"/>
      <w:r>
        <w:t>Iflg</w:t>
      </w:r>
      <w:proofErr w:type="spellEnd"/>
      <w:r>
        <w:t xml:space="preserve">. artikkelen til </w:t>
      </w:r>
      <w:proofErr w:type="spellStart"/>
      <w:r>
        <w:t>Duvold</w:t>
      </w:r>
      <w:proofErr w:type="spellEnd"/>
      <w:r>
        <w:t xml:space="preserve">/Berglund er det </w:t>
      </w:r>
      <w:r w:rsidR="001F35C9">
        <w:t xml:space="preserve">et </w:t>
      </w:r>
      <w:r>
        <w:t xml:space="preserve">demokratisk problem at mange innbyggere ikke har en </w:t>
      </w:r>
      <w:r w:rsidR="001F35C9">
        <w:t xml:space="preserve">tilknytning og en </w:t>
      </w:r>
      <w:r>
        <w:t xml:space="preserve">lojalitet til staten. Ekskludering av russiske partier </w:t>
      </w:r>
      <w:r w:rsidR="003D2854">
        <w:t xml:space="preserve">(i Latvia) er </w:t>
      </w:r>
      <w:r>
        <w:t>et problem.</w:t>
      </w:r>
      <w:r w:rsidR="001F35C9">
        <w:t xml:space="preserve"> </w:t>
      </w:r>
      <w:r>
        <w:t>Canetti derimot argumenterer for at ekskluderingen av russerne(«</w:t>
      </w:r>
      <w:proofErr w:type="spellStart"/>
      <w:r>
        <w:t>ethnic</w:t>
      </w:r>
      <w:proofErr w:type="spellEnd"/>
      <w:r>
        <w:t xml:space="preserve"> </w:t>
      </w:r>
      <w:proofErr w:type="spellStart"/>
      <w:r>
        <w:t>hollowness</w:t>
      </w:r>
      <w:proofErr w:type="spellEnd"/>
      <w:r>
        <w:t xml:space="preserve">») har bidratt </w:t>
      </w:r>
      <w:r w:rsidR="001F35C9">
        <w:t xml:space="preserve">til </w:t>
      </w:r>
      <w:r>
        <w:t xml:space="preserve">at landene i lengre tid </w:t>
      </w:r>
      <w:r w:rsidR="001F35C9">
        <w:t xml:space="preserve">har </w:t>
      </w:r>
      <w:r>
        <w:t>fremstå</w:t>
      </w:r>
      <w:r w:rsidR="001F35C9">
        <w:t>tt</w:t>
      </w:r>
      <w:r>
        <w:t xml:space="preserve"> som stabile demokratier, om enn demokratier av dårlig kvalitet .</w:t>
      </w:r>
    </w:p>
    <w:p w14:paraId="719A0637" w14:textId="77777777" w:rsidR="00876EA2" w:rsidRDefault="00876EA2" w:rsidP="00C63891">
      <w:pPr>
        <w:ind w:left="360"/>
      </w:pPr>
    </w:p>
    <w:p w14:paraId="6BDC86E3" w14:textId="77777777" w:rsidR="003D2854" w:rsidRDefault="003D2854">
      <w:pPr>
        <w:rPr>
          <w:b/>
        </w:rPr>
      </w:pPr>
      <w:r>
        <w:rPr>
          <w:b/>
        </w:rPr>
        <w:br w:type="page"/>
      </w:r>
    </w:p>
    <w:p w14:paraId="3CED685D" w14:textId="062FA4A9" w:rsidR="00876EA2" w:rsidRPr="00876EA2" w:rsidRDefault="003D2854" w:rsidP="00C63891">
      <w:pPr>
        <w:rPr>
          <w:b/>
        </w:rPr>
      </w:pPr>
      <w:r>
        <w:rPr>
          <w:b/>
        </w:rPr>
        <w:t>(</w:t>
      </w:r>
      <w:r w:rsidR="00876EA2" w:rsidRPr="00876EA2">
        <w:rPr>
          <w:b/>
        </w:rPr>
        <w:t>Oppgave 2b)</w:t>
      </w:r>
    </w:p>
    <w:p w14:paraId="7AC97F57" w14:textId="77777777" w:rsidR="00876EA2" w:rsidRPr="00876EA2" w:rsidRDefault="00876EA2" w:rsidP="00876EA2">
      <w:pPr>
        <w:spacing w:before="180" w:after="180"/>
        <w:rPr>
          <w:rFonts w:ascii="Helvetica Neue" w:hAnsi="Helvetica Neue" w:cs="Times New Roman"/>
          <w:i/>
          <w:color w:val="2D3B45"/>
        </w:rPr>
      </w:pPr>
      <w:r w:rsidRPr="00876EA2">
        <w:rPr>
          <w:rFonts w:ascii="Helvetica Neue" w:hAnsi="Helvetica Neue" w:cs="Times New Roman"/>
          <w:i/>
          <w:color w:val="2D3B45"/>
        </w:rPr>
        <w:t>Hvilken rolle har det internasjonale samfunn spilt de siste 20 år i demokratisering</w:t>
      </w:r>
      <w:r w:rsidR="001F35C9">
        <w:rPr>
          <w:rFonts w:ascii="Helvetica Neue" w:hAnsi="Helvetica Neue" w:cs="Times New Roman"/>
          <w:i/>
          <w:color w:val="2D3B45"/>
        </w:rPr>
        <w:t>s</w:t>
      </w:r>
      <w:r w:rsidRPr="00876EA2">
        <w:rPr>
          <w:rFonts w:ascii="Helvetica Neue" w:hAnsi="Helvetica Neue" w:cs="Times New Roman"/>
          <w:i/>
          <w:color w:val="2D3B45"/>
        </w:rPr>
        <w:t>prosessen i Nord-Makedonia, Kosovo og Bosnia-Hercegovina? Drøft hvorvidt presset fra det internasjonale samfunn er hemmende eller fremmende for den demokratiske utviklingen i de tre landene.</w:t>
      </w:r>
    </w:p>
    <w:p w14:paraId="1F27185B" w14:textId="77777777" w:rsidR="00876EA2" w:rsidRDefault="00876EA2" w:rsidP="00C63891">
      <w:pPr>
        <w:rPr>
          <w:u w:val="single"/>
        </w:rPr>
      </w:pPr>
    </w:p>
    <w:p w14:paraId="39DE1654" w14:textId="77777777" w:rsidR="00C63891" w:rsidRPr="00876EA2" w:rsidRDefault="00C63891" w:rsidP="00C63891">
      <w:pPr>
        <w:rPr>
          <w:u w:val="single"/>
        </w:rPr>
      </w:pPr>
      <w:r w:rsidRPr="00876EA2">
        <w:rPr>
          <w:u w:val="single"/>
        </w:rPr>
        <w:t>Nord-Makedonia</w:t>
      </w:r>
    </w:p>
    <w:p w14:paraId="180B61FF" w14:textId="77777777" w:rsidR="00C63891" w:rsidRDefault="00C63891" w:rsidP="00C63891">
      <w:r>
        <w:t>Meldte seg ut av Jugoslavia i 1991 uten at det medførte krigshandlinger. Vedtok grunnlov og etablerte demokratiske institusjoner. Spent forhold mellom albanere og makedonere</w:t>
      </w:r>
      <w:r w:rsidR="001F35C9">
        <w:t xml:space="preserve"> på 1990-tallet</w:t>
      </w:r>
      <w:r>
        <w:t xml:space="preserve">, som ble ytterligere forverret da konflikten mellom Serbia og Kosovo ble tilspisset og mange albanere fra Kosovo flyktet til Makedonia. Det internasjonale samfunn (USA og EU) bidro til </w:t>
      </w:r>
      <w:proofErr w:type="spellStart"/>
      <w:r>
        <w:t>Ohrid</w:t>
      </w:r>
      <w:proofErr w:type="spellEnd"/>
      <w:r>
        <w:t xml:space="preserve">-avtalen, som medførte en rekke lovendringer som styrket den albanske befolkningens rettigheter. Spenninger eksisterer fortsatt, men </w:t>
      </w:r>
      <w:proofErr w:type="spellStart"/>
      <w:r>
        <w:t>Ohrid</w:t>
      </w:r>
      <w:proofErr w:type="spellEnd"/>
      <w:r>
        <w:t>-avtalen blir av mange tolket som en konfliktdempende og demokratifremmende avtale.</w:t>
      </w:r>
    </w:p>
    <w:p w14:paraId="07BB2013" w14:textId="77777777" w:rsidR="00876EA2" w:rsidRDefault="00876EA2" w:rsidP="00C63891"/>
    <w:p w14:paraId="30CA215D" w14:textId="7CEED09F" w:rsidR="00C63891" w:rsidRDefault="00C63891" w:rsidP="00C63891">
      <w:r w:rsidRPr="00876EA2">
        <w:rPr>
          <w:u w:val="single"/>
        </w:rPr>
        <w:t>Kosovo</w:t>
      </w:r>
      <w:r>
        <w:t>: Erklærte seg selvstendig i 2008 etter landvarig konflikt med Serbia. Kosovo hadde allerede før selvstendigheten en egen regjeri</w:t>
      </w:r>
      <w:r w:rsidR="001F35C9">
        <w:t xml:space="preserve">ng, men var </w:t>
      </w:r>
      <w:r>
        <w:t xml:space="preserve">etter </w:t>
      </w:r>
      <w:r w:rsidR="001F35C9">
        <w:t>NATO-bombingen av Serbia i 1999</w:t>
      </w:r>
      <w:r>
        <w:t xml:space="preserve">  under internasjonal administrasjon </w:t>
      </w:r>
      <w:r w:rsidR="003D2854">
        <w:t>(</w:t>
      </w:r>
      <w:r>
        <w:t>UNMIK</w:t>
      </w:r>
      <w:r w:rsidR="003D2854">
        <w:t>)</w:t>
      </w:r>
      <w:r>
        <w:t xml:space="preserve">, som </w:t>
      </w:r>
      <w:r w:rsidR="003D2854">
        <w:t>overvåket</w:t>
      </w:r>
      <w:r>
        <w:t xml:space="preserve"> </w:t>
      </w:r>
      <w:r w:rsidR="001F35C9">
        <w:t xml:space="preserve">avvæpningen av KLA og </w:t>
      </w:r>
      <w:r>
        <w:t>oppbyggingen av institusjoner i</w:t>
      </w:r>
      <w:r w:rsidR="001F35C9">
        <w:t xml:space="preserve"> henhold til Ahtisaari-planen</w:t>
      </w:r>
      <w:r>
        <w:t xml:space="preserve">. Etter selvstendigheten </w:t>
      </w:r>
      <w:r w:rsidR="003258FE">
        <w:t xml:space="preserve">i 2008 </w:t>
      </w:r>
      <w:r>
        <w:t xml:space="preserve">har FN avgitt stadig mer kontrollmyndighet til EU (EULEX) som skal assistere Kosovo med å etablere sterke og uavhengige institusjoner, som </w:t>
      </w:r>
      <w:proofErr w:type="spellStart"/>
      <w:r>
        <w:t>bl.a</w:t>
      </w:r>
      <w:proofErr w:type="spellEnd"/>
      <w:r>
        <w:t xml:space="preserve"> ivaretar alle etniske gruppers rettigheter. Har mandat til juni 2020. Det internasjonale samfunn anklages av </w:t>
      </w:r>
      <w:r w:rsidR="003258FE">
        <w:t>både albanere og serbere</w:t>
      </w:r>
      <w:r>
        <w:t xml:space="preserve"> å favorisere den andre etniske gruppen og hindre normalisering. </w:t>
      </w:r>
      <w:r w:rsidR="003258FE">
        <w:t>Blir også beskyldt for innblanding i</w:t>
      </w:r>
      <w:r>
        <w:t xml:space="preserve"> indre anliggender og </w:t>
      </w:r>
      <w:r w:rsidR="003258FE">
        <w:t xml:space="preserve">å </w:t>
      </w:r>
      <w:r>
        <w:t xml:space="preserve">forhindre institusjonell </w:t>
      </w:r>
      <w:r w:rsidR="003258FE">
        <w:t>utvikling på e</w:t>
      </w:r>
      <w:r w:rsidR="003D2854">
        <w:t>gne premisser. Et motargument er</w:t>
      </w:r>
      <w:r>
        <w:t xml:space="preserve"> at EULEX og KFOR bidrar til stabilitet </w:t>
      </w:r>
      <w:r w:rsidR="003258FE">
        <w:t xml:space="preserve">mellom de etniske gruppene </w:t>
      </w:r>
      <w:r>
        <w:t xml:space="preserve">og </w:t>
      </w:r>
      <w:r w:rsidR="003258FE">
        <w:t xml:space="preserve">en </w:t>
      </w:r>
      <w:r>
        <w:t>demokratisk utvikling</w:t>
      </w:r>
      <w:r w:rsidR="003258FE">
        <w:t xml:space="preserve"> som ikke hadde vært mulig uten internasjonal hjelp</w:t>
      </w:r>
      <w:r>
        <w:t>.</w:t>
      </w:r>
    </w:p>
    <w:p w14:paraId="556EC9EC" w14:textId="77777777" w:rsidR="00876EA2" w:rsidRDefault="00876EA2" w:rsidP="00C63891"/>
    <w:p w14:paraId="1645341C" w14:textId="0A53C0E8" w:rsidR="003258FE" w:rsidRDefault="00C63891" w:rsidP="00C63891">
      <w:r w:rsidRPr="00876EA2">
        <w:rPr>
          <w:u w:val="single"/>
        </w:rPr>
        <w:t>Bosnia-Hercegovina</w:t>
      </w:r>
      <w:r>
        <w:t xml:space="preserve">: Erklærte seg uavhengig i 1992, med påfølgende blodig krig. </w:t>
      </w:r>
      <w:r w:rsidR="003258FE">
        <w:t xml:space="preserve">Krigen ble avsluttet med </w:t>
      </w:r>
      <w:r>
        <w:t>Dayton-avta</w:t>
      </w:r>
      <w:r w:rsidR="003258FE">
        <w:t>len, som ble ledet av USA, Carl</w:t>
      </w:r>
      <w:r>
        <w:t xml:space="preserve"> Bildt, to spesialutsendinger fra EU og Russlands viseutenriksminister. Avtalen la grunnlaget for den institusjonelle utformingen av staten: Føderal stat med to delstater, </w:t>
      </w:r>
      <w:proofErr w:type="spellStart"/>
      <w:r>
        <w:t>Republika</w:t>
      </w:r>
      <w:proofErr w:type="spellEnd"/>
      <w:r>
        <w:t xml:space="preserve"> </w:t>
      </w:r>
      <w:proofErr w:type="spellStart"/>
      <w:r>
        <w:t>Srpska</w:t>
      </w:r>
      <w:proofErr w:type="spellEnd"/>
      <w:r>
        <w:t xml:space="preserve"> (serbiskdominert) og Føderasjonen Bosnia og </w:t>
      </w:r>
      <w:proofErr w:type="spellStart"/>
      <w:r>
        <w:t>Hercogovina</w:t>
      </w:r>
      <w:proofErr w:type="spellEnd"/>
      <w:r>
        <w:t xml:space="preserve"> som består av 10 kantoner, inndelt etter etnisitet (kroater eller muslimer). </w:t>
      </w:r>
      <w:proofErr w:type="spellStart"/>
      <w:r>
        <w:t>Semipresidentstyre</w:t>
      </w:r>
      <w:proofErr w:type="spellEnd"/>
      <w:r>
        <w:t>, med presidentskap (3 presidenter, en fra hver folkeg</w:t>
      </w:r>
      <w:r w:rsidR="003258FE">
        <w:t>ruppe). På sentralt nivå skal a</w:t>
      </w:r>
      <w:r>
        <w:t>lle tre folkegrupper være proporsjonalt representert i alle institusjonene; i partier, i regjering, i forvaltning, i rettsapparat. I tillegg har hver delstat sitt eget parlament, i Føderasjonen Bosnia-</w:t>
      </w:r>
      <w:proofErr w:type="spellStart"/>
      <w:r>
        <w:t>Hecegovina</w:t>
      </w:r>
      <w:proofErr w:type="spellEnd"/>
      <w:r>
        <w:t xml:space="preserve"> også kantonene. Dayton-avtalens implementering overvåkes av Den høye representant for Bosnia-</w:t>
      </w:r>
      <w:proofErr w:type="spellStart"/>
      <w:r>
        <w:t>Hecegovina</w:t>
      </w:r>
      <w:proofErr w:type="spellEnd"/>
      <w:r>
        <w:t>, som er det internasjonale samfunns utsending og rapporterer til FNs sikkerhetsråd. Den høye</w:t>
      </w:r>
      <w:r w:rsidR="00C504A2">
        <w:t xml:space="preserve"> representant har</w:t>
      </w:r>
      <w:r>
        <w:t xml:space="preserve"> myndighet til å vedta lover og fjerne personer fra stillinger hvis de bryter Dayton-avtalen. </w:t>
      </w:r>
    </w:p>
    <w:p w14:paraId="77ECD3AF" w14:textId="77777777" w:rsidR="00C63891" w:rsidRDefault="00C63891" w:rsidP="00C63891">
      <w:r>
        <w:t>Det kan argumen</w:t>
      </w:r>
      <w:r w:rsidR="003258FE">
        <w:t>t</w:t>
      </w:r>
      <w:r>
        <w:t xml:space="preserve">eres for at det internasjonale samfunn har vært med på å skape en statsstruktur som ingen er fornøyd med; </w:t>
      </w:r>
      <w:r w:rsidR="003258FE">
        <w:t>den</w:t>
      </w:r>
      <w:r>
        <w:t xml:space="preserve"> er for komplisert og byråkratisk, dyrt og sementerer etniske konflikter. Misnøye med å være et internasjonalt protektorat. Statsstrukturens lave legitimitet, korrupsjon blant politikere og vedvarende etniske konflikter undergraver demokratiet. </w:t>
      </w:r>
    </w:p>
    <w:p w14:paraId="5381E5A5" w14:textId="77777777" w:rsidR="003258FE" w:rsidRDefault="003258FE" w:rsidP="00C63891"/>
    <w:p w14:paraId="3953DB8F" w14:textId="57815C04" w:rsidR="00C63891" w:rsidRDefault="00C63891" w:rsidP="00C63891">
      <w:r>
        <w:t xml:space="preserve">Det løfter besvarelsen å </w:t>
      </w:r>
      <w:r w:rsidR="003258FE">
        <w:t xml:space="preserve">klare å </w:t>
      </w:r>
      <w:r>
        <w:t xml:space="preserve">trekke inn teorier om det internasjonale påvirkninger for demokratiseringsprosesser: F.eks. </w:t>
      </w:r>
      <w:proofErr w:type="spellStart"/>
      <w:r>
        <w:t>Levitsky</w:t>
      </w:r>
      <w:proofErr w:type="spellEnd"/>
      <w:r>
        <w:t xml:space="preserve"> &amp; </w:t>
      </w:r>
      <w:proofErr w:type="spellStart"/>
      <w:r>
        <w:t>Way</w:t>
      </w:r>
      <w:proofErr w:type="spellEnd"/>
      <w:r>
        <w:t>, som hevder at både «</w:t>
      </w:r>
      <w:proofErr w:type="spellStart"/>
      <w:r>
        <w:t>linkage</w:t>
      </w:r>
      <w:proofErr w:type="spellEnd"/>
      <w:r>
        <w:t>» og «</w:t>
      </w:r>
      <w:proofErr w:type="spellStart"/>
      <w:r>
        <w:t>leverage</w:t>
      </w:r>
      <w:proofErr w:type="spellEnd"/>
      <w:r>
        <w:t xml:space="preserve">» kan fremme demokrati: </w:t>
      </w:r>
      <w:proofErr w:type="spellStart"/>
      <w:r>
        <w:t>Leverage</w:t>
      </w:r>
      <w:proofErr w:type="spellEnd"/>
      <w:r>
        <w:t xml:space="preserve"> handler om det internasjonale samfunnets styrke, mens «</w:t>
      </w:r>
      <w:proofErr w:type="spellStart"/>
      <w:r>
        <w:t>linkage</w:t>
      </w:r>
      <w:proofErr w:type="spellEnd"/>
      <w:r>
        <w:t>» viser til kontakten mellom det internasjonale samfunn o</w:t>
      </w:r>
      <w:r w:rsidR="00C504A2">
        <w:t>g landet som påvirkes;</w:t>
      </w:r>
      <w:r>
        <w:t xml:space="preserve"> kontakt i form av løfte om medlemskap i en attraktiv internasjonal organisasjon. Med bakgrunn i denne teorien kan man argumentere for at løfte om EU-medlemskap </w:t>
      </w:r>
      <w:r w:rsidR="00C504A2">
        <w:t>kan</w:t>
      </w:r>
      <w:r>
        <w:t xml:space="preserve"> ha en demokrati-fremmende effekt, og at landene til tross for de til dels kritikkverdige sidene ved avtalene som det internasjonale samfunn har presset fram, ønsker å samarbeide med internasjonale organer om å fremme demokrati, i håp om rask EU-medlemskap.</w:t>
      </w:r>
      <w:r w:rsidR="003258FE">
        <w:t xml:space="preserve"> </w:t>
      </w:r>
    </w:p>
    <w:p w14:paraId="4A1C3549" w14:textId="080514D7" w:rsidR="00C504A2" w:rsidRDefault="00C504A2" w:rsidP="00C63891">
      <w:r>
        <w:t>Sørensen mener at ledernes vilje og evne til å ta inn over seg det eksterne presset er en viktig forutsetning for at den internasjonale påvirkningen skal fremme demokratiet – denne teorien kan også trekkes inn.</w:t>
      </w:r>
    </w:p>
    <w:p w14:paraId="611AD703" w14:textId="77777777" w:rsidR="00C63891" w:rsidRDefault="00C63891" w:rsidP="00C63891">
      <w:pPr>
        <w:ind w:left="360"/>
      </w:pPr>
    </w:p>
    <w:p w14:paraId="4557C83D" w14:textId="77777777" w:rsidR="00EB7A9D" w:rsidRDefault="00EB7A9D" w:rsidP="00C63891">
      <w:pPr>
        <w:ind w:left="360"/>
      </w:pPr>
    </w:p>
    <w:p w14:paraId="5DB774AA" w14:textId="77777777" w:rsidR="00876EA2" w:rsidRDefault="00876EA2" w:rsidP="00C63891"/>
    <w:p w14:paraId="49A6799B" w14:textId="77777777" w:rsidR="00C504A2" w:rsidRDefault="00C504A2">
      <w:pPr>
        <w:rPr>
          <w:b/>
        </w:rPr>
      </w:pPr>
      <w:r>
        <w:rPr>
          <w:b/>
        </w:rPr>
        <w:br w:type="page"/>
      </w:r>
    </w:p>
    <w:p w14:paraId="62039125" w14:textId="18B3ED62" w:rsidR="00C63891" w:rsidRPr="00876EA2" w:rsidRDefault="00876EA2" w:rsidP="00C63891">
      <w:pPr>
        <w:rPr>
          <w:b/>
        </w:rPr>
      </w:pPr>
      <w:r w:rsidRPr="00876EA2">
        <w:rPr>
          <w:b/>
        </w:rPr>
        <w:t>Oppgave 3)</w:t>
      </w:r>
    </w:p>
    <w:p w14:paraId="3DE42E27" w14:textId="77777777" w:rsidR="00876EA2" w:rsidRDefault="00876EA2" w:rsidP="00C63891"/>
    <w:p w14:paraId="75CB75B7" w14:textId="77777777" w:rsidR="00876EA2" w:rsidRPr="00876EA2" w:rsidRDefault="00876EA2" w:rsidP="00876EA2">
      <w:pPr>
        <w:rPr>
          <w:rFonts w:ascii="Times" w:eastAsia="Times New Roman" w:hAnsi="Times" w:cs="Times New Roman"/>
          <w:i/>
          <w:sz w:val="20"/>
          <w:szCs w:val="20"/>
        </w:rPr>
      </w:pPr>
      <w:r w:rsidRPr="00876EA2">
        <w:rPr>
          <w:rFonts w:ascii="Helvetica Neue" w:eastAsia="Times New Roman" w:hAnsi="Helvetica Neue" w:cs="Times New Roman"/>
          <w:i/>
          <w:color w:val="2D3B45"/>
          <w:shd w:val="clear" w:color="auto" w:fill="FFFFFF"/>
        </w:rPr>
        <w:t xml:space="preserve">Karl og </w:t>
      </w:r>
      <w:proofErr w:type="spellStart"/>
      <w:r w:rsidRPr="00876EA2">
        <w:rPr>
          <w:rFonts w:ascii="Helvetica Neue" w:eastAsia="Times New Roman" w:hAnsi="Helvetica Neue" w:cs="Times New Roman"/>
          <w:i/>
          <w:color w:val="2D3B45"/>
          <w:shd w:val="clear" w:color="auto" w:fill="FFFFFF"/>
        </w:rPr>
        <w:t>Schmitter</w:t>
      </w:r>
      <w:proofErr w:type="spellEnd"/>
      <w:r w:rsidRPr="00876EA2">
        <w:rPr>
          <w:rFonts w:ascii="Helvetica Neue" w:eastAsia="Times New Roman" w:hAnsi="Helvetica Neue" w:cs="Times New Roman"/>
          <w:i/>
          <w:color w:val="2D3B45"/>
          <w:shd w:val="clear" w:color="auto" w:fill="FFFFFF"/>
        </w:rPr>
        <w:t xml:space="preserve"> har utviklet en </w:t>
      </w:r>
      <w:proofErr w:type="spellStart"/>
      <w:r w:rsidRPr="00876EA2">
        <w:rPr>
          <w:rFonts w:ascii="Helvetica Neue" w:eastAsia="Times New Roman" w:hAnsi="Helvetica Neue" w:cs="Times New Roman"/>
          <w:i/>
          <w:color w:val="2D3B45"/>
          <w:shd w:val="clear" w:color="auto" w:fill="FFFFFF"/>
        </w:rPr>
        <w:t>trasisjonstypologi</w:t>
      </w:r>
      <w:proofErr w:type="spellEnd"/>
      <w:r w:rsidRPr="00876EA2">
        <w:rPr>
          <w:rFonts w:ascii="Helvetica Neue" w:eastAsia="Times New Roman" w:hAnsi="Helvetica Neue" w:cs="Times New Roman"/>
          <w:i/>
          <w:color w:val="2D3B45"/>
          <w:shd w:val="clear" w:color="auto" w:fill="FFFFFF"/>
        </w:rPr>
        <w:t xml:space="preserve"> som utleder hypoteser om hvilken betydning de ulike transisjonstypene har for den påfølgende demokratiseringsprosessen. I hvilken av de fire idealtypiske transisjonsformene vil du plassere overgangen til demokrati i Bulgaria, Kroatia og Slovenia? Er modellen nyttig for å forstå den demokratiske konsolideringen i de tre landene, eller bør den erstattes eller suppleres med andre forklaringsmodeller?</w:t>
      </w:r>
    </w:p>
    <w:p w14:paraId="196FEEBC" w14:textId="77777777" w:rsidR="00D67A94" w:rsidRDefault="00D67A94" w:rsidP="00876EA2"/>
    <w:p w14:paraId="76266282" w14:textId="77777777" w:rsidR="00876EA2" w:rsidRDefault="00876EA2" w:rsidP="00876EA2">
      <w:r>
        <w:t>Transisjonstypologien:</w:t>
      </w:r>
    </w:p>
    <w:p w14:paraId="399E089E" w14:textId="77777777" w:rsidR="00876EA2" w:rsidRDefault="00876EA2" w:rsidP="00876EA2">
      <w:r>
        <w:t xml:space="preserve">Gode besvarelser kan nevne at transisjon betegner intervallet mellom et politisk regime som bryter sammen og det neste som dannes, der de gamle politiske spillereglene er forkastet og nye ikke er vedtatt. </w:t>
      </w:r>
      <w:r w:rsidR="003258FE">
        <w:t xml:space="preserve">(Jfr. Møller &amp; </w:t>
      </w:r>
      <w:proofErr w:type="spellStart"/>
      <w:r w:rsidR="003258FE">
        <w:t>Skaaning</w:t>
      </w:r>
      <w:proofErr w:type="spellEnd"/>
      <w:r w:rsidR="003258FE">
        <w:t xml:space="preserve">) </w:t>
      </w:r>
      <w:r>
        <w:t>Transisjonsteorier vektlegger at det ikke er struktu</w:t>
      </w:r>
      <w:r w:rsidR="003258FE">
        <w:t>relle forhold, men enkeltaktører</w:t>
      </w:r>
      <w:r>
        <w:t xml:space="preserve"> som har størst betydning for det nye systemets utfall. </w:t>
      </w:r>
    </w:p>
    <w:p w14:paraId="7EBD64BE" w14:textId="77777777" w:rsidR="00876EA2" w:rsidRDefault="00876EA2" w:rsidP="00876EA2">
      <w:r>
        <w:t xml:space="preserve">Karl &amp; </w:t>
      </w:r>
      <w:proofErr w:type="spellStart"/>
      <w:r>
        <w:t>Schmitters</w:t>
      </w:r>
      <w:proofErr w:type="spellEnd"/>
      <w:r>
        <w:t xml:space="preserve"> typologi: Den ene dimensjonen beskriver aktørene som er drivkraften bak transisjonen; eliter eller massene. Den andre dimensjonen viser til aktørenes strategi, dvs. om regimeskiftet foregår som et kompromiss eller som tvang. Dette gir de fire kombinasjonene:</w:t>
      </w:r>
    </w:p>
    <w:p w14:paraId="42CEDAF0" w14:textId="77777777" w:rsidR="00876EA2" w:rsidRDefault="007D6923" w:rsidP="00876EA2">
      <w:pPr>
        <w:pStyle w:val="ListParagraph"/>
        <w:numPr>
          <w:ilvl w:val="0"/>
          <w:numId w:val="1"/>
        </w:numPr>
      </w:pPr>
      <w:r>
        <w:t>Elitene (g</w:t>
      </w:r>
      <w:r w:rsidR="003258FE">
        <w:t>ammel og ny</w:t>
      </w:r>
      <w:r w:rsidR="00876EA2">
        <w:t>) inngår et kompromiss = pakt</w:t>
      </w:r>
    </w:p>
    <w:p w14:paraId="14B2043A" w14:textId="77777777" w:rsidR="00876EA2" w:rsidRDefault="00876EA2" w:rsidP="00876EA2">
      <w:pPr>
        <w:pStyle w:val="ListParagraph"/>
        <w:numPr>
          <w:ilvl w:val="0"/>
          <w:numId w:val="1"/>
        </w:numPr>
      </w:pPr>
      <w:r>
        <w:t xml:space="preserve">Regimeendring påføres/påtvinges ovenfra </w:t>
      </w:r>
      <w:r w:rsidR="003258FE">
        <w:t>(av den gamle eliten</w:t>
      </w:r>
      <w:r w:rsidR="007D6923">
        <w:t>, som velger en demokratisk dreining</w:t>
      </w:r>
      <w:r w:rsidR="003258FE">
        <w:t xml:space="preserve">) </w:t>
      </w:r>
      <w:r>
        <w:t>= påføring</w:t>
      </w:r>
    </w:p>
    <w:p w14:paraId="0C58F326" w14:textId="15F884FF" w:rsidR="00876EA2" w:rsidRDefault="00876EA2" w:rsidP="00876EA2">
      <w:pPr>
        <w:pStyle w:val="ListParagraph"/>
        <w:numPr>
          <w:ilvl w:val="0"/>
          <w:numId w:val="1"/>
        </w:numPr>
      </w:pPr>
      <w:r>
        <w:t>R</w:t>
      </w:r>
      <w:r w:rsidR="003258FE">
        <w:t>egimeendring er et r</w:t>
      </w:r>
      <w:r>
        <w:t xml:space="preserve">esultat av </w:t>
      </w:r>
      <w:r w:rsidR="00EB7A9D">
        <w:t xml:space="preserve">et </w:t>
      </w:r>
      <w:r>
        <w:t xml:space="preserve">kompromiss </w:t>
      </w:r>
      <w:r w:rsidR="00EB7A9D">
        <w:t>mellom massene</w:t>
      </w:r>
      <w:r>
        <w:t xml:space="preserve">, som utøver press </w:t>
      </w:r>
      <w:r w:rsidR="007D6923">
        <w:t xml:space="preserve">henimot demokrati, og den gamle eliten </w:t>
      </w:r>
      <w:r>
        <w:t>= reform</w:t>
      </w:r>
    </w:p>
    <w:p w14:paraId="4B74B69F" w14:textId="77777777" w:rsidR="00876EA2" w:rsidRDefault="00876EA2" w:rsidP="00876EA2">
      <w:pPr>
        <w:pStyle w:val="ListParagraph"/>
        <w:numPr>
          <w:ilvl w:val="0"/>
          <w:numId w:val="1"/>
        </w:numPr>
      </w:pPr>
      <w:r>
        <w:t xml:space="preserve">Regimeendring </w:t>
      </w:r>
      <w:r w:rsidR="007D6923">
        <w:t xml:space="preserve">er et </w:t>
      </w:r>
      <w:r>
        <w:t xml:space="preserve">resultat av </w:t>
      </w:r>
      <w:r w:rsidR="007D6923">
        <w:t xml:space="preserve">at </w:t>
      </w:r>
      <w:r>
        <w:t>massene som fremtvinger endring = revolusjon</w:t>
      </w:r>
    </w:p>
    <w:p w14:paraId="578EC5FB" w14:textId="04BBABFE" w:rsidR="00876EA2" w:rsidRDefault="00876EA2" w:rsidP="00876EA2">
      <w:r>
        <w:t xml:space="preserve">Karl &amp; </w:t>
      </w:r>
      <w:proofErr w:type="spellStart"/>
      <w:r>
        <w:t>Schmitter</w:t>
      </w:r>
      <w:proofErr w:type="spellEnd"/>
      <w:r>
        <w:t xml:space="preserve"> forventer at en pakt er den typen transisjon som best fremmer demokratisk konsolidering, mens den nest</w:t>
      </w:r>
      <w:r w:rsidR="007D6923">
        <w:t xml:space="preserve"> </w:t>
      </w:r>
      <w:r>
        <w:t>beste overgangsformen er en påføring. Reform betrakt</w:t>
      </w:r>
      <w:r w:rsidR="007D6923">
        <w:t>es som mindre god</w:t>
      </w:r>
      <w:r w:rsidR="009C502E">
        <w:t>,</w:t>
      </w:r>
      <w:r w:rsidR="007D6923">
        <w:t xml:space="preserve"> fordi </w:t>
      </w:r>
      <w:r w:rsidR="009C502E">
        <w:t xml:space="preserve">den tidligere udemokratiske </w:t>
      </w:r>
      <w:r w:rsidR="007D6923">
        <w:t>el</w:t>
      </w:r>
      <w:r w:rsidR="009C502E">
        <w:t xml:space="preserve">iten er </w:t>
      </w:r>
      <w:r>
        <w:t>skep</w:t>
      </w:r>
      <w:r w:rsidR="007D6923">
        <w:t>tisk</w:t>
      </w:r>
      <w:r w:rsidR="009C502E">
        <w:t xml:space="preserve"> til det inngåtte kompromisset</w:t>
      </w:r>
      <w:r w:rsidR="007D6923">
        <w:t xml:space="preserve"> </w:t>
      </w:r>
      <w:r w:rsidR="009C502E">
        <w:t>om demokrati med massene. Dette fordi eliten</w:t>
      </w:r>
      <w:r w:rsidR="007D6923">
        <w:t xml:space="preserve"> ikke </w:t>
      </w:r>
      <w:r w:rsidR="009C502E">
        <w:t xml:space="preserve">helt </w:t>
      </w:r>
      <w:r w:rsidR="007D6923">
        <w:t>kontrollerte</w:t>
      </w:r>
      <w:r>
        <w:t xml:space="preserve"> prosessen</w:t>
      </w:r>
      <w:r w:rsidR="009C502E">
        <w:t xml:space="preserve"> som ledet til demokrati selv</w:t>
      </w:r>
      <w:r>
        <w:t>. Revolusjon anses å være den transisjonsform</w:t>
      </w:r>
      <w:r w:rsidR="009C502E">
        <w:t>en</w:t>
      </w:r>
      <w:r>
        <w:t xml:space="preserve"> som levner demokratiet minst sjanser, fordi her vinner ukoordinerte og uakseptable krav fra massene fram, krav som vanskelig kan stabiliseres.</w:t>
      </w:r>
    </w:p>
    <w:p w14:paraId="1B4E0E52" w14:textId="77777777" w:rsidR="00876EA2" w:rsidRDefault="00876EA2" w:rsidP="00876EA2"/>
    <w:p w14:paraId="1C8814FE" w14:textId="77777777" w:rsidR="00876EA2" w:rsidRDefault="00876EA2" w:rsidP="00876EA2">
      <w:r>
        <w:t xml:space="preserve">I to av de tre landene oppgaven spør etter, er det relevant å </w:t>
      </w:r>
      <w:r w:rsidR="007D6923">
        <w:t xml:space="preserve">starte med å </w:t>
      </w:r>
      <w:r>
        <w:t>spørre nå</w:t>
      </w:r>
      <w:r w:rsidR="007D6923">
        <w:t>r</w:t>
      </w:r>
      <w:r>
        <w:t xml:space="preserve"> den egentlige transisjonen fant sted, dvs. når det gamle systemets spilleregler brøt sammen.</w:t>
      </w:r>
    </w:p>
    <w:p w14:paraId="2B9A0667" w14:textId="77777777" w:rsidR="00876EA2" w:rsidRDefault="00876EA2" w:rsidP="00876EA2">
      <w:pPr>
        <w:pStyle w:val="ListParagraph"/>
        <w:numPr>
          <w:ilvl w:val="0"/>
          <w:numId w:val="1"/>
        </w:numPr>
      </w:pPr>
      <w:r>
        <w:t xml:space="preserve">Bulgaria: Brøt det gamle regimet sammen i 1990 da det første frie valget fant sted (men </w:t>
      </w:r>
      <w:r w:rsidR="007D6923">
        <w:t xml:space="preserve">da </w:t>
      </w:r>
      <w:r>
        <w:t xml:space="preserve">Sosialistpartiet, som var det omdøpte Kommunistpartiet, fortsatt dominerte politikken), eller </w:t>
      </w:r>
      <w:r w:rsidR="007D6923">
        <w:t xml:space="preserve">var den egentlige transisjonen </w:t>
      </w:r>
      <w:r>
        <w:t>i 1991 da opposisjonen kom til makten?</w:t>
      </w:r>
    </w:p>
    <w:p w14:paraId="4EF464C0" w14:textId="77777777" w:rsidR="00876EA2" w:rsidRDefault="00876EA2" w:rsidP="00876EA2">
      <w:pPr>
        <w:pStyle w:val="ListParagraph"/>
        <w:numPr>
          <w:ilvl w:val="0"/>
          <w:numId w:val="1"/>
        </w:numPr>
      </w:pPr>
      <w:r>
        <w:t xml:space="preserve">Kroatia: Brøt det gamle regimet sammen i 1991 da Kroatia ble uavhengig (motargument: nei, </w:t>
      </w:r>
      <w:proofErr w:type="spellStart"/>
      <w:r>
        <w:t>Tudjman</w:t>
      </w:r>
      <w:proofErr w:type="spellEnd"/>
      <w:r>
        <w:t>-regimet var like udemokra</w:t>
      </w:r>
      <w:r w:rsidR="007D6923">
        <w:t>tisk som kommunistene) eller i</w:t>
      </w:r>
      <w:r>
        <w:t xml:space="preserve"> 2000, da grunnloven ble endret og de vide presidentfullmaktene ble trukket tilbake?</w:t>
      </w:r>
    </w:p>
    <w:p w14:paraId="10C9F098" w14:textId="3168E803" w:rsidR="00876EA2" w:rsidRDefault="00876EA2" w:rsidP="00876EA2">
      <w:r>
        <w:t>Det finnes ikke et entydig fasitsvar på hvorvidt transisjonen i de tre landene kan kategoriseres som pakt, reform, påføring eller revolusjon</w:t>
      </w:r>
      <w:r w:rsidR="009C502E">
        <w:t xml:space="preserve"> – men noen av kategoriene er mer nærliggende enn andre</w:t>
      </w:r>
      <w:r>
        <w:t xml:space="preserve">. Gode besvarelser drøfter ulike muligheter, og argumenterer seg fram til den mest </w:t>
      </w:r>
      <w:r w:rsidR="009C502E">
        <w:t>sannsynlige</w:t>
      </w:r>
      <w:r>
        <w:t xml:space="preserve"> plasseringen i typologien.</w:t>
      </w:r>
    </w:p>
    <w:p w14:paraId="2E1FBEB4" w14:textId="77777777" w:rsidR="00876EA2" w:rsidRDefault="00876EA2" w:rsidP="00876EA2">
      <w:pPr>
        <w:rPr>
          <w:u w:val="single"/>
        </w:rPr>
      </w:pPr>
    </w:p>
    <w:p w14:paraId="12E3BDCF" w14:textId="77777777" w:rsidR="00876EA2" w:rsidRDefault="00876EA2" w:rsidP="00876EA2">
      <w:r w:rsidRPr="00876EA2">
        <w:rPr>
          <w:u w:val="single"/>
        </w:rPr>
        <w:t>Bulgaria</w:t>
      </w:r>
      <w:r>
        <w:t>: Kan tolkes som pakt mellom elitene, evt. reform (men neppe revolusjon)</w:t>
      </w:r>
    </w:p>
    <w:p w14:paraId="45F56D70" w14:textId="77777777" w:rsidR="00876EA2" w:rsidRDefault="00876EA2" w:rsidP="00876EA2">
      <w:r w:rsidRPr="00876EA2">
        <w:rPr>
          <w:u w:val="single"/>
        </w:rPr>
        <w:t>Kroatia</w:t>
      </w:r>
      <w:r>
        <w:t>: Hvis man regner transisjonen fra 2000</w:t>
      </w:r>
      <w:r w:rsidR="007D6923">
        <w:t xml:space="preserve"> (som er det mest nærliggende)</w:t>
      </w:r>
      <w:r>
        <w:t>, kan den tolkes som både pakt og påføring.</w:t>
      </w:r>
    </w:p>
    <w:p w14:paraId="73744736" w14:textId="77777777" w:rsidR="00876EA2" w:rsidRDefault="00876EA2" w:rsidP="00876EA2">
      <w:r w:rsidRPr="00876EA2">
        <w:rPr>
          <w:u w:val="single"/>
        </w:rPr>
        <w:t>Slovenia</w:t>
      </w:r>
      <w:r>
        <w:t>: Reform (press nedenfra over tid) eller pakt (gammel og ny elite).</w:t>
      </w:r>
    </w:p>
    <w:p w14:paraId="4EDCE78A" w14:textId="77777777" w:rsidR="00876EA2" w:rsidRDefault="00876EA2" w:rsidP="00876EA2"/>
    <w:p w14:paraId="0BAB7BF7" w14:textId="1F02F14D" w:rsidR="00876EA2" w:rsidRDefault="00876EA2" w:rsidP="00876EA2">
      <w:r>
        <w:t>God</w:t>
      </w:r>
      <w:r w:rsidR="00C504A2">
        <w:t>e</w:t>
      </w:r>
      <w:r>
        <w:t xml:space="preserve"> </w:t>
      </w:r>
      <w:r w:rsidR="00C504A2">
        <w:t>besvarelser</w:t>
      </w:r>
      <w:r>
        <w:t xml:space="preserve"> drøfter hvordan den demokratiske konsolideringen har vært i de tre landene i tiden fremover: Slovenia skårer best, mens både Kroatia og især Bulgaria sliter med mye korrupsjon og skårer lavt på demokratiindekser. Besvarelsen bør drøfte hvordan den demokratiske konsolideringen stemmer overens med typologiens prediksjoner:</w:t>
      </w:r>
    </w:p>
    <w:p w14:paraId="4CBF7C9C" w14:textId="2EC1D2B7" w:rsidR="00876EA2" w:rsidRDefault="009C502E" w:rsidP="00876EA2">
      <w:r>
        <w:t xml:space="preserve">- </w:t>
      </w:r>
      <w:r w:rsidR="00876EA2">
        <w:t>Hvis man mener at Bulgarias transisjon var pakt, skulle dette ha predikert et sterkt demokrati. Reform predikerer svakere demokratiutvikling.</w:t>
      </w:r>
    </w:p>
    <w:p w14:paraId="691C4A41" w14:textId="5CBD8D19" w:rsidR="00876EA2" w:rsidRDefault="009C502E" w:rsidP="00876EA2">
      <w:r>
        <w:t xml:space="preserve">- </w:t>
      </w:r>
      <w:r w:rsidR="00876EA2">
        <w:t>Slovenia: Hvis man mener at transisjonen var reform, skulle dette har ført til et skjørt demokrati.</w:t>
      </w:r>
    </w:p>
    <w:p w14:paraId="7D599ACB" w14:textId="6EDAD105" w:rsidR="00876EA2" w:rsidRDefault="009C502E" w:rsidP="00876EA2">
      <w:r>
        <w:t xml:space="preserve">- </w:t>
      </w:r>
      <w:r w:rsidR="00876EA2">
        <w:t>Kroatia: Pakt og påføring skulle i henhold til typologien medføre rask demokratisk konsolidering.</w:t>
      </w:r>
    </w:p>
    <w:p w14:paraId="71944F42" w14:textId="77777777" w:rsidR="00876EA2" w:rsidRDefault="00876EA2" w:rsidP="00876EA2">
      <w:r>
        <w:t xml:space="preserve">Hvis det ikke er samsvar mellom plassering av transisjonene i typologien og typologiens prediksjon om demokratisk konsolidering, er det nyttig med </w:t>
      </w:r>
      <w:proofErr w:type="spellStart"/>
      <w:r>
        <w:t>tilleggsforklaringer</w:t>
      </w:r>
      <w:proofErr w:type="spellEnd"/>
      <w:r>
        <w:t xml:space="preserve"> eller alternative teoretiske forklaringer. Det kan eksempelvis være relevant å trekke inn moderniseringsteori: Svak økonomi gir grunnlag for svakt demokrati, eller </w:t>
      </w:r>
      <w:proofErr w:type="spellStart"/>
      <w:r>
        <w:t>Kitschelt</w:t>
      </w:r>
      <w:proofErr w:type="spellEnd"/>
      <w:r>
        <w:t xml:space="preserve"> teori om betydningen av dype årsaker, dvs. fravær av demokratiske tradisjoner i fortiden. </w:t>
      </w:r>
    </w:p>
    <w:p w14:paraId="61B19E5F" w14:textId="77777777" w:rsidR="00876EA2" w:rsidRDefault="00876EA2" w:rsidP="00876EA2"/>
    <w:p w14:paraId="7615850A" w14:textId="77777777" w:rsidR="00564489" w:rsidRDefault="00564489" w:rsidP="00064C45"/>
    <w:p w14:paraId="329DCB5E" w14:textId="77777777" w:rsidR="00C11670" w:rsidRPr="00535243" w:rsidRDefault="00C11670" w:rsidP="00C11670"/>
    <w:sectPr w:rsidR="00C11670" w:rsidRPr="00535243" w:rsidSect="0071680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F7715"/>
    <w:multiLevelType w:val="hybridMultilevel"/>
    <w:tmpl w:val="B6464876"/>
    <w:lvl w:ilvl="0" w:tplc="5F9AF132">
      <w:start w:val="85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0A646B"/>
    <w:multiLevelType w:val="hybridMultilevel"/>
    <w:tmpl w:val="2A3C9624"/>
    <w:lvl w:ilvl="0" w:tplc="15E67112">
      <w:start w:val="85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243"/>
    <w:rsid w:val="00064C45"/>
    <w:rsid w:val="001D167E"/>
    <w:rsid w:val="001F35C9"/>
    <w:rsid w:val="00200BA2"/>
    <w:rsid w:val="002236D8"/>
    <w:rsid w:val="003258FE"/>
    <w:rsid w:val="00327F96"/>
    <w:rsid w:val="003D2854"/>
    <w:rsid w:val="0044078D"/>
    <w:rsid w:val="004D019D"/>
    <w:rsid w:val="00516904"/>
    <w:rsid w:val="00535243"/>
    <w:rsid w:val="00564489"/>
    <w:rsid w:val="005A3F28"/>
    <w:rsid w:val="005F55F9"/>
    <w:rsid w:val="006B79EA"/>
    <w:rsid w:val="0071680F"/>
    <w:rsid w:val="0073081D"/>
    <w:rsid w:val="0079209C"/>
    <w:rsid w:val="007B7866"/>
    <w:rsid w:val="007D6923"/>
    <w:rsid w:val="00876EA2"/>
    <w:rsid w:val="009C502E"/>
    <w:rsid w:val="009F217E"/>
    <w:rsid w:val="00AE0AD1"/>
    <w:rsid w:val="00BB75BF"/>
    <w:rsid w:val="00C11670"/>
    <w:rsid w:val="00C504A2"/>
    <w:rsid w:val="00C63891"/>
    <w:rsid w:val="00CD67AE"/>
    <w:rsid w:val="00D67A94"/>
    <w:rsid w:val="00D76B07"/>
    <w:rsid w:val="00D8132B"/>
    <w:rsid w:val="00E32216"/>
    <w:rsid w:val="00EB7A9D"/>
    <w:rsid w:val="00F26C54"/>
    <w:rsid w:val="00F53E17"/>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8710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86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8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688021301">
      <w:bodyDiv w:val="1"/>
      <w:marLeft w:val="0"/>
      <w:marRight w:val="0"/>
      <w:marTop w:val="0"/>
      <w:marBottom w:val="0"/>
      <w:divBdr>
        <w:top w:val="none" w:sz="0" w:space="0" w:color="auto"/>
        <w:left w:val="none" w:sz="0" w:space="0" w:color="auto"/>
        <w:bottom w:val="none" w:sz="0" w:space="0" w:color="auto"/>
        <w:right w:val="none" w:sz="0" w:space="0" w:color="auto"/>
      </w:divBdr>
      <w:divsChild>
        <w:div w:id="1163547847">
          <w:marLeft w:val="0"/>
          <w:marRight w:val="-13388"/>
          <w:marTop w:val="0"/>
          <w:marBottom w:val="0"/>
          <w:divBdr>
            <w:top w:val="none" w:sz="0" w:space="0" w:color="auto"/>
            <w:left w:val="none" w:sz="0" w:space="0" w:color="auto"/>
            <w:bottom w:val="none" w:sz="0" w:space="0" w:color="auto"/>
            <w:right w:val="none" w:sz="0" w:space="0" w:color="auto"/>
          </w:divBdr>
        </w:div>
        <w:div w:id="115300727">
          <w:marLeft w:val="0"/>
          <w:marRight w:val="-13388"/>
          <w:marTop w:val="0"/>
          <w:marBottom w:val="0"/>
          <w:divBdr>
            <w:top w:val="none" w:sz="0" w:space="0" w:color="auto"/>
            <w:left w:val="none" w:sz="0" w:space="0" w:color="auto"/>
            <w:bottom w:val="none" w:sz="0" w:space="0" w:color="auto"/>
            <w:right w:val="none" w:sz="0" w:space="0" w:color="auto"/>
          </w:divBdr>
        </w:div>
        <w:div w:id="1384254197">
          <w:marLeft w:val="0"/>
          <w:marRight w:val="-13388"/>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9</Pages>
  <Words>2681</Words>
  <Characters>15286</Characters>
  <Application>Microsoft Macintosh Word</Application>
  <DocSecurity>0</DocSecurity>
  <Lines>127</Lines>
  <Paragraphs>35</Paragraphs>
  <ScaleCrop>false</ScaleCrop>
  <Company>Universitetet i Oslo</Company>
  <LinksUpToDate>false</LinksUpToDate>
  <CharactersWithSpaces>17932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Bruker ved UiO</dc:creator>
  <cp:keywords/>
  <dc:description/>
  <cp:lastModifiedBy>Bruker ved UiO</cp:lastModifiedBy>
  <cp:revision>6</cp:revision>
  <cp:lastPrinted>2019-05-30T17:29:00Z</cp:lastPrinted>
  <dcterms:created xsi:type="dcterms:W3CDTF">2019-05-29T11:11:00Z</dcterms:created>
  <dcterms:modified xsi:type="dcterms:W3CDTF">2019-06-14T10:00:00Z</dcterms:modified>
</cp:coreProperties>
</file>