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1" w:rsidRDefault="00555571" w:rsidP="001D432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</w:p>
    <w:p w:rsidR="00B17D69" w:rsidRPr="00555571" w:rsidRDefault="001D432B" w:rsidP="008561F9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55571">
        <w:rPr>
          <w:rFonts w:ascii="Times New Roman" w:eastAsia="Arial Unicode MS" w:hAnsi="Times New Roman" w:cs="Times New Roman"/>
          <w:b/>
          <w:sz w:val="24"/>
          <w:szCs w:val="24"/>
        </w:rPr>
        <w:t xml:space="preserve">BA introduksjonskurset </w:t>
      </w:r>
      <w:r w:rsidR="00C8513B" w:rsidRPr="00555571">
        <w:rPr>
          <w:rFonts w:ascii="Times New Roman" w:eastAsia="Arial Unicode MS" w:hAnsi="Times New Roman" w:cs="Times New Roman"/>
          <w:b/>
          <w:sz w:val="24"/>
          <w:szCs w:val="24"/>
        </w:rPr>
        <w:t>våren 202</w:t>
      </w:r>
      <w:r w:rsidR="007C3C88">
        <w:rPr>
          <w:rFonts w:ascii="Times New Roman" w:eastAsia="Arial Unicode MS" w:hAnsi="Times New Roman" w:cs="Times New Roman"/>
          <w:b/>
          <w:sz w:val="24"/>
          <w:szCs w:val="24"/>
        </w:rPr>
        <w:t>1</w:t>
      </w:r>
    </w:p>
    <w:p w:rsidR="00C8513B" w:rsidRPr="00852C77" w:rsidRDefault="00C8513B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Formålet med introduksjonskurset er å gi BA studenter generell innføring i rettskilder og metode anvendt i juridiske fag. Med kurset ønsker vi spesielt å legge til rette for at studenter med ingen eller lite forkunnskap om juss kan følge med undervisning i juridiske valgemner. </w:t>
      </w:r>
    </w:p>
    <w:p w:rsidR="00C8513B" w:rsidRPr="00852C77" w:rsidRDefault="00C8513B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9AD" w:rsidRPr="00852C77" w:rsidRDefault="00C8513B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Kurset forklarer på en enkel måte hva er rettskilder og juridisk metode før det gis 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nærmere 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innføring i nasjonale og internasjonale rettskilder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9739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Teoretiske poeng belyses i mest mulig grad med konkrete eksempler og relevante saker. 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lærer om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forholdet mellom nasjonal rett og internasjonal rett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(inkludert EØS-rett)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særlig motstrid mellom </w:t>
      </w:r>
      <w:r w:rsidR="006A49AD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regler i nasjonal og internasjonal rett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35644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 internasjonale dimensjon er relevant for samtlige juridiske emner.</w:t>
      </w:r>
      <w:r w:rsidR="006A49AD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49AD" w:rsidRPr="00852C77" w:rsidRDefault="006A49AD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C88" w:rsidRDefault="007C3C88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Kurset vil bestå av mini-</w:t>
      </w:r>
      <w:r w:rsidR="00C8513B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forelesning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 på maks 15 min</w:t>
      </w:r>
      <w:r w:rsidR="0055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diskusjons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økter</w:t>
      </w:r>
      <w:r w:rsidR="0055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Zoom breakout rom</w:t>
      </w:r>
      <w:r w:rsidR="0055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som avsluttes med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felles oppsummeringer</w:t>
      </w:r>
      <w:r w:rsidR="0049739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C3C88" w:rsidRDefault="007C3C88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10C" w:rsidRDefault="00AD710C" w:rsidP="008561F9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D710C">
        <w:rPr>
          <w:rFonts w:ascii="Times New Roman" w:eastAsia="Arial Unicode MS" w:hAnsi="Times New Roman" w:cs="Times New Roman"/>
          <w:b/>
          <w:sz w:val="24"/>
          <w:szCs w:val="24"/>
        </w:rPr>
        <w:t>Oppgave:</w:t>
      </w:r>
    </w:p>
    <w:p w:rsidR="00550832" w:rsidRDefault="00550832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Det anbefales at deltakere forbereder seg i forkant av kurset ved å lese og reflektere over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oppgaven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 bruker oppgaven som eksempler på bruk av juridiske kilder og i Zoom break-out rom diskusjoner. </w:t>
      </w:r>
    </w:p>
    <w:p w:rsidR="00550832" w:rsidRPr="00852C77" w:rsidRDefault="00550832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0832" w:rsidRDefault="00550832" w:rsidP="008561F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</w:t>
      </w:r>
      <w:r w:rsidRPr="00AD710C">
        <w:rPr>
          <w:rFonts w:ascii="Times New Roman" w:eastAsia="Arial Unicode MS" w:hAnsi="Times New Roman" w:cs="Times New Roman"/>
          <w:sz w:val="24"/>
          <w:szCs w:val="24"/>
        </w:rPr>
        <w:t>orbered deg til diskusjon av minst én av de t</w:t>
      </w:r>
      <w:r>
        <w:rPr>
          <w:rFonts w:ascii="Times New Roman" w:eastAsia="Arial Unicode MS" w:hAnsi="Times New Roman" w:cs="Times New Roman"/>
          <w:sz w:val="24"/>
          <w:szCs w:val="24"/>
        </w:rPr>
        <w:t>re</w:t>
      </w:r>
      <w:r w:rsidRPr="00AD710C">
        <w:rPr>
          <w:rFonts w:ascii="Times New Roman" w:eastAsia="Arial Unicode MS" w:hAnsi="Times New Roman" w:cs="Times New Roman"/>
          <w:sz w:val="24"/>
          <w:szCs w:val="24"/>
        </w:rPr>
        <w:t xml:space="preserve"> vedlagte tekster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(Høyesteretts dommer)</w:t>
      </w:r>
      <w:r w:rsidRPr="00AD710C">
        <w:rPr>
          <w:rFonts w:ascii="Times New Roman" w:eastAsia="Arial Unicode MS" w:hAnsi="Times New Roman" w:cs="Times New Roman"/>
          <w:sz w:val="24"/>
          <w:szCs w:val="24"/>
        </w:rPr>
        <w:t>. Merk at det ikke forventes forkunnskaper om de aktuelle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rettsområdene eller sakene da vi fokuserer på anvendelse av </w:t>
      </w:r>
      <w:r w:rsidRPr="00852C77">
        <w:rPr>
          <w:rFonts w:ascii="Times New Roman" w:eastAsia="Arial Unicode MS" w:hAnsi="Times New Roman" w:cs="Times New Roman"/>
          <w:i/>
          <w:sz w:val="24"/>
          <w:szCs w:val="24"/>
        </w:rPr>
        <w:t>juridisk metode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Det betyr at du bør se etter hvilke kilder (f eks lover, konvensjoner, domstolspraksis) blir anvendt for å avklare juridiske spørsmål, hvordan disse kildene blir vektlagt av Høyesterett, domstolens juridiske språk og bruk av begreper, og om argumentasjonen er klar og overbevisende. Det er også nyttig å bli kjent med faktum i dommene (første avsnittene) slik at du forstår bakgrunnen for spørsmålene som diskuteres. </w:t>
      </w:r>
    </w:p>
    <w:p w:rsidR="00550832" w:rsidRDefault="00550832" w:rsidP="008561F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0832" w:rsidRPr="00852C77" w:rsidRDefault="00550832" w:rsidP="008561F9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852C77">
        <w:t xml:space="preserve">Hvilke rettskilder anvender Høyesterett? </w:t>
      </w:r>
    </w:p>
    <w:p w:rsidR="00550832" w:rsidRDefault="00550832" w:rsidP="008561F9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852C77">
        <w:t>Hvilken</w:t>
      </w:r>
      <w:r>
        <w:t xml:space="preserve"> betydning har internasjonale regler i Høyesteretts juridisk argumentasjon? </w:t>
      </w:r>
      <w:r w:rsidRPr="00852C77">
        <w:t xml:space="preserve"> </w:t>
      </w:r>
    </w:p>
    <w:p w:rsidR="00550832" w:rsidRPr="00AB354D" w:rsidRDefault="00550832" w:rsidP="008561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B354D">
        <w:rPr>
          <w:rFonts w:ascii="Times New Roman" w:eastAsia="Arial Unicode MS" w:hAnsi="Times New Roman" w:cs="Times New Roman"/>
          <w:sz w:val="24"/>
          <w:szCs w:val="24"/>
        </w:rPr>
        <w:t>Er du enig 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argumentene [og</w:t>
      </w:r>
      <w:r w:rsidRPr="00AB354D">
        <w:rPr>
          <w:rFonts w:ascii="Times New Roman" w:eastAsia="Arial Unicode MS" w:hAnsi="Times New Roman" w:cs="Times New Roman"/>
          <w:sz w:val="24"/>
          <w:szCs w:val="24"/>
        </w:rPr>
        <w:t xml:space="preserve"> konklusjonene</w:t>
      </w:r>
      <w:r>
        <w:rPr>
          <w:rFonts w:ascii="Times New Roman" w:eastAsia="Arial Unicode MS" w:hAnsi="Times New Roman" w:cs="Times New Roman"/>
          <w:sz w:val="24"/>
          <w:szCs w:val="24"/>
        </w:rPr>
        <w:t>] til Høyesterett</w:t>
      </w:r>
      <w:r w:rsidRPr="00AB354D">
        <w:rPr>
          <w:rFonts w:ascii="Times New Roman" w:eastAsia="Arial Unicode MS" w:hAnsi="Times New Roman" w:cs="Times New Roman"/>
          <w:sz w:val="24"/>
          <w:szCs w:val="24"/>
        </w:rPr>
        <w:t xml:space="preserve">?  </w:t>
      </w:r>
    </w:p>
    <w:p w:rsidR="00C5237E" w:rsidRPr="00C5237E" w:rsidRDefault="00C5237E" w:rsidP="00C5237E">
      <w:pPr>
        <w:pStyle w:val="NormalWeb"/>
        <w:shd w:val="clear" w:color="auto" w:fill="FFFFFF"/>
        <w:rPr>
          <w:i/>
        </w:rPr>
      </w:pPr>
      <w:r w:rsidRPr="00C5237E">
        <w:rPr>
          <w:i/>
        </w:rPr>
        <w:t>Still gjerne dine egne spørsmål i diskusjonen!</w:t>
      </w:r>
    </w:p>
    <w:p w:rsidR="008561F9" w:rsidRDefault="008561F9" w:rsidP="008561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710C" w:rsidRDefault="00680282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10C">
        <w:rPr>
          <w:rFonts w:ascii="Times New Roman" w:hAnsi="Times New Roman" w:cs="Times New Roman"/>
          <w:sz w:val="24"/>
          <w:szCs w:val="24"/>
          <w:u w:val="single"/>
        </w:rPr>
        <w:t>Tekst 1</w:t>
      </w:r>
      <w:r w:rsidR="00AD710C" w:rsidRPr="00AD71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832">
        <w:rPr>
          <w:rFonts w:ascii="Times New Roman" w:hAnsi="Times New Roman" w:cs="Times New Roman"/>
          <w:sz w:val="24"/>
          <w:szCs w:val="24"/>
        </w:rPr>
        <w:t xml:space="preserve">Høyesteretts dom </w:t>
      </w:r>
      <w:r w:rsidR="00221E77" w:rsidRPr="00AD710C">
        <w:rPr>
          <w:rFonts w:ascii="Times New Roman" w:hAnsi="Times New Roman" w:cs="Times New Roman"/>
          <w:color w:val="000000"/>
          <w:sz w:val="24"/>
          <w:szCs w:val="24"/>
        </w:rPr>
        <w:t>HR-2017-</w:t>
      </w:r>
      <w:r w:rsidR="00550832">
        <w:rPr>
          <w:rFonts w:ascii="Times New Roman" w:hAnsi="Times New Roman" w:cs="Times New Roman"/>
          <w:color w:val="000000"/>
          <w:sz w:val="24"/>
          <w:szCs w:val="24"/>
        </w:rPr>
        <w:t>2476</w:t>
      </w:r>
      <w:r w:rsidR="00221E77" w:rsidRPr="00AD710C"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="007C3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1F9">
        <w:rPr>
          <w:rFonts w:ascii="Times New Roman" w:hAnsi="Times New Roman" w:cs="Times New Roman"/>
          <w:color w:val="000000"/>
          <w:sz w:val="24"/>
          <w:szCs w:val="24"/>
        </w:rPr>
        <w:t xml:space="preserve">«Forbudet mot seksuell trakassering» </w:t>
      </w:r>
    </w:p>
    <w:p w:rsidR="00221E77" w:rsidRPr="00550832" w:rsidRDefault="00550832" w:rsidP="008561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Ss 8-9 (avsnitt 49-56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7C3C88" w:rsidRDefault="00AD710C" w:rsidP="008561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10C">
        <w:rPr>
          <w:rFonts w:ascii="Times New Roman" w:hAnsi="Times New Roman" w:cs="Times New Roman"/>
          <w:sz w:val="24"/>
          <w:szCs w:val="24"/>
          <w:u w:val="single"/>
        </w:rPr>
        <w:t>Tekst 2</w:t>
      </w:r>
      <w:r w:rsidR="008561F9">
        <w:rPr>
          <w:rFonts w:ascii="Times New Roman" w:hAnsi="Times New Roman" w:cs="Times New Roman"/>
          <w:sz w:val="24"/>
          <w:szCs w:val="24"/>
        </w:rPr>
        <w:t xml:space="preserve"> </w:t>
      </w:r>
      <w:r w:rsidRPr="00AD710C">
        <w:rPr>
          <w:rFonts w:ascii="Times New Roman" w:hAnsi="Times New Roman" w:cs="Times New Roman"/>
          <w:sz w:val="24"/>
          <w:szCs w:val="24"/>
        </w:rPr>
        <w:t xml:space="preserve">Høyesteretts </w:t>
      </w:r>
      <w:r w:rsidR="00550832">
        <w:rPr>
          <w:rFonts w:ascii="Times New Roman" w:hAnsi="Times New Roman" w:cs="Times New Roman"/>
          <w:sz w:val="24"/>
          <w:szCs w:val="24"/>
        </w:rPr>
        <w:t xml:space="preserve">dom HR-2020-2408-A </w:t>
      </w:r>
      <w:r w:rsidR="008561F9">
        <w:rPr>
          <w:rFonts w:ascii="Times New Roman" w:hAnsi="Times New Roman" w:cs="Times New Roman"/>
          <w:sz w:val="24"/>
          <w:szCs w:val="24"/>
        </w:rPr>
        <w:t xml:space="preserve">«Betydning av ordet ‘hjemland’ i flyktningbestemmelsen» </w:t>
      </w:r>
    </w:p>
    <w:p w:rsidR="00AD710C" w:rsidRDefault="00550832" w:rsidP="008561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71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7-10 (avsnitt 47-62</w:t>
      </w:r>
      <w:r w:rsidR="00AD710C">
        <w:rPr>
          <w:rFonts w:ascii="Times New Roman" w:hAnsi="Times New Roman" w:cs="Times New Roman"/>
          <w:sz w:val="24"/>
          <w:szCs w:val="24"/>
        </w:rPr>
        <w:t>).</w:t>
      </w:r>
    </w:p>
    <w:p w:rsidR="00550832" w:rsidRDefault="00550832" w:rsidP="0085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1F9">
        <w:rPr>
          <w:rFonts w:ascii="Times New Roman" w:hAnsi="Times New Roman" w:cs="Times New Roman"/>
          <w:sz w:val="24"/>
          <w:szCs w:val="24"/>
          <w:u w:val="single"/>
        </w:rPr>
        <w:t>Tekst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1F9">
        <w:rPr>
          <w:rFonts w:ascii="Times New Roman" w:hAnsi="Times New Roman" w:cs="Times New Roman"/>
          <w:sz w:val="24"/>
          <w:szCs w:val="24"/>
        </w:rPr>
        <w:t xml:space="preserve">Høyesteretts dom HR-2020-2472-P «Klimadommen» </w:t>
      </w:r>
    </w:p>
    <w:p w:rsidR="008561F9" w:rsidRPr="008561F9" w:rsidRDefault="008561F9" w:rsidP="00856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13- 25 (avsnitt 78-92, 138-145)</w:t>
      </w:r>
    </w:p>
    <w:p w:rsidR="00AB354D" w:rsidRPr="00852C77" w:rsidRDefault="00AB354D" w:rsidP="001D432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sectPr w:rsidR="00AB354D" w:rsidRPr="00852C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25" w:rsidRDefault="00734D25" w:rsidP="00E64D2A">
      <w:pPr>
        <w:spacing w:after="0" w:line="240" w:lineRule="auto"/>
      </w:pPr>
      <w:r>
        <w:separator/>
      </w:r>
    </w:p>
  </w:endnote>
  <w:endnote w:type="continuationSeparator" w:id="0">
    <w:p w:rsidR="00734D25" w:rsidRDefault="00734D25" w:rsidP="00E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2A" w:rsidRDefault="00E64D2A">
    <w:pPr>
      <w:pStyle w:val="Footer"/>
    </w:pPr>
  </w:p>
  <w:p w:rsidR="00E64D2A" w:rsidRDefault="00E6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25" w:rsidRDefault="00734D25" w:rsidP="00E64D2A">
      <w:pPr>
        <w:spacing w:after="0" w:line="240" w:lineRule="auto"/>
      </w:pPr>
      <w:r>
        <w:separator/>
      </w:r>
    </w:p>
  </w:footnote>
  <w:footnote w:type="continuationSeparator" w:id="0">
    <w:p w:rsidR="00734D25" w:rsidRDefault="00734D25" w:rsidP="00E6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BE" w:rsidRDefault="00B028BE">
    <w:pPr>
      <w:pStyle w:val="Header"/>
    </w:pPr>
    <w:r>
      <w:t>BA introduksjonskurs</w:t>
    </w:r>
    <w:r w:rsidR="00C8513B">
      <w:t>/Alla Pozdnakova</w:t>
    </w:r>
    <w:r>
      <w:ptab w:relativeTo="margin" w:alignment="center" w:leader="none"/>
    </w:r>
    <w:r>
      <w:t>Juridiske emner</w:t>
    </w:r>
    <w:r>
      <w:ptab w:relativeTo="margin" w:alignment="right" w:leader="none"/>
    </w:r>
    <w:r w:rsidR="00C8513B">
      <w:t xml:space="preserve">Juridisk fakultet UiO, </w:t>
    </w:r>
    <w:r>
      <w:t>Våren 202</w:t>
    </w:r>
    <w:r w:rsidR="007C3C8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B04"/>
    <w:multiLevelType w:val="hybridMultilevel"/>
    <w:tmpl w:val="5F02298C"/>
    <w:lvl w:ilvl="0" w:tplc="638A2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2E6"/>
    <w:multiLevelType w:val="hybridMultilevel"/>
    <w:tmpl w:val="FDCE585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9"/>
    <w:rsid w:val="001D432B"/>
    <w:rsid w:val="00221E77"/>
    <w:rsid w:val="0026685C"/>
    <w:rsid w:val="00335644"/>
    <w:rsid w:val="0040482C"/>
    <w:rsid w:val="0049739C"/>
    <w:rsid w:val="00550832"/>
    <w:rsid w:val="00555571"/>
    <w:rsid w:val="005653D4"/>
    <w:rsid w:val="005B3F9C"/>
    <w:rsid w:val="00617B32"/>
    <w:rsid w:val="00680282"/>
    <w:rsid w:val="006828CF"/>
    <w:rsid w:val="006A49AD"/>
    <w:rsid w:val="00734D25"/>
    <w:rsid w:val="007C3C88"/>
    <w:rsid w:val="00801D35"/>
    <w:rsid w:val="00822CEE"/>
    <w:rsid w:val="00852C77"/>
    <w:rsid w:val="0085464E"/>
    <w:rsid w:val="008561F9"/>
    <w:rsid w:val="00885DFC"/>
    <w:rsid w:val="00A30207"/>
    <w:rsid w:val="00AB354D"/>
    <w:rsid w:val="00AD710C"/>
    <w:rsid w:val="00AE0DA1"/>
    <w:rsid w:val="00B028BE"/>
    <w:rsid w:val="00B17D69"/>
    <w:rsid w:val="00C5237E"/>
    <w:rsid w:val="00C8513B"/>
    <w:rsid w:val="00E02BA1"/>
    <w:rsid w:val="00E64D2A"/>
    <w:rsid w:val="00F51D59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D0C2F8-9A4F-4BA1-84BC-111F5AC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69"/>
  </w:style>
  <w:style w:type="paragraph" w:styleId="Heading1">
    <w:name w:val="heading 1"/>
    <w:basedOn w:val="Normal"/>
    <w:next w:val="Normal"/>
    <w:link w:val="Heading1Char"/>
    <w:uiPriority w:val="9"/>
    <w:qFormat/>
    <w:rsid w:val="00B1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7D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D69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2A"/>
  </w:style>
  <w:style w:type="paragraph" w:styleId="Footer">
    <w:name w:val="footer"/>
    <w:basedOn w:val="Normal"/>
    <w:link w:val="FooterChar"/>
    <w:uiPriority w:val="99"/>
    <w:unhideWhenUsed/>
    <w:rsid w:val="00E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2A"/>
  </w:style>
  <w:style w:type="paragraph" w:styleId="BalloonText">
    <w:name w:val="Balloon Text"/>
    <w:basedOn w:val="Normal"/>
    <w:link w:val="BalloonTextChar"/>
    <w:uiPriority w:val="99"/>
    <w:semiHidden/>
    <w:unhideWhenUsed/>
    <w:rsid w:val="00B0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"allap"</dc:creator>
  <cp:lastModifiedBy>Anne-Brit Strandset</cp:lastModifiedBy>
  <cp:revision>2</cp:revision>
  <dcterms:created xsi:type="dcterms:W3CDTF">2021-01-07T09:45:00Z</dcterms:created>
  <dcterms:modified xsi:type="dcterms:W3CDTF">2021-01-07T09:45:00Z</dcterms:modified>
</cp:coreProperties>
</file>