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1" w:rsidRDefault="00555571" w:rsidP="001D432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B17D69" w:rsidRPr="00555571" w:rsidRDefault="001D432B" w:rsidP="001D432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55571">
        <w:rPr>
          <w:rFonts w:ascii="Times New Roman" w:eastAsia="Arial Unicode MS" w:hAnsi="Times New Roman" w:cs="Times New Roman"/>
          <w:b/>
          <w:sz w:val="24"/>
          <w:szCs w:val="24"/>
        </w:rPr>
        <w:t xml:space="preserve">Oppgave til BA introduksjonskurset </w:t>
      </w:r>
      <w:r w:rsidR="00C8513B" w:rsidRPr="00555571">
        <w:rPr>
          <w:rFonts w:ascii="Times New Roman" w:eastAsia="Arial Unicode MS" w:hAnsi="Times New Roman" w:cs="Times New Roman"/>
          <w:b/>
          <w:sz w:val="24"/>
          <w:szCs w:val="24"/>
        </w:rPr>
        <w:t>våren 2020</w:t>
      </w:r>
    </w:p>
    <w:p w:rsidR="00C8513B" w:rsidRPr="00852C77" w:rsidRDefault="00C8513B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13B" w:rsidRPr="00852C77" w:rsidRDefault="00C8513B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Formålet med introduksjonskurset er å gi BA studenter generell innføring i rettskilder og metode anvendt i juridiske fag. Med kurset ønsker vi spesielt å legge til rette for at studenter med ingen eller lite forkunnskap om juss kan følge med undervisning i juridiske valgemner. </w:t>
      </w:r>
    </w:p>
    <w:p w:rsidR="00C8513B" w:rsidRPr="00852C77" w:rsidRDefault="00C8513B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9AD" w:rsidRPr="00852C77" w:rsidRDefault="00C8513B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Kurset forklarer på en enkel måte hva er rettskilder og juridisk metode før det gis 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nærmere 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innføring i nasjonale og internasjonale rettskilder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9739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Teoretiske poeng belyses i mest mulig grad med konkrete eksempler og relevante saker. 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lærer om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forholdet mellom nasjonal rett og internasjonal rett</w:t>
      </w:r>
      <w:r w:rsidR="00885DF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(inkludert EØS-rett)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særlig motstrid mellom </w:t>
      </w:r>
      <w:r w:rsidR="006A49AD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regler i nasjonal og internasjonal rett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35644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 internasjonale dimensjon er relevant for samtlige juridiske emner.</w:t>
      </w:r>
      <w:r w:rsidR="006A49AD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49AD" w:rsidRPr="00852C77" w:rsidRDefault="006A49AD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13B" w:rsidRPr="00852C77" w:rsidRDefault="00C8513B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Kurset vil bestå av en forelesning, diskusjoner og </w:t>
      </w:r>
      <w:r w:rsidR="0049739C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gruppearbeid. </w:t>
      </w:r>
      <w:r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 anbefales at deltakere forbereder seg i forkant av kurset ved å lese og reflektere over anbefalte materialer på semestersiden for emnet, gjerne sammen med medstudenter hvis mulig.</w:t>
      </w:r>
      <w:r w:rsidR="00852C77" w:rsidRPr="00852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30207" w:rsidRPr="00852C77" w:rsidRDefault="00A30207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513B" w:rsidRDefault="00C8513B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1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 med oppgaveteksten elektronisk (helst) eller utskrift. </w:t>
      </w:r>
    </w:p>
    <w:p w:rsidR="00AD710C" w:rsidRDefault="00AD710C" w:rsidP="001D43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10C" w:rsidRDefault="00AD710C" w:rsidP="001D432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AD710C" w:rsidRPr="00AD710C" w:rsidRDefault="00AD710C" w:rsidP="001D432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D710C">
        <w:rPr>
          <w:rFonts w:ascii="Times New Roman" w:eastAsia="Arial Unicode MS" w:hAnsi="Times New Roman" w:cs="Times New Roman"/>
          <w:b/>
          <w:sz w:val="24"/>
          <w:szCs w:val="24"/>
        </w:rPr>
        <w:t>Oppgave:</w:t>
      </w:r>
    </w:p>
    <w:p w:rsidR="00AD710C" w:rsidRDefault="00680282" w:rsidP="00AD7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10C">
        <w:rPr>
          <w:rFonts w:ascii="Times New Roman" w:hAnsi="Times New Roman" w:cs="Times New Roman"/>
          <w:sz w:val="24"/>
          <w:szCs w:val="24"/>
          <w:u w:val="single"/>
        </w:rPr>
        <w:t>Tekst 1</w:t>
      </w:r>
      <w:r w:rsidR="00AD710C" w:rsidRPr="00AD71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710C">
        <w:rPr>
          <w:rFonts w:ascii="Times New Roman" w:hAnsi="Times New Roman" w:cs="Times New Roman"/>
          <w:sz w:val="24"/>
          <w:szCs w:val="24"/>
        </w:rPr>
        <w:t xml:space="preserve">Høyesteretts dom i sak </w:t>
      </w:r>
      <w:r w:rsidR="00221E77" w:rsidRPr="00AD710C">
        <w:rPr>
          <w:rFonts w:ascii="Times New Roman" w:hAnsi="Times New Roman" w:cs="Times New Roman"/>
          <w:color w:val="000000"/>
          <w:sz w:val="24"/>
          <w:szCs w:val="24"/>
        </w:rPr>
        <w:t>HR-2017-1124-A</w:t>
      </w:r>
    </w:p>
    <w:p w:rsidR="00221E77" w:rsidRPr="00E02BA1" w:rsidRDefault="00221E77" w:rsidP="00AD7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02BA1">
        <w:rPr>
          <w:rFonts w:ascii="Times New Roman" w:hAnsi="Times New Roman" w:cs="Times New Roman"/>
          <w:color w:val="000000"/>
          <w:sz w:val="24"/>
          <w:szCs w:val="24"/>
          <w:lang w:val="en-US"/>
        </w:rPr>
        <w:t>ss 1,</w:t>
      </w:r>
      <w:r w:rsidR="00E02BA1" w:rsidRPr="00E02B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ss 3-7 (pkt 11-35), s </w:t>
      </w:r>
      <w:r w:rsidR="00E02BA1">
        <w:rPr>
          <w:rFonts w:ascii="Times New Roman" w:hAnsi="Times New Roman" w:cs="Times New Roman"/>
          <w:color w:val="000000"/>
          <w:sz w:val="24"/>
          <w:szCs w:val="24"/>
          <w:lang w:val="en-US"/>
        </w:rPr>
        <w:t>8/</w:t>
      </w:r>
      <w:r w:rsidR="00E02BA1" w:rsidRPr="00E02BA1">
        <w:rPr>
          <w:rFonts w:ascii="Times New Roman" w:hAnsi="Times New Roman" w:cs="Times New Roman"/>
          <w:color w:val="000000"/>
          <w:sz w:val="24"/>
          <w:szCs w:val="24"/>
          <w:lang w:val="en-US"/>
        </w:rPr>
        <w:t>pkt 40</w:t>
      </w:r>
      <w:r w:rsidR="00E02BA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F6199D">
        <w:rPr>
          <w:rFonts w:ascii="Times New Roman" w:hAnsi="Times New Roman" w:cs="Times New Roman"/>
          <w:color w:val="000000"/>
          <w:sz w:val="24"/>
          <w:szCs w:val="24"/>
          <w:lang w:val="en-US"/>
        </w:rPr>
        <w:t>ss 14-25 (pkt 45-51)</w:t>
      </w:r>
    </w:p>
    <w:p w:rsidR="00AD710C" w:rsidRPr="00AD710C" w:rsidRDefault="00AD710C" w:rsidP="00AD710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710C">
        <w:rPr>
          <w:rFonts w:ascii="Times New Roman" w:hAnsi="Times New Roman" w:cs="Times New Roman"/>
          <w:sz w:val="24"/>
          <w:szCs w:val="24"/>
          <w:u w:val="single"/>
        </w:rPr>
        <w:t>Tekst 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710C">
        <w:rPr>
          <w:rFonts w:ascii="Times New Roman" w:hAnsi="Times New Roman" w:cs="Times New Roman"/>
          <w:sz w:val="24"/>
          <w:szCs w:val="24"/>
        </w:rPr>
        <w:t xml:space="preserve">Høyesteretts kjennelse i sak </w:t>
      </w:r>
      <w:r w:rsidRPr="00AD710C">
        <w:rPr>
          <w:rFonts w:ascii="Times New Roman" w:hAnsi="Times New Roman" w:cs="Times New Roman"/>
          <w:color w:val="000000"/>
          <w:sz w:val="24"/>
          <w:szCs w:val="24"/>
        </w:rPr>
        <w:t>HR-2018-869-A</w:t>
      </w:r>
    </w:p>
    <w:p w:rsidR="00AD710C" w:rsidRPr="00AD710C" w:rsidRDefault="00AD710C" w:rsidP="00AD71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1, ss 8-11 (pkt 67-106), og (hvis tid) ss 12-14  (pkt 110 mflg).</w:t>
      </w:r>
    </w:p>
    <w:p w:rsidR="00852C77" w:rsidRDefault="00617B32" w:rsidP="001D432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</w:t>
      </w:r>
      <w:r w:rsidR="00852C77" w:rsidRPr="00AD710C">
        <w:rPr>
          <w:rFonts w:ascii="Times New Roman" w:eastAsia="Arial Unicode MS" w:hAnsi="Times New Roman" w:cs="Times New Roman"/>
          <w:sz w:val="24"/>
          <w:szCs w:val="24"/>
        </w:rPr>
        <w:t>orbered deg til diskusjon av minst én av de t</w:t>
      </w:r>
      <w:r w:rsidR="00AB354D" w:rsidRPr="00AD710C">
        <w:rPr>
          <w:rFonts w:ascii="Times New Roman" w:eastAsia="Arial Unicode MS" w:hAnsi="Times New Roman" w:cs="Times New Roman"/>
          <w:sz w:val="24"/>
          <w:szCs w:val="24"/>
        </w:rPr>
        <w:t>o</w:t>
      </w:r>
      <w:r w:rsidR="00852C77" w:rsidRPr="00AD710C">
        <w:rPr>
          <w:rFonts w:ascii="Times New Roman" w:eastAsia="Arial Unicode MS" w:hAnsi="Times New Roman" w:cs="Times New Roman"/>
          <w:sz w:val="24"/>
          <w:szCs w:val="24"/>
        </w:rPr>
        <w:t xml:space="preserve"> vedlagte tekster. Merk at det ikke forventes forkunnskaper om de aktuelle</w:t>
      </w:r>
      <w:r w:rsidR="00852C77">
        <w:rPr>
          <w:rFonts w:ascii="Times New Roman" w:eastAsia="Arial Unicode MS" w:hAnsi="Times New Roman" w:cs="Times New Roman"/>
          <w:sz w:val="24"/>
          <w:szCs w:val="24"/>
        </w:rPr>
        <w:t xml:space="preserve"> rettsområdene da vi fokuserer på anvendelse av </w:t>
      </w:r>
      <w:r w:rsidR="00852C77" w:rsidRPr="00852C77">
        <w:rPr>
          <w:rFonts w:ascii="Times New Roman" w:eastAsia="Arial Unicode MS" w:hAnsi="Times New Roman" w:cs="Times New Roman"/>
          <w:i/>
          <w:sz w:val="24"/>
          <w:szCs w:val="24"/>
        </w:rPr>
        <w:t>juridisk metode</w:t>
      </w:r>
      <w:r w:rsidR="00852C7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>D</w:t>
      </w:r>
      <w:r>
        <w:rPr>
          <w:rFonts w:ascii="Times New Roman" w:eastAsia="Arial Unicode MS" w:hAnsi="Times New Roman" w:cs="Times New Roman"/>
          <w:sz w:val="24"/>
          <w:szCs w:val="24"/>
        </w:rPr>
        <w:t>et betyr at d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 xml:space="preserve">u bør 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 xml:space="preserve">se etter hvilke 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>kilder (f eks lover, konvensjoner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>, domstolspraksis)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 xml:space="preserve"> blir anvendt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 xml:space="preserve"> for å avklare juridiske spørsmål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>, hvordan disse kildene blir vektlagt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 xml:space="preserve"> av Høyesterett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 xml:space="preserve">domstolens 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>juridisk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>e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 xml:space="preserve"> språk</w:t>
      </w:r>
      <w:r w:rsidR="00E02BA1">
        <w:rPr>
          <w:rFonts w:ascii="Times New Roman" w:eastAsia="Arial Unicode MS" w:hAnsi="Times New Roman" w:cs="Times New Roman"/>
          <w:sz w:val="24"/>
          <w:szCs w:val="24"/>
        </w:rPr>
        <w:t xml:space="preserve"> og bruk av begreper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85464E">
        <w:rPr>
          <w:rFonts w:ascii="Times New Roman" w:eastAsia="Arial Unicode MS" w:hAnsi="Times New Roman" w:cs="Times New Roman"/>
          <w:sz w:val="24"/>
          <w:szCs w:val="24"/>
        </w:rPr>
        <w:t xml:space="preserve">og </w:t>
      </w:r>
      <w:r w:rsidR="00AB354D">
        <w:rPr>
          <w:rFonts w:ascii="Times New Roman" w:eastAsia="Arial Unicode MS" w:hAnsi="Times New Roman" w:cs="Times New Roman"/>
          <w:sz w:val="24"/>
          <w:szCs w:val="24"/>
        </w:rPr>
        <w:t xml:space="preserve">om argumentasjonen er klar og overbevisende. </w:t>
      </w:r>
    </w:p>
    <w:p w:rsidR="00AB354D" w:rsidRPr="00852C77" w:rsidRDefault="00AB354D" w:rsidP="001D432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852C77" w:rsidRPr="00852C77" w:rsidRDefault="00B17D69" w:rsidP="00B17D69">
      <w:pPr>
        <w:pStyle w:val="NormalWeb"/>
        <w:numPr>
          <w:ilvl w:val="0"/>
          <w:numId w:val="1"/>
        </w:numPr>
        <w:shd w:val="clear" w:color="auto" w:fill="FFFFFF"/>
      </w:pPr>
      <w:r w:rsidRPr="00852C77">
        <w:t>Hv</w:t>
      </w:r>
      <w:r w:rsidR="00852C77" w:rsidRPr="00852C77">
        <w:t xml:space="preserve">ilke rettskilder anvender Høyesterett? </w:t>
      </w:r>
    </w:p>
    <w:p w:rsidR="00E64D2A" w:rsidRDefault="00E64D2A" w:rsidP="00E64D2A">
      <w:pPr>
        <w:pStyle w:val="NormalWeb"/>
        <w:numPr>
          <w:ilvl w:val="0"/>
          <w:numId w:val="1"/>
        </w:numPr>
        <w:shd w:val="clear" w:color="auto" w:fill="FFFFFF"/>
      </w:pPr>
      <w:r w:rsidRPr="00852C77">
        <w:t>Hvilken</w:t>
      </w:r>
      <w:r w:rsidR="00AB354D">
        <w:t xml:space="preserve"> betydning har internasjonale regler i Høyesteretts juridisk argumentasjon? </w:t>
      </w:r>
      <w:r w:rsidRPr="00852C77">
        <w:t xml:space="preserve"> </w:t>
      </w:r>
    </w:p>
    <w:p w:rsidR="00AB354D" w:rsidRPr="00AB354D" w:rsidRDefault="00AB354D" w:rsidP="00AB35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B354D">
        <w:rPr>
          <w:rFonts w:ascii="Times New Roman" w:eastAsia="Arial Unicode MS" w:hAnsi="Times New Roman" w:cs="Times New Roman"/>
          <w:sz w:val="24"/>
          <w:szCs w:val="24"/>
        </w:rPr>
        <w:t>Er du enig i</w:t>
      </w:r>
      <w:r w:rsidR="00680282">
        <w:rPr>
          <w:rFonts w:ascii="Times New Roman" w:eastAsia="Arial Unicode MS" w:hAnsi="Times New Roman" w:cs="Times New Roman"/>
          <w:sz w:val="24"/>
          <w:szCs w:val="24"/>
        </w:rPr>
        <w:t xml:space="preserve"> argumentene og</w:t>
      </w:r>
      <w:r w:rsidRPr="00AB354D">
        <w:rPr>
          <w:rFonts w:ascii="Times New Roman" w:eastAsia="Arial Unicode MS" w:hAnsi="Times New Roman" w:cs="Times New Roman"/>
          <w:sz w:val="24"/>
          <w:szCs w:val="24"/>
        </w:rPr>
        <w:t xml:space="preserve"> konklusjonene</w:t>
      </w:r>
      <w:r w:rsidR="00680282">
        <w:rPr>
          <w:rFonts w:ascii="Times New Roman" w:eastAsia="Arial Unicode MS" w:hAnsi="Times New Roman" w:cs="Times New Roman"/>
          <w:sz w:val="24"/>
          <w:szCs w:val="24"/>
        </w:rPr>
        <w:t xml:space="preserve"> til Høyesterett</w:t>
      </w:r>
      <w:r w:rsidRPr="00AB354D">
        <w:rPr>
          <w:rFonts w:ascii="Times New Roman" w:eastAsia="Arial Unicode MS" w:hAnsi="Times New Roman" w:cs="Times New Roman"/>
          <w:sz w:val="24"/>
          <w:szCs w:val="24"/>
        </w:rPr>
        <w:t xml:space="preserve">?  </w:t>
      </w:r>
    </w:p>
    <w:p w:rsidR="00AB354D" w:rsidRDefault="00AB354D" w:rsidP="00555571">
      <w:pPr>
        <w:pStyle w:val="NormalWeb"/>
        <w:shd w:val="clear" w:color="auto" w:fill="FFFFFF"/>
        <w:ind w:left="360"/>
      </w:pPr>
    </w:p>
    <w:p w:rsidR="00555571" w:rsidRDefault="00555571" w:rsidP="00555571">
      <w:pPr>
        <w:pStyle w:val="NormalWeb"/>
        <w:shd w:val="clear" w:color="auto" w:fill="FFFFFF"/>
        <w:ind w:left="360"/>
      </w:pPr>
      <w:r>
        <w:t>(still gjerne dine egne spørsmål i diskusjonen!)</w:t>
      </w:r>
    </w:p>
    <w:sectPr w:rsidR="005555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25" w:rsidRDefault="00734D25" w:rsidP="00E64D2A">
      <w:pPr>
        <w:spacing w:after="0" w:line="240" w:lineRule="auto"/>
      </w:pPr>
      <w:r>
        <w:separator/>
      </w:r>
    </w:p>
  </w:endnote>
  <w:endnote w:type="continuationSeparator" w:id="0">
    <w:p w:rsidR="00734D25" w:rsidRDefault="00734D25" w:rsidP="00E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57341"/>
      <w:docPartObj>
        <w:docPartGallery w:val="Page Numbers (Bottom of Page)"/>
        <w:docPartUnique/>
      </w:docPartObj>
    </w:sdtPr>
    <w:sdtEndPr/>
    <w:sdtContent>
      <w:p w:rsidR="00E64D2A" w:rsidRDefault="00E64D2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87">
          <w:rPr>
            <w:noProof/>
          </w:rPr>
          <w:t>1</w:t>
        </w:r>
        <w:r>
          <w:fldChar w:fldCharType="end"/>
        </w:r>
      </w:p>
    </w:sdtContent>
  </w:sdt>
  <w:p w:rsidR="00E64D2A" w:rsidRDefault="00E6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25" w:rsidRDefault="00734D25" w:rsidP="00E64D2A">
      <w:pPr>
        <w:spacing w:after="0" w:line="240" w:lineRule="auto"/>
      </w:pPr>
      <w:r>
        <w:separator/>
      </w:r>
    </w:p>
  </w:footnote>
  <w:footnote w:type="continuationSeparator" w:id="0">
    <w:p w:rsidR="00734D25" w:rsidRDefault="00734D25" w:rsidP="00E6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BE" w:rsidRDefault="00B028BE">
    <w:pPr>
      <w:pStyle w:val="Header"/>
    </w:pPr>
    <w:r>
      <w:t>BA introduksjonskurs</w:t>
    </w:r>
    <w:r w:rsidR="00C8513B">
      <w:t>/Alla Pozdnakova</w:t>
    </w:r>
    <w:r>
      <w:ptab w:relativeTo="margin" w:alignment="center" w:leader="none"/>
    </w:r>
    <w:r>
      <w:t>Juridiske emner</w:t>
    </w:r>
    <w:r>
      <w:ptab w:relativeTo="margin" w:alignment="right" w:leader="none"/>
    </w:r>
    <w:r w:rsidR="00C8513B">
      <w:t xml:space="preserve">Juridisk fakultet UiO, </w:t>
    </w:r>
    <w:r>
      <w:t>Våren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B04"/>
    <w:multiLevelType w:val="hybridMultilevel"/>
    <w:tmpl w:val="5F02298C"/>
    <w:lvl w:ilvl="0" w:tplc="638A2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2E6"/>
    <w:multiLevelType w:val="hybridMultilevel"/>
    <w:tmpl w:val="DA5EEF7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69"/>
    <w:rsid w:val="001D432B"/>
    <w:rsid w:val="00221E77"/>
    <w:rsid w:val="00306887"/>
    <w:rsid w:val="00335644"/>
    <w:rsid w:val="0049739C"/>
    <w:rsid w:val="00555571"/>
    <w:rsid w:val="005653D4"/>
    <w:rsid w:val="005B3F9C"/>
    <w:rsid w:val="00617B32"/>
    <w:rsid w:val="00680282"/>
    <w:rsid w:val="006828CF"/>
    <w:rsid w:val="006A49AD"/>
    <w:rsid w:val="00734D25"/>
    <w:rsid w:val="00822CEE"/>
    <w:rsid w:val="00852C77"/>
    <w:rsid w:val="0085464E"/>
    <w:rsid w:val="00885DFC"/>
    <w:rsid w:val="00A30207"/>
    <w:rsid w:val="00AB354D"/>
    <w:rsid w:val="00AD710C"/>
    <w:rsid w:val="00AE0DA1"/>
    <w:rsid w:val="00B028BE"/>
    <w:rsid w:val="00B17D69"/>
    <w:rsid w:val="00C8513B"/>
    <w:rsid w:val="00E02BA1"/>
    <w:rsid w:val="00E64D2A"/>
    <w:rsid w:val="00F51D59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CD5F22-7154-42F2-924B-A6640F96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69"/>
  </w:style>
  <w:style w:type="paragraph" w:styleId="Heading1">
    <w:name w:val="heading 1"/>
    <w:basedOn w:val="Normal"/>
    <w:next w:val="Normal"/>
    <w:link w:val="Heading1Char"/>
    <w:uiPriority w:val="9"/>
    <w:qFormat/>
    <w:rsid w:val="00B1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7D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D69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2A"/>
  </w:style>
  <w:style w:type="paragraph" w:styleId="Footer">
    <w:name w:val="footer"/>
    <w:basedOn w:val="Normal"/>
    <w:link w:val="FooterChar"/>
    <w:uiPriority w:val="99"/>
    <w:unhideWhenUsed/>
    <w:rsid w:val="00E6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2A"/>
  </w:style>
  <w:style w:type="paragraph" w:styleId="BalloonText">
    <w:name w:val="Balloon Text"/>
    <w:basedOn w:val="Normal"/>
    <w:link w:val="BalloonTextChar"/>
    <w:uiPriority w:val="99"/>
    <w:semiHidden/>
    <w:unhideWhenUsed/>
    <w:rsid w:val="00B0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"allap"</dc:creator>
  <cp:lastModifiedBy>Anne-Brit Strandset</cp:lastModifiedBy>
  <cp:revision>2</cp:revision>
  <dcterms:created xsi:type="dcterms:W3CDTF">2020-01-07T12:56:00Z</dcterms:created>
  <dcterms:modified xsi:type="dcterms:W3CDTF">2020-01-07T12:56:00Z</dcterms:modified>
</cp:coreProperties>
</file>