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D74B" w14:textId="77777777" w:rsidR="004517BD" w:rsidRPr="00547AD4" w:rsidRDefault="00DC4DDF">
      <w:r w:rsidRPr="00547AD4">
        <w:rPr>
          <w:noProof/>
          <w:lang w:val="en-US" w:eastAsia="en-US"/>
        </w:rPr>
        <w:drawing>
          <wp:inline distT="0" distB="0" distL="0" distR="0" wp14:anchorId="6F72DA27" wp14:editId="24280B7F">
            <wp:extent cx="6112933" cy="77893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IHS_Seal_A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0181" cy="787502"/>
                    </a:xfrm>
                    <a:prstGeom prst="rect">
                      <a:avLst/>
                    </a:prstGeom>
                  </pic:spPr>
                </pic:pic>
              </a:graphicData>
            </a:graphic>
          </wp:inline>
        </w:drawing>
      </w:r>
    </w:p>
    <w:p w14:paraId="74541C5A" w14:textId="77777777" w:rsidR="00594A27" w:rsidRPr="00547AD4" w:rsidRDefault="00594A27" w:rsidP="00594A27">
      <w:pPr>
        <w:pStyle w:val="NormalWeb"/>
        <w:tabs>
          <w:tab w:val="left" w:pos="284"/>
        </w:tabs>
        <w:spacing w:before="0" w:beforeAutospacing="0" w:after="120" w:afterAutospacing="0"/>
        <w:jc w:val="center"/>
        <w:rPr>
          <w:b/>
          <w:bCs/>
          <w:sz w:val="20"/>
          <w:szCs w:val="20"/>
          <w:lang w:val="en-GB"/>
        </w:rPr>
      </w:pPr>
    </w:p>
    <w:p w14:paraId="59D0AD2B" w14:textId="77777777" w:rsidR="00594A27" w:rsidRPr="00547AD4" w:rsidRDefault="00594A27" w:rsidP="00594A27">
      <w:pPr>
        <w:pStyle w:val="NormalWeb"/>
        <w:tabs>
          <w:tab w:val="left" w:pos="284"/>
        </w:tabs>
        <w:spacing w:before="0" w:beforeAutospacing="0" w:after="120" w:afterAutospacing="0"/>
        <w:jc w:val="center"/>
        <w:rPr>
          <w:b/>
          <w:bCs/>
          <w:sz w:val="28"/>
          <w:szCs w:val="28"/>
          <w:lang w:val="en-GB"/>
        </w:rPr>
      </w:pPr>
      <w:r w:rsidRPr="00547AD4">
        <w:rPr>
          <w:b/>
          <w:bCs/>
          <w:sz w:val="28"/>
          <w:szCs w:val="28"/>
          <w:lang w:val="en-GB"/>
        </w:rPr>
        <w:t xml:space="preserve">Supervision contract – </w:t>
      </w:r>
      <w:proofErr w:type="spellStart"/>
      <w:r w:rsidR="008D5B98">
        <w:rPr>
          <w:b/>
          <w:bCs/>
          <w:sz w:val="28"/>
          <w:szCs w:val="28"/>
          <w:lang w:val="en-GB"/>
        </w:rPr>
        <w:t>M.Phil</w:t>
      </w:r>
      <w:proofErr w:type="spellEnd"/>
      <w:r w:rsidR="008D5B98">
        <w:rPr>
          <w:b/>
          <w:bCs/>
          <w:sz w:val="28"/>
          <w:szCs w:val="28"/>
          <w:lang w:val="en-GB"/>
        </w:rPr>
        <w:t xml:space="preserve"> in International Community Health</w:t>
      </w:r>
    </w:p>
    <w:p w14:paraId="359029DB" w14:textId="1A385456" w:rsidR="00594A27" w:rsidRPr="00547AD4" w:rsidRDefault="00594A27" w:rsidP="00594A27">
      <w:pPr>
        <w:pStyle w:val="Default"/>
        <w:rPr>
          <w:rFonts w:ascii="Arial" w:hAnsi="Arial" w:cs="Arial"/>
          <w:sz w:val="20"/>
          <w:szCs w:val="20"/>
          <w:lang w:val="en-GB"/>
        </w:rPr>
      </w:pPr>
      <w:r w:rsidRPr="00547AD4">
        <w:rPr>
          <w:rFonts w:ascii="Arial" w:hAnsi="Arial" w:cs="Arial"/>
          <w:sz w:val="20"/>
          <w:szCs w:val="20"/>
          <w:lang w:val="en-GB"/>
        </w:rPr>
        <w:t>The regulations on page two appl</w:t>
      </w:r>
      <w:r w:rsidR="001B647E">
        <w:rPr>
          <w:rFonts w:ascii="Arial" w:hAnsi="Arial" w:cs="Arial"/>
          <w:sz w:val="20"/>
          <w:szCs w:val="20"/>
          <w:lang w:val="en-GB"/>
        </w:rPr>
        <w:t>y</w:t>
      </w:r>
      <w:r w:rsidRPr="00547AD4">
        <w:rPr>
          <w:rFonts w:ascii="Arial" w:hAnsi="Arial" w:cs="Arial"/>
          <w:sz w:val="20"/>
          <w:szCs w:val="20"/>
          <w:lang w:val="en-GB"/>
        </w:rPr>
        <w:t xml:space="preserve"> for this contract. The supervision contract has to be </w:t>
      </w:r>
      <w:proofErr w:type="gramStart"/>
      <w:r w:rsidRPr="00547AD4">
        <w:rPr>
          <w:rFonts w:ascii="Arial" w:hAnsi="Arial" w:cs="Arial"/>
          <w:sz w:val="20"/>
          <w:szCs w:val="20"/>
          <w:lang w:val="en-GB"/>
        </w:rPr>
        <w:t>signed</w:t>
      </w:r>
      <w:proofErr w:type="gramEnd"/>
      <w:r w:rsidRPr="00547AD4">
        <w:rPr>
          <w:rFonts w:ascii="Arial" w:hAnsi="Arial" w:cs="Arial"/>
          <w:sz w:val="20"/>
          <w:szCs w:val="20"/>
          <w:lang w:val="en-GB"/>
        </w:rPr>
        <w:t xml:space="preserve"> and delivered to the student adviser of your program. Please make sure you keep a copy. </w:t>
      </w:r>
    </w:p>
    <w:p w14:paraId="76A28B39" w14:textId="77777777" w:rsidR="0016453E" w:rsidRPr="00547AD4" w:rsidRDefault="00F37030" w:rsidP="00594A27">
      <w:pPr>
        <w:jc w:val="center"/>
        <w:rPr>
          <w:b/>
          <w:sz w:val="20"/>
          <w:szCs w:val="20"/>
        </w:rPr>
      </w:pPr>
      <w:r w:rsidRPr="00547AD4">
        <w:rPr>
          <w:b/>
          <w:sz w:val="20"/>
          <w:szCs w:val="20"/>
        </w:rPr>
        <w:t xml:space="preserve">Please fill </w:t>
      </w:r>
      <w:r w:rsidR="00594A27" w:rsidRPr="00547AD4">
        <w:rPr>
          <w:b/>
          <w:sz w:val="20"/>
          <w:szCs w:val="20"/>
        </w:rPr>
        <w:t>in this first page electronically</w:t>
      </w:r>
    </w:p>
    <w:tbl>
      <w:tblPr>
        <w:tblW w:w="9747" w:type="dxa"/>
        <w:tblCellMar>
          <w:left w:w="10" w:type="dxa"/>
          <w:right w:w="10" w:type="dxa"/>
        </w:tblCellMar>
        <w:tblLook w:val="0000" w:firstRow="0" w:lastRow="0" w:firstColumn="0" w:lastColumn="0" w:noHBand="0" w:noVBand="0"/>
      </w:tblPr>
      <w:tblGrid>
        <w:gridCol w:w="2235"/>
        <w:gridCol w:w="7512"/>
      </w:tblGrid>
      <w:tr w:rsidR="004517BD" w:rsidRPr="00547AD4" w14:paraId="57D19967" w14:textId="77777777" w:rsidTr="00547AD4">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C413A6" w14:textId="77777777" w:rsidR="004517BD" w:rsidRPr="00547AD4" w:rsidRDefault="00F37030">
            <w:pPr>
              <w:spacing w:line="240" w:lineRule="auto"/>
              <w:rPr>
                <w:rFonts w:asciiTheme="minorHAnsi" w:hAnsiTheme="minorHAnsi"/>
                <w:b/>
                <w:sz w:val="28"/>
                <w:szCs w:val="28"/>
              </w:rPr>
            </w:pPr>
            <w:r w:rsidRPr="00547AD4">
              <w:rPr>
                <w:rFonts w:asciiTheme="minorHAnsi" w:hAnsiTheme="minorHAnsi"/>
                <w:b/>
                <w:sz w:val="28"/>
                <w:szCs w:val="28"/>
              </w:rPr>
              <w:t>Student’s name</w:t>
            </w:r>
          </w:p>
          <w:p w14:paraId="0132B095" w14:textId="77777777" w:rsidR="004517BD" w:rsidRPr="00547AD4" w:rsidRDefault="004517BD">
            <w:pPr>
              <w:spacing w:line="240" w:lineRule="auto"/>
              <w:rPr>
                <w:b/>
                <w:sz w:val="16"/>
                <w:szCs w:val="16"/>
              </w:rPr>
            </w:pPr>
          </w:p>
        </w:tc>
        <w:tc>
          <w:tcPr>
            <w:tcW w:w="7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0ACFF7A" w14:textId="77777777" w:rsidR="004517BD" w:rsidRPr="00547AD4" w:rsidRDefault="004517BD">
            <w:pPr>
              <w:spacing w:line="240" w:lineRule="auto"/>
              <w:rPr>
                <w:sz w:val="28"/>
                <w:szCs w:val="28"/>
              </w:rPr>
            </w:pPr>
          </w:p>
        </w:tc>
      </w:tr>
      <w:tr w:rsidR="004517BD" w:rsidRPr="00547AD4" w14:paraId="75393544" w14:textId="77777777" w:rsidTr="00DC4DDF">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F6DE99" w14:textId="6ECA012D" w:rsidR="004517BD" w:rsidRPr="00547AD4" w:rsidRDefault="00DC4DDF">
            <w:pPr>
              <w:spacing w:line="240" w:lineRule="auto"/>
              <w:rPr>
                <w:b/>
                <w:sz w:val="20"/>
                <w:szCs w:val="20"/>
              </w:rPr>
            </w:pPr>
            <w:r w:rsidRPr="00547AD4">
              <w:rPr>
                <w:b/>
                <w:sz w:val="20"/>
                <w:szCs w:val="20"/>
              </w:rPr>
              <w:t>Student-number</w:t>
            </w:r>
            <w:r w:rsidR="00206902">
              <w:rPr>
                <w:b/>
                <w:sz w:val="20"/>
                <w:szCs w:val="20"/>
              </w:rPr>
              <w:t>, 6 digit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4B07" w14:textId="77777777" w:rsidR="00DC4DDF" w:rsidRPr="00547AD4" w:rsidRDefault="00DC4DDF">
            <w:pPr>
              <w:spacing w:line="240" w:lineRule="auto"/>
            </w:pPr>
          </w:p>
        </w:tc>
      </w:tr>
      <w:tr w:rsidR="00DC4DDF" w:rsidRPr="00547AD4" w14:paraId="56C13B43" w14:textId="77777777" w:rsidTr="00DC4DDF">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BD56EF" w14:textId="77777777" w:rsidR="00DC4DDF" w:rsidRPr="00547AD4" w:rsidRDefault="00DC4DDF">
            <w:pPr>
              <w:spacing w:line="240" w:lineRule="auto"/>
              <w:rPr>
                <w:b/>
                <w:sz w:val="20"/>
                <w:szCs w:val="20"/>
              </w:rPr>
            </w:pPr>
            <w:r w:rsidRPr="00547AD4">
              <w:rPr>
                <w:b/>
                <w:sz w:val="20"/>
                <w:szCs w:val="20"/>
              </w:rPr>
              <w:t>Student’s email</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D196" w14:textId="77777777" w:rsidR="00DC4DDF" w:rsidRPr="00547AD4" w:rsidRDefault="00DC4DDF">
            <w:pPr>
              <w:spacing w:line="240" w:lineRule="auto"/>
            </w:pPr>
          </w:p>
        </w:tc>
      </w:tr>
    </w:tbl>
    <w:p w14:paraId="4E0B5607" w14:textId="77777777" w:rsidR="0016453E" w:rsidRPr="00B41DF1" w:rsidRDefault="0016453E">
      <w:pPr>
        <w:rPr>
          <w:sz w:val="20"/>
          <w:szCs w:val="20"/>
        </w:rPr>
      </w:pPr>
    </w:p>
    <w:tbl>
      <w:tblPr>
        <w:tblpPr w:leftFromText="141" w:rightFromText="141" w:vertAnchor="text" w:tblpY="59"/>
        <w:tblW w:w="9747" w:type="dxa"/>
        <w:tblCellMar>
          <w:left w:w="10" w:type="dxa"/>
          <w:right w:w="10" w:type="dxa"/>
        </w:tblCellMar>
        <w:tblLook w:val="0000" w:firstRow="0" w:lastRow="0" w:firstColumn="0" w:lastColumn="0" w:noHBand="0" w:noVBand="0"/>
      </w:tblPr>
      <w:tblGrid>
        <w:gridCol w:w="2235"/>
        <w:gridCol w:w="7512"/>
      </w:tblGrid>
      <w:tr w:rsidR="00DC4DDF" w:rsidRPr="00547AD4" w14:paraId="2EAAB147" w14:textId="77777777" w:rsidTr="00B41DF1">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F01878" w14:textId="77777777" w:rsidR="00DC4DDF" w:rsidRPr="00547AD4" w:rsidRDefault="00DC4DDF" w:rsidP="00DC4DDF">
            <w:pPr>
              <w:spacing w:line="240" w:lineRule="auto"/>
              <w:rPr>
                <w:rFonts w:asciiTheme="minorHAnsi" w:hAnsiTheme="minorHAnsi"/>
                <w:b/>
                <w:sz w:val="26"/>
                <w:szCs w:val="26"/>
              </w:rPr>
            </w:pPr>
            <w:r w:rsidRPr="00547AD4">
              <w:rPr>
                <w:rFonts w:asciiTheme="minorHAnsi" w:hAnsiTheme="minorHAnsi"/>
                <w:b/>
                <w:sz w:val="26"/>
                <w:szCs w:val="26"/>
              </w:rPr>
              <w:t>Working title of the thesis:</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89D6" w14:textId="77777777" w:rsidR="00DC4DDF" w:rsidRPr="00547AD4" w:rsidRDefault="00DC4DDF" w:rsidP="00DC4DDF">
            <w:pPr>
              <w:spacing w:line="240" w:lineRule="auto"/>
            </w:pPr>
          </w:p>
          <w:p w14:paraId="699FB334" w14:textId="2ABAEA4A" w:rsidR="00206902" w:rsidRPr="00547AD4" w:rsidRDefault="00206902" w:rsidP="00DC4DDF">
            <w:pPr>
              <w:spacing w:line="240" w:lineRule="auto"/>
            </w:pPr>
          </w:p>
        </w:tc>
      </w:tr>
      <w:tr w:rsidR="00DC4DDF" w:rsidRPr="00547AD4" w14:paraId="58DCDD42" w14:textId="77777777" w:rsidTr="00B41DF1">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5FAD09" w14:textId="77777777" w:rsidR="00DC4DDF" w:rsidRPr="00547AD4" w:rsidRDefault="00DC4DDF" w:rsidP="00DC4DDF">
            <w:pPr>
              <w:spacing w:line="240" w:lineRule="auto"/>
              <w:rPr>
                <w:rFonts w:asciiTheme="minorHAnsi" w:hAnsiTheme="minorHAnsi"/>
                <w:b/>
                <w:sz w:val="20"/>
                <w:szCs w:val="20"/>
              </w:rPr>
            </w:pPr>
            <w:r w:rsidRPr="00547AD4">
              <w:rPr>
                <w:rFonts w:asciiTheme="minorHAnsi" w:hAnsiTheme="minorHAnsi"/>
                <w:b/>
                <w:sz w:val="20"/>
                <w:szCs w:val="20"/>
              </w:rPr>
              <w:t>If the thesis is a joint project, who is the project manager?</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E0D9C" w14:textId="77777777" w:rsidR="00DC4DDF" w:rsidRPr="00547AD4" w:rsidRDefault="00DC4DDF" w:rsidP="00DC4DDF">
            <w:pPr>
              <w:spacing w:line="240" w:lineRule="auto"/>
            </w:pPr>
          </w:p>
        </w:tc>
      </w:tr>
    </w:tbl>
    <w:p w14:paraId="2C2100AC" w14:textId="77777777" w:rsidR="00DC4DDF" w:rsidRPr="00B41DF1" w:rsidRDefault="00DC4DDF">
      <w:pPr>
        <w:rPr>
          <w:sz w:val="20"/>
          <w:szCs w:val="20"/>
        </w:rPr>
      </w:pPr>
    </w:p>
    <w:tbl>
      <w:tblPr>
        <w:tblStyle w:val="TableGrid"/>
        <w:tblW w:w="9776" w:type="dxa"/>
        <w:tblLook w:val="04A0" w:firstRow="1" w:lastRow="0" w:firstColumn="1" w:lastColumn="0" w:noHBand="0" w:noVBand="1"/>
      </w:tblPr>
      <w:tblGrid>
        <w:gridCol w:w="3745"/>
        <w:gridCol w:w="6031"/>
      </w:tblGrid>
      <w:tr w:rsidR="00F955FF" w:rsidRPr="00547AD4" w14:paraId="2C23FA12" w14:textId="77777777" w:rsidTr="00B41DF1">
        <w:tc>
          <w:tcPr>
            <w:tcW w:w="3745" w:type="dxa"/>
            <w:shd w:val="clear" w:color="auto" w:fill="D9D9D9" w:themeFill="background1" w:themeFillShade="D9"/>
          </w:tcPr>
          <w:p w14:paraId="09239C35" w14:textId="77777777" w:rsidR="00F955FF" w:rsidRPr="00547AD4" w:rsidRDefault="00F955FF">
            <w:pPr>
              <w:rPr>
                <w:b/>
                <w:sz w:val="26"/>
                <w:szCs w:val="26"/>
              </w:rPr>
            </w:pPr>
            <w:r w:rsidRPr="00547AD4">
              <w:rPr>
                <w:b/>
                <w:sz w:val="26"/>
                <w:szCs w:val="26"/>
              </w:rPr>
              <w:t>Main supervisor’s name:</w:t>
            </w:r>
          </w:p>
          <w:p w14:paraId="362C48F0" w14:textId="77777777" w:rsidR="00F955FF" w:rsidRPr="00547AD4" w:rsidRDefault="00F955FF">
            <w:pPr>
              <w:rPr>
                <w:b/>
                <w:sz w:val="16"/>
                <w:szCs w:val="16"/>
              </w:rPr>
            </w:pPr>
          </w:p>
        </w:tc>
        <w:tc>
          <w:tcPr>
            <w:tcW w:w="6031" w:type="dxa"/>
            <w:shd w:val="clear" w:color="auto" w:fill="F2F2F2" w:themeFill="background1" w:themeFillShade="F2"/>
          </w:tcPr>
          <w:p w14:paraId="5BF6F50E" w14:textId="77777777" w:rsidR="00F955FF" w:rsidRPr="00547AD4" w:rsidRDefault="00F955FF"/>
        </w:tc>
      </w:tr>
      <w:tr w:rsidR="00F955FF" w:rsidRPr="00547AD4" w14:paraId="003AD7EF" w14:textId="77777777" w:rsidTr="00B41DF1">
        <w:tc>
          <w:tcPr>
            <w:tcW w:w="3745" w:type="dxa"/>
          </w:tcPr>
          <w:p w14:paraId="7B3D5229" w14:textId="77777777" w:rsidR="00F955FF" w:rsidRPr="00547AD4" w:rsidRDefault="00F955FF">
            <w:r w:rsidRPr="00547AD4">
              <w:rPr>
                <w:b/>
              </w:rPr>
              <w:t xml:space="preserve">Phone: </w:t>
            </w:r>
          </w:p>
        </w:tc>
        <w:tc>
          <w:tcPr>
            <w:tcW w:w="6031" w:type="dxa"/>
          </w:tcPr>
          <w:p w14:paraId="7A85F5FD" w14:textId="77777777" w:rsidR="00F955FF" w:rsidRPr="00547AD4" w:rsidRDefault="00F955FF">
            <w:r w:rsidRPr="00547AD4">
              <w:rPr>
                <w:b/>
              </w:rPr>
              <w:t>Email:</w:t>
            </w:r>
          </w:p>
        </w:tc>
      </w:tr>
      <w:tr w:rsidR="00F955FF" w:rsidRPr="00547AD4" w14:paraId="25DFBF8A" w14:textId="77777777" w:rsidTr="00B41DF1">
        <w:tc>
          <w:tcPr>
            <w:tcW w:w="3745" w:type="dxa"/>
          </w:tcPr>
          <w:p w14:paraId="6C7AAA63" w14:textId="77777777" w:rsidR="00F955FF" w:rsidRPr="00547AD4" w:rsidRDefault="00F955FF">
            <w:r w:rsidRPr="00547AD4">
              <w:rPr>
                <w:b/>
              </w:rPr>
              <w:t xml:space="preserve">Position: </w:t>
            </w:r>
          </w:p>
        </w:tc>
        <w:tc>
          <w:tcPr>
            <w:tcW w:w="6031" w:type="dxa"/>
          </w:tcPr>
          <w:p w14:paraId="69D0542F" w14:textId="77777777" w:rsidR="00F955FF" w:rsidRDefault="00F955FF">
            <w:pPr>
              <w:rPr>
                <w:b/>
              </w:rPr>
            </w:pPr>
            <w:r w:rsidRPr="00547AD4">
              <w:rPr>
                <w:b/>
              </w:rPr>
              <w:t>Name of workplace:</w:t>
            </w:r>
          </w:p>
          <w:p w14:paraId="38E78B82" w14:textId="77777777" w:rsidR="007D1BC8" w:rsidRPr="00547AD4" w:rsidRDefault="007D1BC8"/>
        </w:tc>
      </w:tr>
    </w:tbl>
    <w:p w14:paraId="13C3C549" w14:textId="77777777" w:rsidR="00F955FF" w:rsidRPr="00B41DF1" w:rsidRDefault="00F955FF">
      <w:pPr>
        <w:rPr>
          <w:sz w:val="20"/>
          <w:szCs w:val="20"/>
        </w:rPr>
      </w:pPr>
    </w:p>
    <w:tbl>
      <w:tblPr>
        <w:tblStyle w:val="TableGrid"/>
        <w:tblW w:w="9776" w:type="dxa"/>
        <w:tblLook w:val="04A0" w:firstRow="1" w:lastRow="0" w:firstColumn="1" w:lastColumn="0" w:noHBand="0" w:noVBand="1"/>
      </w:tblPr>
      <w:tblGrid>
        <w:gridCol w:w="3745"/>
        <w:gridCol w:w="6031"/>
      </w:tblGrid>
      <w:tr w:rsidR="00F955FF" w:rsidRPr="00547AD4" w14:paraId="446A2874" w14:textId="77777777" w:rsidTr="00B41DF1">
        <w:tc>
          <w:tcPr>
            <w:tcW w:w="3745" w:type="dxa"/>
            <w:shd w:val="clear" w:color="auto" w:fill="D9D9D9" w:themeFill="background1" w:themeFillShade="D9"/>
          </w:tcPr>
          <w:p w14:paraId="5874452E" w14:textId="77777777" w:rsidR="00F955FF" w:rsidRPr="00547AD4" w:rsidRDefault="00F955FF" w:rsidP="00654105">
            <w:pPr>
              <w:rPr>
                <w:b/>
                <w:sz w:val="26"/>
                <w:szCs w:val="26"/>
              </w:rPr>
            </w:pPr>
            <w:r w:rsidRPr="00547AD4">
              <w:rPr>
                <w:b/>
                <w:sz w:val="26"/>
                <w:szCs w:val="26"/>
              </w:rPr>
              <w:t>Co-supervisor’s name:</w:t>
            </w:r>
          </w:p>
          <w:p w14:paraId="7F8ED05F" w14:textId="77777777" w:rsidR="00F955FF" w:rsidRPr="00547AD4" w:rsidRDefault="00F955FF" w:rsidP="00654105">
            <w:pPr>
              <w:rPr>
                <w:b/>
                <w:sz w:val="16"/>
                <w:szCs w:val="16"/>
              </w:rPr>
            </w:pPr>
            <w:r w:rsidRPr="00547AD4">
              <w:rPr>
                <w:b/>
                <w:sz w:val="16"/>
                <w:szCs w:val="16"/>
              </w:rPr>
              <w:t>Or internal project leader in case main is external</w:t>
            </w:r>
          </w:p>
        </w:tc>
        <w:tc>
          <w:tcPr>
            <w:tcW w:w="6031" w:type="dxa"/>
            <w:shd w:val="clear" w:color="auto" w:fill="F2F2F2" w:themeFill="background1" w:themeFillShade="F2"/>
          </w:tcPr>
          <w:p w14:paraId="24DCC479" w14:textId="77777777" w:rsidR="00F955FF" w:rsidRPr="00547AD4" w:rsidRDefault="00F955FF" w:rsidP="00654105"/>
        </w:tc>
      </w:tr>
      <w:tr w:rsidR="00F955FF" w:rsidRPr="00547AD4" w14:paraId="5384D6B6" w14:textId="77777777" w:rsidTr="00B41DF1">
        <w:tc>
          <w:tcPr>
            <w:tcW w:w="3745" w:type="dxa"/>
          </w:tcPr>
          <w:p w14:paraId="379EC375" w14:textId="77777777" w:rsidR="00F955FF" w:rsidRPr="00547AD4" w:rsidRDefault="00F955FF" w:rsidP="00654105">
            <w:r w:rsidRPr="00547AD4">
              <w:rPr>
                <w:b/>
              </w:rPr>
              <w:t xml:space="preserve">Phone: </w:t>
            </w:r>
          </w:p>
        </w:tc>
        <w:tc>
          <w:tcPr>
            <w:tcW w:w="6031" w:type="dxa"/>
          </w:tcPr>
          <w:p w14:paraId="60BD26C2" w14:textId="77777777" w:rsidR="00F955FF" w:rsidRPr="00547AD4" w:rsidRDefault="00F955FF" w:rsidP="00654105">
            <w:r w:rsidRPr="00547AD4">
              <w:rPr>
                <w:b/>
              </w:rPr>
              <w:t>Email:</w:t>
            </w:r>
          </w:p>
        </w:tc>
      </w:tr>
      <w:tr w:rsidR="00F955FF" w:rsidRPr="00547AD4" w14:paraId="6811E407" w14:textId="77777777" w:rsidTr="00B41DF1">
        <w:tc>
          <w:tcPr>
            <w:tcW w:w="3745" w:type="dxa"/>
          </w:tcPr>
          <w:p w14:paraId="2A2DF616" w14:textId="77777777" w:rsidR="00F955FF" w:rsidRPr="00547AD4" w:rsidRDefault="00F955FF" w:rsidP="00654105">
            <w:r w:rsidRPr="00547AD4">
              <w:rPr>
                <w:b/>
              </w:rPr>
              <w:t>Position:</w:t>
            </w:r>
          </w:p>
        </w:tc>
        <w:tc>
          <w:tcPr>
            <w:tcW w:w="6031" w:type="dxa"/>
          </w:tcPr>
          <w:p w14:paraId="783A902C" w14:textId="77777777" w:rsidR="00F955FF" w:rsidRDefault="00F955FF" w:rsidP="00654105">
            <w:pPr>
              <w:rPr>
                <w:b/>
              </w:rPr>
            </w:pPr>
            <w:r w:rsidRPr="00547AD4">
              <w:rPr>
                <w:b/>
              </w:rPr>
              <w:t>Name of workplace:</w:t>
            </w:r>
          </w:p>
          <w:p w14:paraId="40466808" w14:textId="77777777" w:rsidR="007D1BC8" w:rsidRPr="00547AD4" w:rsidRDefault="007D1BC8" w:rsidP="00654105"/>
        </w:tc>
      </w:tr>
    </w:tbl>
    <w:p w14:paraId="1165DAAE" w14:textId="77777777" w:rsidR="00F955FF" w:rsidRPr="00B41DF1" w:rsidRDefault="00F955FF">
      <w:pPr>
        <w:rPr>
          <w:sz w:val="20"/>
          <w:szCs w:val="20"/>
        </w:rPr>
      </w:pPr>
    </w:p>
    <w:tbl>
      <w:tblPr>
        <w:tblStyle w:val="TableGrid"/>
        <w:tblW w:w="9776" w:type="dxa"/>
        <w:tblLook w:val="04A0" w:firstRow="1" w:lastRow="0" w:firstColumn="1" w:lastColumn="0" w:noHBand="0" w:noVBand="1"/>
      </w:tblPr>
      <w:tblGrid>
        <w:gridCol w:w="3732"/>
        <w:gridCol w:w="2948"/>
        <w:gridCol w:w="3096"/>
      </w:tblGrid>
      <w:tr w:rsidR="00547AD4" w:rsidRPr="00547AD4" w14:paraId="18697EBF" w14:textId="77777777" w:rsidTr="00B41DF1">
        <w:tc>
          <w:tcPr>
            <w:tcW w:w="3732" w:type="dxa"/>
            <w:shd w:val="clear" w:color="auto" w:fill="D9D9D9" w:themeFill="background1" w:themeFillShade="D9"/>
          </w:tcPr>
          <w:p w14:paraId="0B82FB8A" w14:textId="77777777" w:rsidR="00547AD4" w:rsidRPr="00547AD4" w:rsidRDefault="00547AD4">
            <w:pPr>
              <w:rPr>
                <w:b/>
              </w:rPr>
            </w:pPr>
            <w:r w:rsidRPr="00547AD4">
              <w:rPr>
                <w:b/>
              </w:rPr>
              <w:t>Agreed part of total supervision in %</w:t>
            </w:r>
          </w:p>
        </w:tc>
        <w:tc>
          <w:tcPr>
            <w:tcW w:w="2948" w:type="dxa"/>
          </w:tcPr>
          <w:p w14:paraId="3AF884B2" w14:textId="77777777" w:rsidR="00547AD4" w:rsidRPr="006040A1" w:rsidRDefault="00547AD4">
            <w:r w:rsidRPr="006040A1">
              <w:rPr>
                <w:b/>
              </w:rPr>
              <w:t>Main supervisor:</w:t>
            </w:r>
          </w:p>
        </w:tc>
        <w:tc>
          <w:tcPr>
            <w:tcW w:w="3096" w:type="dxa"/>
          </w:tcPr>
          <w:p w14:paraId="6B0776E7" w14:textId="77777777" w:rsidR="00547AD4" w:rsidRPr="006040A1" w:rsidRDefault="00547AD4">
            <w:r w:rsidRPr="006040A1">
              <w:rPr>
                <w:b/>
              </w:rPr>
              <w:t>Co-supervisor:</w:t>
            </w:r>
          </w:p>
        </w:tc>
      </w:tr>
      <w:tr w:rsidR="008D5B98" w:rsidRPr="00547AD4" w14:paraId="1D79762B" w14:textId="77777777" w:rsidTr="00B41DF1">
        <w:tc>
          <w:tcPr>
            <w:tcW w:w="3732" w:type="dxa"/>
            <w:shd w:val="clear" w:color="auto" w:fill="D9D9D9" w:themeFill="background1" w:themeFillShade="D9"/>
          </w:tcPr>
          <w:p w14:paraId="22301E8F" w14:textId="77777777" w:rsidR="008D5B98" w:rsidRPr="00547AD4" w:rsidRDefault="008D5B98" w:rsidP="008D5B98">
            <w:pPr>
              <w:rPr>
                <w:rFonts w:asciiTheme="minorHAnsi" w:hAnsiTheme="minorHAnsi"/>
                <w:b/>
              </w:rPr>
            </w:pPr>
            <w:r w:rsidRPr="00547AD4">
              <w:rPr>
                <w:rFonts w:asciiTheme="minorHAnsi" w:hAnsiTheme="minorHAnsi"/>
                <w:b/>
              </w:rPr>
              <w:t>Duration of Agreement</w:t>
            </w:r>
          </w:p>
          <w:p w14:paraId="2B111E21" w14:textId="77777777" w:rsidR="008D5B98" w:rsidRPr="00547AD4" w:rsidRDefault="008D5B98" w:rsidP="008D5B98">
            <w:pPr>
              <w:rPr>
                <w:b/>
              </w:rPr>
            </w:pPr>
            <w:r w:rsidRPr="00547AD4">
              <w:rPr>
                <w:rFonts w:asciiTheme="minorHAnsi" w:hAnsiTheme="minorHAnsi"/>
                <w:b/>
              </w:rPr>
              <w:t>(until expected submission of thesis)</w:t>
            </w:r>
          </w:p>
        </w:tc>
        <w:tc>
          <w:tcPr>
            <w:tcW w:w="2948" w:type="dxa"/>
          </w:tcPr>
          <w:p w14:paraId="4ABDAB15" w14:textId="77777777" w:rsidR="008D5B98" w:rsidRPr="006040A1" w:rsidRDefault="008D5B98">
            <w:pPr>
              <w:rPr>
                <w:b/>
              </w:rPr>
            </w:pPr>
            <w:r>
              <w:rPr>
                <w:b/>
              </w:rPr>
              <w:t>From:</w:t>
            </w:r>
          </w:p>
        </w:tc>
        <w:tc>
          <w:tcPr>
            <w:tcW w:w="3096" w:type="dxa"/>
          </w:tcPr>
          <w:p w14:paraId="69592F53" w14:textId="77777777" w:rsidR="008D5B98" w:rsidRPr="006040A1" w:rsidRDefault="008D5B98">
            <w:pPr>
              <w:rPr>
                <w:b/>
              </w:rPr>
            </w:pPr>
            <w:r>
              <w:rPr>
                <w:b/>
              </w:rPr>
              <w:t>To:</w:t>
            </w:r>
          </w:p>
        </w:tc>
      </w:tr>
    </w:tbl>
    <w:p w14:paraId="57B7227E" w14:textId="77777777" w:rsidR="00DC4DDF" w:rsidRPr="00B41DF1" w:rsidRDefault="00DC4DDF">
      <w:pPr>
        <w:rPr>
          <w:sz w:val="16"/>
          <w:szCs w:val="16"/>
        </w:rPr>
      </w:pPr>
    </w:p>
    <w:p w14:paraId="27B31191" w14:textId="7A09403A" w:rsidR="00DC4DDF" w:rsidRPr="00547AD4" w:rsidRDefault="00DC4DDF" w:rsidP="00DC4DDF">
      <w:pPr>
        <w:rPr>
          <w:rFonts w:ascii="Arial" w:hAnsi="Arial" w:cs="Arial"/>
          <w:sz w:val="16"/>
          <w:szCs w:val="16"/>
        </w:rPr>
      </w:pPr>
      <w:r w:rsidRPr="00547AD4">
        <w:rPr>
          <w:rFonts w:ascii="Arial" w:hAnsi="Arial" w:cs="Arial"/>
          <w:sz w:val="16"/>
          <w:szCs w:val="16"/>
        </w:rPr>
        <w:t xml:space="preserve">All student projects must have a supervisor who is qualified to assume the role of Project Leader with the responsibility of registering the project on the Research </w:t>
      </w:r>
      <w:r w:rsidR="00494F82">
        <w:rPr>
          <w:rFonts w:ascii="Arial" w:hAnsi="Arial" w:cs="Arial"/>
          <w:sz w:val="16"/>
          <w:szCs w:val="16"/>
        </w:rPr>
        <w:t>P</w:t>
      </w:r>
      <w:r w:rsidRPr="00547AD4">
        <w:rPr>
          <w:rFonts w:ascii="Arial" w:hAnsi="Arial" w:cs="Arial"/>
          <w:sz w:val="16"/>
          <w:szCs w:val="16"/>
        </w:rPr>
        <w:t xml:space="preserve">roject </w:t>
      </w:r>
      <w:r w:rsidR="00494F82">
        <w:rPr>
          <w:rFonts w:ascii="Arial" w:hAnsi="Arial" w:cs="Arial"/>
          <w:sz w:val="16"/>
          <w:szCs w:val="16"/>
        </w:rPr>
        <w:t>D</w:t>
      </w:r>
      <w:r w:rsidR="00A758A1">
        <w:rPr>
          <w:rFonts w:ascii="Arial" w:hAnsi="Arial" w:cs="Arial"/>
          <w:sz w:val="16"/>
          <w:szCs w:val="16"/>
        </w:rPr>
        <w:t xml:space="preserve">atabase, </w:t>
      </w:r>
      <w:proofErr w:type="spellStart"/>
      <w:r w:rsidR="00A758A1">
        <w:rPr>
          <w:rFonts w:ascii="Arial" w:hAnsi="Arial" w:cs="Arial"/>
          <w:sz w:val="16"/>
          <w:szCs w:val="16"/>
        </w:rPr>
        <w:t>ForskPro</w:t>
      </w:r>
      <w:proofErr w:type="spellEnd"/>
      <w:r w:rsidRPr="00547AD4">
        <w:rPr>
          <w:rFonts w:ascii="Arial" w:hAnsi="Arial" w:cs="Arial"/>
          <w:sz w:val="16"/>
          <w:szCs w:val="16"/>
        </w:rPr>
        <w:t xml:space="preserve">. </w:t>
      </w:r>
      <w:proofErr w:type="gramStart"/>
      <w:r w:rsidRPr="00547AD4">
        <w:rPr>
          <w:rFonts w:ascii="Arial" w:hAnsi="Arial" w:cs="Arial"/>
          <w:sz w:val="16"/>
          <w:szCs w:val="16"/>
        </w:rPr>
        <w:t>This Project Leader must ensure that all the relevant approval and agreement documents are up to d</w:t>
      </w:r>
      <w:r w:rsidR="00A758A1">
        <w:rPr>
          <w:rFonts w:ascii="Arial" w:hAnsi="Arial" w:cs="Arial"/>
          <w:sz w:val="16"/>
          <w:szCs w:val="16"/>
        </w:rPr>
        <w:t xml:space="preserve">ate and uploaded unto </w:t>
      </w:r>
      <w:proofErr w:type="spellStart"/>
      <w:r w:rsidR="00A758A1">
        <w:rPr>
          <w:rFonts w:ascii="Arial" w:hAnsi="Arial" w:cs="Arial"/>
          <w:sz w:val="16"/>
          <w:szCs w:val="16"/>
        </w:rPr>
        <w:t>Forskpro</w:t>
      </w:r>
      <w:proofErr w:type="spellEnd"/>
      <w:r w:rsidRPr="00547AD4">
        <w:rPr>
          <w:rFonts w:ascii="Arial" w:hAnsi="Arial" w:cs="Arial"/>
          <w:sz w:val="16"/>
          <w:szCs w:val="16"/>
        </w:rPr>
        <w:t>.</w:t>
      </w:r>
      <w:proofErr w:type="gramEnd"/>
    </w:p>
    <w:p w14:paraId="1BB5C0B1" w14:textId="77777777" w:rsidR="00DC4DDF" w:rsidRPr="00547AD4" w:rsidRDefault="00DC4DDF" w:rsidP="00DC4DDF">
      <w:pPr>
        <w:rPr>
          <w:rFonts w:ascii="Arial" w:hAnsi="Arial" w:cs="Arial"/>
          <w:sz w:val="16"/>
          <w:szCs w:val="16"/>
        </w:rPr>
      </w:pPr>
      <w:proofErr w:type="gramStart"/>
      <w:r w:rsidRPr="00547AD4">
        <w:rPr>
          <w:rFonts w:ascii="Arial" w:hAnsi="Arial" w:cs="Arial"/>
          <w:sz w:val="16"/>
          <w:szCs w:val="16"/>
        </w:rPr>
        <w:t>As a project participant,</w:t>
      </w:r>
      <w:proofErr w:type="gramEnd"/>
      <w:r w:rsidRPr="00547AD4">
        <w:rPr>
          <w:rFonts w:ascii="Arial" w:hAnsi="Arial" w:cs="Arial"/>
          <w:sz w:val="16"/>
          <w:szCs w:val="16"/>
        </w:rPr>
        <w:t xml:space="preserve"> </w:t>
      </w:r>
      <w:proofErr w:type="gramStart"/>
      <w:r w:rsidRPr="00547AD4">
        <w:rPr>
          <w:rFonts w:ascii="Arial" w:hAnsi="Arial" w:cs="Arial"/>
          <w:sz w:val="16"/>
          <w:szCs w:val="16"/>
        </w:rPr>
        <w:t>it</w:t>
      </w:r>
      <w:proofErr w:type="gramEnd"/>
      <w:r w:rsidRPr="00547AD4">
        <w:rPr>
          <w:rFonts w:ascii="Arial" w:hAnsi="Arial" w:cs="Arial"/>
          <w:sz w:val="16"/>
          <w:szCs w:val="16"/>
        </w:rPr>
        <w:t xml:space="preserve"> is the responsibility of the student to carry out and achieve the objectives of the project. However, in accordance with the </w:t>
      </w:r>
      <w:hyperlink r:id="rId8" w:history="1">
        <w:r w:rsidRPr="008D5B98">
          <w:rPr>
            <w:rStyle w:val="Hyperlink"/>
            <w:rFonts w:ascii="Arial" w:hAnsi="Arial" w:cs="Arial"/>
            <w:i/>
            <w:sz w:val="16"/>
            <w:szCs w:val="16"/>
          </w:rPr>
          <w:t>guidelines for Resea</w:t>
        </w:r>
        <w:r w:rsidRPr="008D5B98">
          <w:rPr>
            <w:rStyle w:val="Hyperlink"/>
            <w:rFonts w:ascii="Arial" w:hAnsi="Arial" w:cs="Arial"/>
            <w:i/>
            <w:sz w:val="16"/>
            <w:szCs w:val="16"/>
          </w:rPr>
          <w:t>r</w:t>
        </w:r>
        <w:r w:rsidRPr="008D5B98">
          <w:rPr>
            <w:rStyle w:val="Hyperlink"/>
            <w:rFonts w:ascii="Arial" w:hAnsi="Arial" w:cs="Arial"/>
            <w:i/>
            <w:sz w:val="16"/>
            <w:szCs w:val="16"/>
          </w:rPr>
          <w:t>ch Project Leaders</w:t>
        </w:r>
      </w:hyperlink>
      <w:r w:rsidRPr="00547AD4">
        <w:rPr>
          <w:rFonts w:ascii="Arial" w:hAnsi="Arial" w:cs="Arial"/>
          <w:sz w:val="16"/>
          <w:szCs w:val="16"/>
        </w:rPr>
        <w:t>, the Supervisor has a duty to provide the student with the required support to ensure</w:t>
      </w:r>
      <w:r w:rsidRPr="00547AD4">
        <w:rPr>
          <w:rFonts w:ascii="Arial" w:eastAsiaTheme="minorEastAsia" w:hAnsi="Arial" w:cs="Arial"/>
          <w:sz w:val="16"/>
          <w:szCs w:val="16"/>
        </w:rPr>
        <w:t xml:space="preserve"> </w:t>
      </w:r>
      <w:r w:rsidRPr="00547AD4">
        <w:rPr>
          <w:rFonts w:ascii="Arial" w:hAnsi="Arial" w:cs="Arial"/>
          <w:sz w:val="16"/>
          <w:szCs w:val="16"/>
        </w:rPr>
        <w:t xml:space="preserve">the project </w:t>
      </w:r>
      <w:proofErr w:type="gramStart"/>
      <w:r w:rsidRPr="00547AD4">
        <w:rPr>
          <w:rFonts w:ascii="Arial" w:hAnsi="Arial" w:cs="Arial"/>
          <w:sz w:val="16"/>
          <w:szCs w:val="16"/>
        </w:rPr>
        <w:t>is carried out</w:t>
      </w:r>
      <w:proofErr w:type="gramEnd"/>
      <w:r w:rsidRPr="00547AD4">
        <w:rPr>
          <w:rFonts w:ascii="Arial" w:hAnsi="Arial" w:cs="Arial"/>
          <w:sz w:val="16"/>
          <w:szCs w:val="16"/>
        </w:rPr>
        <w:t xml:space="preserve"> in accordance to recognized scientific and ethical principles. </w:t>
      </w:r>
    </w:p>
    <w:p w14:paraId="26AE180D" w14:textId="5F37024C" w:rsidR="00DC4DDF" w:rsidRPr="00547AD4" w:rsidRDefault="00DC4DDF" w:rsidP="00DC4DDF">
      <w:pPr>
        <w:rPr>
          <w:rFonts w:ascii="Arial" w:hAnsi="Arial" w:cs="Arial"/>
          <w:sz w:val="16"/>
          <w:szCs w:val="16"/>
        </w:rPr>
      </w:pPr>
      <w:r w:rsidRPr="00547AD4">
        <w:rPr>
          <w:rFonts w:ascii="Arial" w:hAnsi="Arial" w:cs="Arial"/>
          <w:sz w:val="16"/>
          <w:szCs w:val="16"/>
        </w:rPr>
        <w:t xml:space="preserve">At the end of the master’s degree project, the student and the supervisor must complete and sign the End of </w:t>
      </w:r>
      <w:r w:rsidR="00494F82">
        <w:rPr>
          <w:rFonts w:ascii="Arial" w:hAnsi="Arial" w:cs="Arial"/>
          <w:sz w:val="16"/>
          <w:szCs w:val="16"/>
        </w:rPr>
        <w:t>S</w:t>
      </w:r>
      <w:r w:rsidRPr="00547AD4">
        <w:rPr>
          <w:rFonts w:ascii="Arial" w:hAnsi="Arial" w:cs="Arial"/>
          <w:sz w:val="16"/>
          <w:szCs w:val="16"/>
        </w:rPr>
        <w:t xml:space="preserve">tudent </w:t>
      </w:r>
      <w:r w:rsidR="00494F82">
        <w:rPr>
          <w:rFonts w:ascii="Arial" w:hAnsi="Arial" w:cs="Arial"/>
          <w:sz w:val="16"/>
          <w:szCs w:val="16"/>
        </w:rPr>
        <w:t>P</w:t>
      </w:r>
      <w:r w:rsidRPr="00547AD4">
        <w:rPr>
          <w:rFonts w:ascii="Arial" w:hAnsi="Arial" w:cs="Arial"/>
          <w:sz w:val="16"/>
          <w:szCs w:val="16"/>
        </w:rPr>
        <w:t xml:space="preserve">roject form, confirming that the use and storage of all data materials has been in accordance with the project approval conditions. How data will be managed following the end of the project should also be </w:t>
      </w:r>
      <w:proofErr w:type="gramStart"/>
      <w:r w:rsidRPr="00547AD4">
        <w:rPr>
          <w:rFonts w:ascii="Arial" w:hAnsi="Arial" w:cs="Arial"/>
          <w:sz w:val="16"/>
          <w:szCs w:val="16"/>
        </w:rPr>
        <w:t xml:space="preserve">outlined  </w:t>
      </w:r>
      <w:proofErr w:type="gramEnd"/>
      <w:r w:rsidR="000B63A1">
        <w:fldChar w:fldCharType="begin"/>
      </w:r>
      <w:r w:rsidR="000B63A1">
        <w:instrText xml:space="preserve"> HYPERLINK "https://skjema.uio.no/105332" </w:instrText>
      </w:r>
      <w:r w:rsidR="000B63A1">
        <w:fldChar w:fldCharType="separate"/>
      </w:r>
      <w:r w:rsidRPr="00547AD4">
        <w:rPr>
          <w:rStyle w:val="Hyperlink"/>
          <w:rFonts w:ascii="Arial" w:hAnsi="Arial" w:cs="Arial"/>
          <w:sz w:val="16"/>
          <w:szCs w:val="16"/>
        </w:rPr>
        <w:t>https://skje</w:t>
      </w:r>
      <w:bookmarkStart w:id="0" w:name="_GoBack"/>
      <w:bookmarkEnd w:id="0"/>
      <w:r w:rsidRPr="00547AD4">
        <w:rPr>
          <w:rStyle w:val="Hyperlink"/>
          <w:rFonts w:ascii="Arial" w:hAnsi="Arial" w:cs="Arial"/>
          <w:sz w:val="16"/>
          <w:szCs w:val="16"/>
        </w:rPr>
        <w:t>m</w:t>
      </w:r>
      <w:r w:rsidRPr="00547AD4">
        <w:rPr>
          <w:rStyle w:val="Hyperlink"/>
          <w:rFonts w:ascii="Arial" w:hAnsi="Arial" w:cs="Arial"/>
          <w:sz w:val="16"/>
          <w:szCs w:val="16"/>
        </w:rPr>
        <w:t>a</w:t>
      </w:r>
      <w:r w:rsidRPr="00547AD4">
        <w:rPr>
          <w:rStyle w:val="Hyperlink"/>
          <w:rFonts w:ascii="Arial" w:hAnsi="Arial" w:cs="Arial"/>
          <w:sz w:val="16"/>
          <w:szCs w:val="16"/>
        </w:rPr>
        <w:t>.</w:t>
      </w:r>
      <w:r w:rsidRPr="00547AD4">
        <w:rPr>
          <w:rStyle w:val="Hyperlink"/>
          <w:rFonts w:ascii="Arial" w:hAnsi="Arial" w:cs="Arial"/>
          <w:sz w:val="16"/>
          <w:szCs w:val="16"/>
        </w:rPr>
        <w:t>uio.no/105332</w:t>
      </w:r>
      <w:r w:rsidR="000B63A1">
        <w:rPr>
          <w:rStyle w:val="Hyperlink"/>
          <w:rFonts w:ascii="Arial" w:hAnsi="Arial" w:cs="Arial"/>
          <w:sz w:val="16"/>
          <w:szCs w:val="16"/>
        </w:rPr>
        <w:fldChar w:fldCharType="end"/>
      </w:r>
      <w:r w:rsidRPr="00547AD4">
        <w:rPr>
          <w:rFonts w:ascii="Arial" w:hAnsi="Arial" w:cs="Arial"/>
          <w:sz w:val="16"/>
          <w:szCs w:val="16"/>
        </w:rPr>
        <w:t>.</w:t>
      </w:r>
    </w:p>
    <w:p w14:paraId="7FDD64B7" w14:textId="2B4AB466" w:rsidR="00547AD4" w:rsidRPr="00B41DF1" w:rsidRDefault="00C92751" w:rsidP="00C92751">
      <w:pPr>
        <w:tabs>
          <w:tab w:val="left" w:pos="2907"/>
        </w:tabs>
        <w:rPr>
          <w:sz w:val="16"/>
          <w:szCs w:val="16"/>
        </w:rPr>
      </w:pPr>
      <w:r w:rsidRPr="00B41DF1">
        <w:rPr>
          <w:sz w:val="16"/>
          <w:szCs w:val="16"/>
        </w:rPr>
        <w:tab/>
      </w:r>
    </w:p>
    <w:tbl>
      <w:tblPr>
        <w:tblStyle w:val="TableGrid"/>
        <w:tblW w:w="0" w:type="auto"/>
        <w:tblLook w:val="04A0" w:firstRow="1" w:lastRow="0" w:firstColumn="1" w:lastColumn="0" w:noHBand="0" w:noVBand="1"/>
      </w:tblPr>
      <w:tblGrid>
        <w:gridCol w:w="4819"/>
        <w:gridCol w:w="4809"/>
      </w:tblGrid>
      <w:tr w:rsidR="007D1BC8" w14:paraId="11B47940" w14:textId="77777777" w:rsidTr="007D1BC8">
        <w:tc>
          <w:tcPr>
            <w:tcW w:w="9778" w:type="dxa"/>
            <w:gridSpan w:val="2"/>
            <w:shd w:val="clear" w:color="auto" w:fill="F2F2F2" w:themeFill="background1" w:themeFillShade="F2"/>
          </w:tcPr>
          <w:p w14:paraId="3C7C9031" w14:textId="0B5ABE78" w:rsidR="007D1BC8" w:rsidRDefault="007D1BC8" w:rsidP="00563323">
            <w:r w:rsidRPr="006040A1">
              <w:rPr>
                <w:rFonts w:ascii="Arial" w:hAnsi="Arial" w:cs="Arial"/>
                <w:sz w:val="20"/>
                <w:szCs w:val="20"/>
              </w:rPr>
              <w:t xml:space="preserve">I have read and accept to abide by </w:t>
            </w:r>
            <w:proofErr w:type="spellStart"/>
            <w:r w:rsidRPr="006040A1">
              <w:rPr>
                <w:rFonts w:ascii="Arial" w:hAnsi="Arial" w:cs="Arial"/>
                <w:sz w:val="20"/>
                <w:szCs w:val="20"/>
              </w:rPr>
              <w:t>Helsam’s</w:t>
            </w:r>
            <w:proofErr w:type="spellEnd"/>
            <w:r w:rsidRPr="006040A1">
              <w:rPr>
                <w:rFonts w:ascii="Arial" w:hAnsi="Arial" w:cs="Arial"/>
                <w:sz w:val="20"/>
                <w:szCs w:val="20"/>
              </w:rPr>
              <w:t xml:space="preserve"> guidelines for prior-approval and registration of</w:t>
            </w:r>
            <w:r w:rsidR="00A758A1">
              <w:rPr>
                <w:rFonts w:ascii="Arial" w:hAnsi="Arial" w:cs="Arial"/>
                <w:sz w:val="20"/>
                <w:szCs w:val="20"/>
              </w:rPr>
              <w:t xml:space="preserve"> research projects in </w:t>
            </w:r>
            <w:proofErr w:type="spellStart"/>
            <w:r w:rsidR="00A758A1">
              <w:rPr>
                <w:rFonts w:ascii="Arial" w:hAnsi="Arial" w:cs="Arial"/>
                <w:sz w:val="20"/>
                <w:szCs w:val="20"/>
              </w:rPr>
              <w:t>Forskpro</w:t>
            </w:r>
            <w:proofErr w:type="spellEnd"/>
            <w:r w:rsidRPr="006040A1">
              <w:rPr>
                <w:rFonts w:ascii="Arial" w:hAnsi="Arial" w:cs="Arial"/>
                <w:sz w:val="20"/>
                <w:szCs w:val="20"/>
              </w:rPr>
              <w:t xml:space="preserve">: </w:t>
            </w:r>
            <w:hyperlink r:id="rId9" w:history="1">
              <w:r w:rsidRPr="006040A1">
                <w:rPr>
                  <w:rStyle w:val="Hyperlink"/>
                  <w:rFonts w:ascii="Arial" w:hAnsi="Arial" w:cs="Arial"/>
                  <w:sz w:val="20"/>
                  <w:szCs w:val="20"/>
                </w:rPr>
                <w:t>http://www.uio.no/f</w:t>
              </w:r>
              <w:r w:rsidRPr="006040A1">
                <w:rPr>
                  <w:rStyle w:val="Hyperlink"/>
                  <w:rFonts w:ascii="Arial" w:hAnsi="Arial" w:cs="Arial"/>
                  <w:sz w:val="20"/>
                  <w:szCs w:val="20"/>
                </w:rPr>
                <w:t>o</w:t>
              </w:r>
              <w:r w:rsidRPr="006040A1">
                <w:rPr>
                  <w:rStyle w:val="Hyperlink"/>
                  <w:rFonts w:ascii="Arial" w:hAnsi="Arial" w:cs="Arial"/>
                  <w:sz w:val="20"/>
                  <w:szCs w:val="20"/>
                </w:rPr>
                <w:t>r-ansatte/arbeidsstotte/fa/regelverk-og-forskningsetikk/kvalitetssystem-helse/rutinebeskrivelser/enheter/med/helsam/</w:t>
              </w:r>
            </w:hyperlink>
          </w:p>
        </w:tc>
      </w:tr>
      <w:tr w:rsidR="007D1BC8" w14:paraId="4CC4CD18" w14:textId="77777777" w:rsidTr="00C92751">
        <w:trPr>
          <w:trHeight w:val="737"/>
        </w:trPr>
        <w:tc>
          <w:tcPr>
            <w:tcW w:w="4889" w:type="dxa"/>
          </w:tcPr>
          <w:p w14:paraId="539C50BC" w14:textId="0CB91909" w:rsidR="007D1BC8" w:rsidRPr="00C92751" w:rsidRDefault="007D1BC8" w:rsidP="00563323">
            <w:pPr>
              <w:rPr>
                <w:b/>
              </w:rPr>
            </w:pPr>
            <w:r w:rsidRPr="006040A1">
              <w:rPr>
                <w:b/>
              </w:rPr>
              <w:t>Student</w:t>
            </w:r>
            <w:r>
              <w:rPr>
                <w:b/>
              </w:rPr>
              <w:t>’s</w:t>
            </w:r>
            <w:r w:rsidRPr="006040A1">
              <w:rPr>
                <w:b/>
              </w:rPr>
              <w:t xml:space="preserve"> signature:</w:t>
            </w:r>
          </w:p>
        </w:tc>
        <w:tc>
          <w:tcPr>
            <w:tcW w:w="4889" w:type="dxa"/>
          </w:tcPr>
          <w:p w14:paraId="2ED216E3" w14:textId="28C60119" w:rsidR="00C92751" w:rsidRPr="00C92751" w:rsidRDefault="007D1BC8" w:rsidP="00563323">
            <w:pPr>
              <w:rPr>
                <w:b/>
              </w:rPr>
            </w:pPr>
            <w:r w:rsidRPr="006040A1">
              <w:rPr>
                <w:b/>
              </w:rPr>
              <w:t>Main supervisor</w:t>
            </w:r>
            <w:r>
              <w:rPr>
                <w:b/>
              </w:rPr>
              <w:t>’</w:t>
            </w:r>
            <w:r w:rsidRPr="006040A1">
              <w:rPr>
                <w:b/>
              </w:rPr>
              <w:t>s signature:</w:t>
            </w:r>
          </w:p>
        </w:tc>
      </w:tr>
      <w:tr w:rsidR="007D1BC8" w14:paraId="40E8DFF6" w14:textId="77777777" w:rsidTr="00C92751">
        <w:trPr>
          <w:trHeight w:val="737"/>
        </w:trPr>
        <w:tc>
          <w:tcPr>
            <w:tcW w:w="4889" w:type="dxa"/>
          </w:tcPr>
          <w:p w14:paraId="34FCE843" w14:textId="13DA0B89" w:rsidR="007D1BC8" w:rsidRDefault="007D1BC8" w:rsidP="00563323">
            <w:r w:rsidRPr="006040A1">
              <w:rPr>
                <w:b/>
              </w:rPr>
              <w:t>Co-supervisor’s signature</w:t>
            </w:r>
            <w:r>
              <w:t>:</w:t>
            </w:r>
            <w:r>
              <w:br/>
            </w:r>
            <w:r w:rsidRPr="007D1BC8">
              <w:rPr>
                <w:sz w:val="16"/>
                <w:szCs w:val="16"/>
              </w:rPr>
              <w:t xml:space="preserve">(or internal project leader): </w:t>
            </w:r>
          </w:p>
        </w:tc>
        <w:tc>
          <w:tcPr>
            <w:tcW w:w="4889" w:type="dxa"/>
          </w:tcPr>
          <w:p w14:paraId="6567244F" w14:textId="23BECD22" w:rsidR="007D1BC8" w:rsidRDefault="007D1BC8" w:rsidP="00563323">
            <w:r w:rsidRPr="00C66573">
              <w:rPr>
                <w:b/>
              </w:rPr>
              <w:t>Program leader’s signature:</w:t>
            </w:r>
          </w:p>
        </w:tc>
      </w:tr>
    </w:tbl>
    <w:p w14:paraId="083870C6" w14:textId="77777777" w:rsidR="00F34780" w:rsidRDefault="00F34780" w:rsidP="00206902">
      <w:pPr>
        <w:pStyle w:val="ListParagraph"/>
        <w:numPr>
          <w:ilvl w:val="0"/>
          <w:numId w:val="35"/>
        </w:numPr>
        <w:rPr>
          <w:b/>
          <w:sz w:val="20"/>
          <w:szCs w:val="20"/>
        </w:rPr>
        <w:sectPr w:rsidR="00F34780" w:rsidSect="00B41DF1">
          <w:footerReference w:type="default" r:id="rId10"/>
          <w:footerReference w:type="first" r:id="rId11"/>
          <w:pgSz w:w="11906" w:h="16838"/>
          <w:pgMar w:top="851" w:right="1134" w:bottom="794" w:left="1134" w:header="709" w:footer="709" w:gutter="0"/>
          <w:cols w:space="708"/>
          <w:titlePg/>
        </w:sectPr>
      </w:pPr>
    </w:p>
    <w:p w14:paraId="4814279F" w14:textId="1014C78F" w:rsidR="00206902" w:rsidRPr="00F34780" w:rsidRDefault="00206902" w:rsidP="00206902">
      <w:pPr>
        <w:pStyle w:val="ListParagraph"/>
        <w:numPr>
          <w:ilvl w:val="0"/>
          <w:numId w:val="35"/>
        </w:numPr>
        <w:rPr>
          <w:sz w:val="18"/>
          <w:szCs w:val="18"/>
        </w:rPr>
      </w:pPr>
      <w:r w:rsidRPr="00F34780">
        <w:rPr>
          <w:b/>
          <w:sz w:val="18"/>
          <w:szCs w:val="18"/>
        </w:rPr>
        <w:lastRenderedPageBreak/>
        <w:t>Agreement:</w:t>
      </w:r>
      <w:r w:rsidRPr="00F34780">
        <w:rPr>
          <w:sz w:val="18"/>
          <w:szCs w:val="18"/>
        </w:rPr>
        <w:t xml:space="preserve"> The agreement concerns supervision regarding the student’s master thesis, and </w:t>
      </w:r>
      <w:proofErr w:type="gramStart"/>
      <w:r w:rsidRPr="00F34780">
        <w:rPr>
          <w:sz w:val="18"/>
          <w:szCs w:val="18"/>
        </w:rPr>
        <w:t>is meant</w:t>
      </w:r>
      <w:proofErr w:type="gramEnd"/>
      <w:r w:rsidRPr="00F34780">
        <w:rPr>
          <w:sz w:val="18"/>
          <w:szCs w:val="18"/>
        </w:rPr>
        <w:t xml:space="preserve"> to secure the rights, responsibilities and obligations of the partners in this contract.</w:t>
      </w:r>
    </w:p>
    <w:p w14:paraId="4840D980" w14:textId="05A97E3D" w:rsidR="00206902" w:rsidRPr="00F34780" w:rsidRDefault="00206902" w:rsidP="00206902">
      <w:pPr>
        <w:pStyle w:val="ListParagraph"/>
        <w:numPr>
          <w:ilvl w:val="0"/>
          <w:numId w:val="35"/>
        </w:numPr>
        <w:rPr>
          <w:sz w:val="18"/>
          <w:szCs w:val="18"/>
        </w:rPr>
      </w:pPr>
      <w:r w:rsidRPr="00F34780">
        <w:rPr>
          <w:b/>
          <w:sz w:val="18"/>
          <w:szCs w:val="18"/>
        </w:rPr>
        <w:t>Partners:</w:t>
      </w:r>
      <w:r w:rsidRPr="00F34780">
        <w:rPr>
          <w:sz w:val="18"/>
          <w:szCs w:val="18"/>
        </w:rPr>
        <w:t xml:space="preserve"> Partners in the agreement are the student(s), the supervisor(s) and the Institute of Health and Society.</w:t>
      </w:r>
    </w:p>
    <w:p w14:paraId="7AE4DC10" w14:textId="030A647A" w:rsidR="00206902" w:rsidRPr="00F34780" w:rsidRDefault="00206902" w:rsidP="00206902">
      <w:pPr>
        <w:pStyle w:val="ListParagraph"/>
        <w:numPr>
          <w:ilvl w:val="0"/>
          <w:numId w:val="35"/>
        </w:numPr>
        <w:rPr>
          <w:sz w:val="18"/>
          <w:szCs w:val="18"/>
        </w:rPr>
      </w:pPr>
      <w:r w:rsidRPr="00F34780">
        <w:rPr>
          <w:b/>
          <w:sz w:val="18"/>
          <w:szCs w:val="18"/>
        </w:rPr>
        <w:t>Supervision hours:</w:t>
      </w:r>
      <w:r w:rsidRPr="00F34780">
        <w:rPr>
          <w:sz w:val="18"/>
          <w:szCs w:val="18"/>
        </w:rPr>
        <w:t xml:space="preserve"> The maximum time available for each student during </w:t>
      </w:r>
      <w:proofErr w:type="gramStart"/>
      <w:r w:rsidRPr="00F34780">
        <w:rPr>
          <w:sz w:val="18"/>
          <w:szCs w:val="18"/>
        </w:rPr>
        <w:t>his/her</w:t>
      </w:r>
      <w:proofErr w:type="gramEnd"/>
      <w:r w:rsidRPr="00F34780">
        <w:rPr>
          <w:sz w:val="18"/>
          <w:szCs w:val="18"/>
        </w:rPr>
        <w:t xml:space="preserve"> thesis work as concerning supervision is 20 hours “face to face” with the supervisor. In addition, the supervisor has 20 additional hours available for other thesis-related supervision activities (i.e. preparation). Supervision hours delivered by an eventual co-supervisor </w:t>
      </w:r>
      <w:proofErr w:type="gramStart"/>
      <w:r w:rsidRPr="00F34780">
        <w:rPr>
          <w:sz w:val="18"/>
          <w:szCs w:val="18"/>
        </w:rPr>
        <w:t>will be deducted</w:t>
      </w:r>
      <w:proofErr w:type="gramEnd"/>
      <w:r w:rsidRPr="00F34780">
        <w:rPr>
          <w:sz w:val="18"/>
          <w:szCs w:val="18"/>
        </w:rPr>
        <w:t xml:space="preserve"> from the total hours available for the student.</w:t>
      </w:r>
    </w:p>
    <w:p w14:paraId="38DB467A" w14:textId="6D117568" w:rsidR="00206902" w:rsidRPr="00F34780" w:rsidRDefault="00206902" w:rsidP="00206902">
      <w:pPr>
        <w:pStyle w:val="ListParagraph"/>
        <w:numPr>
          <w:ilvl w:val="0"/>
          <w:numId w:val="35"/>
        </w:numPr>
        <w:rPr>
          <w:sz w:val="18"/>
          <w:szCs w:val="18"/>
        </w:rPr>
      </w:pPr>
      <w:r w:rsidRPr="00F34780">
        <w:rPr>
          <w:b/>
          <w:sz w:val="18"/>
          <w:szCs w:val="18"/>
        </w:rPr>
        <w:t>Changes and termination:</w:t>
      </w:r>
      <w:r w:rsidRPr="00F34780">
        <w:rPr>
          <w:sz w:val="18"/>
          <w:szCs w:val="18"/>
        </w:rPr>
        <w:t xml:space="preserve"> If circumstances </w:t>
      </w:r>
      <w:proofErr w:type="gramStart"/>
      <w:r w:rsidRPr="00F34780">
        <w:rPr>
          <w:sz w:val="18"/>
          <w:szCs w:val="18"/>
        </w:rPr>
        <w:t>arise</w:t>
      </w:r>
      <w:proofErr w:type="gramEnd"/>
      <w:r w:rsidRPr="00F34780">
        <w:rPr>
          <w:sz w:val="18"/>
          <w:szCs w:val="18"/>
        </w:rPr>
        <w:t xml:space="preserve"> where the student or supervisor(s) has to interrupt the supervision for a period or for good, the person who has to cancel is obliged to report as soon as possible to the study consultant on the program for the establishment of a new supervision agreement. Both the student and the supervisor can request a termination of the supervision contract if the other party does not maintain its commitments.</w:t>
      </w:r>
    </w:p>
    <w:p w14:paraId="4F2B891E" w14:textId="5C8D86A3" w:rsidR="00206902" w:rsidRPr="00F34780" w:rsidRDefault="00206902" w:rsidP="00206902">
      <w:pPr>
        <w:pStyle w:val="ListParagraph"/>
        <w:numPr>
          <w:ilvl w:val="0"/>
          <w:numId w:val="35"/>
        </w:numPr>
        <w:rPr>
          <w:sz w:val="18"/>
          <w:szCs w:val="18"/>
        </w:rPr>
      </w:pPr>
      <w:r w:rsidRPr="00F34780">
        <w:rPr>
          <w:b/>
          <w:sz w:val="18"/>
          <w:szCs w:val="18"/>
        </w:rPr>
        <w:t>Work plan:</w:t>
      </w:r>
      <w:r w:rsidRPr="00F34780">
        <w:rPr>
          <w:sz w:val="18"/>
          <w:szCs w:val="18"/>
        </w:rPr>
        <w:t xml:space="preserve"> Basis for the supervision is the thesis proposal as it </w:t>
      </w:r>
      <w:proofErr w:type="gramStart"/>
      <w:r w:rsidRPr="00F34780">
        <w:rPr>
          <w:sz w:val="18"/>
          <w:szCs w:val="18"/>
        </w:rPr>
        <w:t>is described in written form and approved by the master thesis committee</w:t>
      </w:r>
      <w:proofErr w:type="gramEnd"/>
      <w:r w:rsidRPr="00F34780">
        <w:rPr>
          <w:sz w:val="18"/>
          <w:szCs w:val="18"/>
        </w:rPr>
        <w:t xml:space="preserve">. The student and supervisor should early in the project period discuss and exchange their mutual expectations, and agree upon a time plan and a work plan. The first suggestions to these plans are to </w:t>
      </w:r>
      <w:proofErr w:type="gramStart"/>
      <w:r w:rsidRPr="00F34780">
        <w:rPr>
          <w:sz w:val="18"/>
          <w:szCs w:val="18"/>
        </w:rPr>
        <w:t>be presented</w:t>
      </w:r>
      <w:proofErr w:type="gramEnd"/>
      <w:r w:rsidRPr="00F34780">
        <w:rPr>
          <w:sz w:val="18"/>
          <w:szCs w:val="18"/>
        </w:rPr>
        <w:t xml:space="preserve"> by the student. The normal duration of the master thesis is two semesters.</w:t>
      </w:r>
    </w:p>
    <w:p w14:paraId="543812B9" w14:textId="7F98092C" w:rsidR="00206902" w:rsidRPr="00F34780" w:rsidRDefault="00206902" w:rsidP="00206902">
      <w:pPr>
        <w:pStyle w:val="ListParagraph"/>
        <w:numPr>
          <w:ilvl w:val="0"/>
          <w:numId w:val="35"/>
        </w:numPr>
        <w:rPr>
          <w:b/>
          <w:sz w:val="18"/>
          <w:szCs w:val="18"/>
        </w:rPr>
      </w:pPr>
      <w:r w:rsidRPr="00F34780">
        <w:rPr>
          <w:b/>
          <w:sz w:val="18"/>
          <w:szCs w:val="18"/>
        </w:rPr>
        <w:t xml:space="preserve">The student’s main responsibilities: </w:t>
      </w:r>
    </w:p>
    <w:p w14:paraId="06332059" w14:textId="24EE99A7" w:rsidR="00206902" w:rsidRPr="00F34780" w:rsidRDefault="00206902" w:rsidP="00F34780">
      <w:pPr>
        <w:pStyle w:val="ListParagraph"/>
        <w:numPr>
          <w:ilvl w:val="0"/>
          <w:numId w:val="37"/>
        </w:numPr>
        <w:rPr>
          <w:sz w:val="18"/>
          <w:szCs w:val="18"/>
        </w:rPr>
      </w:pPr>
      <w:r w:rsidRPr="00F34780">
        <w:rPr>
          <w:sz w:val="18"/>
          <w:szCs w:val="18"/>
        </w:rPr>
        <w:t>Follow the scheduled plan and give notice if it is not possible to attend a scheduled meeting.</w:t>
      </w:r>
    </w:p>
    <w:p w14:paraId="726CA157" w14:textId="1F968ADC" w:rsidR="00206902" w:rsidRPr="00F34780" w:rsidRDefault="00206902" w:rsidP="00F34780">
      <w:pPr>
        <w:pStyle w:val="ListParagraph"/>
        <w:numPr>
          <w:ilvl w:val="0"/>
          <w:numId w:val="37"/>
        </w:numPr>
        <w:rPr>
          <w:sz w:val="18"/>
          <w:szCs w:val="18"/>
        </w:rPr>
      </w:pPr>
      <w:r w:rsidRPr="00F34780">
        <w:rPr>
          <w:sz w:val="18"/>
          <w:szCs w:val="18"/>
        </w:rPr>
        <w:t>Be well prepared for meetings with the supervisor.</w:t>
      </w:r>
    </w:p>
    <w:p w14:paraId="4C766A7C" w14:textId="56FC91D9" w:rsidR="00206902" w:rsidRPr="00F34780" w:rsidRDefault="00206902" w:rsidP="00F34780">
      <w:pPr>
        <w:pStyle w:val="ListParagraph"/>
        <w:numPr>
          <w:ilvl w:val="0"/>
          <w:numId w:val="37"/>
        </w:numPr>
        <w:rPr>
          <w:sz w:val="18"/>
          <w:szCs w:val="18"/>
        </w:rPr>
      </w:pPr>
      <w:r w:rsidRPr="00F34780">
        <w:rPr>
          <w:sz w:val="18"/>
          <w:szCs w:val="18"/>
        </w:rPr>
        <w:t>Send drafts and documents to the supervisor in a reasonable time ahead of the supervision.</w:t>
      </w:r>
    </w:p>
    <w:p w14:paraId="75DFF5D4" w14:textId="20B8B61C" w:rsidR="00206902" w:rsidRPr="00F34780" w:rsidRDefault="00206902" w:rsidP="00F34780">
      <w:pPr>
        <w:pStyle w:val="ListParagraph"/>
        <w:numPr>
          <w:ilvl w:val="0"/>
          <w:numId w:val="37"/>
        </w:numPr>
        <w:rPr>
          <w:sz w:val="18"/>
          <w:szCs w:val="18"/>
        </w:rPr>
      </w:pPr>
      <w:r w:rsidRPr="00F34780">
        <w:rPr>
          <w:sz w:val="18"/>
          <w:szCs w:val="18"/>
        </w:rPr>
        <w:t xml:space="preserve">Keep the supervisor orientated about your progress on a regular basis, particular if you face problems or issues that could delay the work. </w:t>
      </w:r>
    </w:p>
    <w:p w14:paraId="2BE6BD9A" w14:textId="4A637742" w:rsidR="00206902" w:rsidRPr="00F34780" w:rsidRDefault="00206902" w:rsidP="00F34780">
      <w:pPr>
        <w:pStyle w:val="ListParagraph"/>
        <w:numPr>
          <w:ilvl w:val="0"/>
          <w:numId w:val="37"/>
        </w:numPr>
        <w:rPr>
          <w:sz w:val="18"/>
          <w:szCs w:val="18"/>
        </w:rPr>
      </w:pPr>
      <w:r w:rsidRPr="00F34780">
        <w:rPr>
          <w:sz w:val="18"/>
          <w:szCs w:val="18"/>
        </w:rPr>
        <w:t xml:space="preserve">If you decide to change theme (and therefore </w:t>
      </w:r>
      <w:r w:rsidR="00F34780" w:rsidRPr="00F34780">
        <w:rPr>
          <w:sz w:val="18"/>
          <w:szCs w:val="18"/>
        </w:rPr>
        <w:t>supervisor),</w:t>
      </w:r>
      <w:r w:rsidRPr="00F34780">
        <w:rPr>
          <w:sz w:val="18"/>
          <w:szCs w:val="18"/>
        </w:rPr>
        <w:t xml:space="preserve"> you must send a new application/project description to the master thesis committee as soon as possible and at the latest three weeks after the new thesis proposal has </w:t>
      </w:r>
      <w:proofErr w:type="gramStart"/>
      <w:r w:rsidRPr="00F34780">
        <w:rPr>
          <w:sz w:val="18"/>
          <w:szCs w:val="18"/>
        </w:rPr>
        <w:t>been submitted</w:t>
      </w:r>
      <w:proofErr w:type="gramEnd"/>
      <w:r w:rsidRPr="00F34780">
        <w:rPr>
          <w:sz w:val="18"/>
          <w:szCs w:val="18"/>
        </w:rPr>
        <w:t>.</w:t>
      </w:r>
    </w:p>
    <w:p w14:paraId="4E0492E3" w14:textId="58D00F15" w:rsidR="00206902" w:rsidRPr="00F34780" w:rsidRDefault="00206902" w:rsidP="00F34780">
      <w:pPr>
        <w:pStyle w:val="ListParagraph"/>
        <w:numPr>
          <w:ilvl w:val="0"/>
          <w:numId w:val="37"/>
        </w:numPr>
        <w:rPr>
          <w:sz w:val="18"/>
          <w:szCs w:val="18"/>
        </w:rPr>
      </w:pPr>
      <w:r w:rsidRPr="00F34780">
        <w:rPr>
          <w:sz w:val="18"/>
          <w:szCs w:val="18"/>
        </w:rPr>
        <w:t xml:space="preserve">Inform the student advisor or program leader if cooperation problems should arise. </w:t>
      </w:r>
    </w:p>
    <w:p w14:paraId="2083F56B" w14:textId="19179FC6" w:rsidR="00206902" w:rsidRPr="00F34780" w:rsidRDefault="00206902" w:rsidP="00F34780">
      <w:pPr>
        <w:pStyle w:val="ListParagraph"/>
        <w:numPr>
          <w:ilvl w:val="0"/>
          <w:numId w:val="37"/>
        </w:numPr>
        <w:rPr>
          <w:sz w:val="18"/>
          <w:szCs w:val="18"/>
        </w:rPr>
      </w:pPr>
      <w:r w:rsidRPr="00F34780">
        <w:rPr>
          <w:sz w:val="18"/>
          <w:szCs w:val="18"/>
        </w:rPr>
        <w:t>Register in Student Web and pay the semester fee each semester.</w:t>
      </w:r>
    </w:p>
    <w:p w14:paraId="016AD361" w14:textId="26953AAE" w:rsidR="00206902" w:rsidRPr="00F34780" w:rsidRDefault="00206902" w:rsidP="00F34780">
      <w:pPr>
        <w:pStyle w:val="ListParagraph"/>
        <w:numPr>
          <w:ilvl w:val="0"/>
          <w:numId w:val="37"/>
        </w:numPr>
        <w:rPr>
          <w:sz w:val="18"/>
          <w:szCs w:val="18"/>
        </w:rPr>
      </w:pPr>
      <w:r w:rsidRPr="00F34780">
        <w:rPr>
          <w:sz w:val="18"/>
          <w:szCs w:val="18"/>
        </w:rPr>
        <w:t>Conduct oneself according to existing regulations at UiO.</w:t>
      </w:r>
    </w:p>
    <w:p w14:paraId="7A3BEAFB" w14:textId="41D47EFE" w:rsidR="00206902" w:rsidRPr="00F34780" w:rsidRDefault="00206902" w:rsidP="00F34780">
      <w:pPr>
        <w:pStyle w:val="ListParagraph"/>
        <w:numPr>
          <w:ilvl w:val="0"/>
          <w:numId w:val="37"/>
        </w:numPr>
        <w:rPr>
          <w:sz w:val="18"/>
          <w:szCs w:val="18"/>
        </w:rPr>
      </w:pPr>
      <w:r w:rsidRPr="00F34780">
        <w:rPr>
          <w:sz w:val="18"/>
          <w:szCs w:val="18"/>
        </w:rPr>
        <w:t xml:space="preserve">Be informed about the quality assurance guidelines, </w:t>
      </w:r>
      <w:hyperlink r:id="rId12" w:history="1">
        <w:r w:rsidR="00F34780" w:rsidRPr="00F34780">
          <w:rPr>
            <w:rStyle w:val="Hyperlink"/>
            <w:sz w:val="18"/>
            <w:szCs w:val="18"/>
          </w:rPr>
          <w:t>https://www.uio.no/english/for-employees/support/research/quality-system-for-health-research/</w:t>
        </w:r>
      </w:hyperlink>
      <w:r w:rsidRPr="00F34780">
        <w:rPr>
          <w:sz w:val="18"/>
          <w:szCs w:val="18"/>
        </w:rPr>
        <w:t>.</w:t>
      </w:r>
    </w:p>
    <w:p w14:paraId="67B2889B" w14:textId="635902AB" w:rsidR="00206902" w:rsidRPr="00F34780" w:rsidRDefault="00206902" w:rsidP="00206902">
      <w:pPr>
        <w:pStyle w:val="ListParagraph"/>
        <w:numPr>
          <w:ilvl w:val="0"/>
          <w:numId w:val="35"/>
        </w:numPr>
        <w:rPr>
          <w:b/>
          <w:sz w:val="18"/>
          <w:szCs w:val="18"/>
        </w:rPr>
      </w:pPr>
      <w:r w:rsidRPr="00F34780">
        <w:rPr>
          <w:b/>
          <w:sz w:val="18"/>
          <w:szCs w:val="18"/>
        </w:rPr>
        <w:t>The supervisor(s)’ main responsibilities:</w:t>
      </w:r>
    </w:p>
    <w:p w14:paraId="472F9D91" w14:textId="4D2FAEC1" w:rsidR="00206902" w:rsidRPr="00F34780" w:rsidRDefault="00206902" w:rsidP="00F34780">
      <w:pPr>
        <w:pStyle w:val="ListParagraph"/>
        <w:numPr>
          <w:ilvl w:val="0"/>
          <w:numId w:val="38"/>
        </w:numPr>
        <w:rPr>
          <w:sz w:val="18"/>
          <w:szCs w:val="18"/>
        </w:rPr>
      </w:pPr>
      <w:r w:rsidRPr="00F34780">
        <w:rPr>
          <w:sz w:val="18"/>
          <w:szCs w:val="18"/>
        </w:rPr>
        <w:t xml:space="preserve">Conduct oneself according to the Ethical guidelines for supervisors at the UiO: </w:t>
      </w:r>
      <w:hyperlink r:id="rId13" w:history="1">
        <w:r w:rsidR="00F34780" w:rsidRPr="00F34780">
          <w:rPr>
            <w:rStyle w:val="Hyperlink"/>
            <w:sz w:val="18"/>
            <w:szCs w:val="18"/>
          </w:rPr>
          <w:t>http://www.uio.no/english/about/regulations/ethical-guidelines/ethical-guidelines-supervisors/index.html</w:t>
        </w:r>
      </w:hyperlink>
      <w:r w:rsidRPr="00F34780">
        <w:rPr>
          <w:sz w:val="18"/>
          <w:szCs w:val="18"/>
        </w:rPr>
        <w:t xml:space="preserve">. </w:t>
      </w:r>
    </w:p>
    <w:p w14:paraId="08BC95CD" w14:textId="1B31C01A" w:rsidR="00206902" w:rsidRPr="00F34780" w:rsidRDefault="00206902" w:rsidP="00F34780">
      <w:pPr>
        <w:pStyle w:val="ListParagraph"/>
        <w:numPr>
          <w:ilvl w:val="0"/>
          <w:numId w:val="38"/>
        </w:numPr>
        <w:rPr>
          <w:sz w:val="18"/>
          <w:szCs w:val="18"/>
        </w:rPr>
      </w:pPr>
      <w:r w:rsidRPr="00F34780">
        <w:rPr>
          <w:sz w:val="18"/>
          <w:szCs w:val="18"/>
        </w:rPr>
        <w:t>Be well prepared for meetings with the student.</w:t>
      </w:r>
    </w:p>
    <w:p w14:paraId="45CB8FF2" w14:textId="64AB4EA7" w:rsidR="00206902" w:rsidRPr="00F34780" w:rsidRDefault="00206902" w:rsidP="00F34780">
      <w:pPr>
        <w:pStyle w:val="ListParagraph"/>
        <w:numPr>
          <w:ilvl w:val="0"/>
          <w:numId w:val="38"/>
        </w:numPr>
        <w:rPr>
          <w:sz w:val="18"/>
          <w:szCs w:val="18"/>
        </w:rPr>
      </w:pPr>
      <w:r w:rsidRPr="00F34780">
        <w:rPr>
          <w:sz w:val="18"/>
          <w:szCs w:val="18"/>
        </w:rPr>
        <w:t>Give notice if you are not able to attend a scheduled meeting.</w:t>
      </w:r>
    </w:p>
    <w:p w14:paraId="2D5E12C7" w14:textId="52B5B778" w:rsidR="00206902" w:rsidRPr="00F34780" w:rsidRDefault="00206902" w:rsidP="00F34780">
      <w:pPr>
        <w:pStyle w:val="ListParagraph"/>
        <w:numPr>
          <w:ilvl w:val="0"/>
          <w:numId w:val="38"/>
        </w:numPr>
        <w:rPr>
          <w:sz w:val="18"/>
          <w:szCs w:val="18"/>
        </w:rPr>
      </w:pPr>
      <w:r w:rsidRPr="00F34780">
        <w:rPr>
          <w:sz w:val="18"/>
          <w:szCs w:val="18"/>
        </w:rPr>
        <w:t xml:space="preserve">Inform the student about how the supervision </w:t>
      </w:r>
      <w:proofErr w:type="gramStart"/>
      <w:r w:rsidRPr="00F34780">
        <w:rPr>
          <w:sz w:val="18"/>
          <w:szCs w:val="18"/>
        </w:rPr>
        <w:t>is planned</w:t>
      </w:r>
      <w:proofErr w:type="gramEnd"/>
      <w:r w:rsidRPr="00F34780">
        <w:rPr>
          <w:sz w:val="18"/>
          <w:szCs w:val="18"/>
        </w:rPr>
        <w:t>.</w:t>
      </w:r>
    </w:p>
    <w:p w14:paraId="0D032A4C" w14:textId="600E6D8F" w:rsidR="00206902" w:rsidRPr="00F34780" w:rsidRDefault="00206902" w:rsidP="00F34780">
      <w:pPr>
        <w:pStyle w:val="ListParagraph"/>
        <w:numPr>
          <w:ilvl w:val="0"/>
          <w:numId w:val="38"/>
        </w:numPr>
        <w:rPr>
          <w:sz w:val="18"/>
          <w:szCs w:val="18"/>
        </w:rPr>
      </w:pPr>
      <w:r w:rsidRPr="00F34780">
        <w:rPr>
          <w:sz w:val="18"/>
          <w:szCs w:val="18"/>
        </w:rPr>
        <w:t xml:space="preserve">Discuss and assess the student’s use of methods, the carrying out of the agreed plan and the student’s results. Keep oriented about the student’s progress through meetings and evaluate the progression in relation to the scheduled plan. </w:t>
      </w:r>
    </w:p>
    <w:p w14:paraId="4D7A5C75" w14:textId="0564FAF9" w:rsidR="00206902" w:rsidRPr="00F34780" w:rsidRDefault="00206902" w:rsidP="00F34780">
      <w:pPr>
        <w:pStyle w:val="ListParagraph"/>
        <w:numPr>
          <w:ilvl w:val="0"/>
          <w:numId w:val="38"/>
        </w:numPr>
        <w:rPr>
          <w:sz w:val="18"/>
          <w:szCs w:val="18"/>
        </w:rPr>
      </w:pPr>
      <w:r w:rsidRPr="00F34780">
        <w:rPr>
          <w:sz w:val="18"/>
          <w:szCs w:val="18"/>
        </w:rPr>
        <w:t xml:space="preserve">Act as the responsible person for the project in research ethics issues, and take responsibility that necessary ethical approvals </w:t>
      </w:r>
      <w:proofErr w:type="gramStart"/>
      <w:r w:rsidRPr="00F34780">
        <w:rPr>
          <w:sz w:val="18"/>
          <w:szCs w:val="18"/>
        </w:rPr>
        <w:t>are attained</w:t>
      </w:r>
      <w:proofErr w:type="gramEnd"/>
      <w:r w:rsidRPr="00F34780">
        <w:rPr>
          <w:sz w:val="18"/>
          <w:szCs w:val="18"/>
        </w:rPr>
        <w:t xml:space="preserve">, such as REK, </w:t>
      </w:r>
      <w:r w:rsidR="000B63A1">
        <w:rPr>
          <w:sz w:val="18"/>
          <w:szCs w:val="18"/>
        </w:rPr>
        <w:t>SIKT</w:t>
      </w:r>
      <w:r w:rsidRPr="00F34780">
        <w:rPr>
          <w:sz w:val="18"/>
          <w:szCs w:val="18"/>
        </w:rPr>
        <w:t xml:space="preserve"> and in the fieldwork country, and that necessary safe storage of data in TSD is used where necessary.</w:t>
      </w:r>
    </w:p>
    <w:p w14:paraId="6A39CCD8" w14:textId="598F938F" w:rsidR="00206902" w:rsidRPr="00F34780" w:rsidRDefault="00206902" w:rsidP="00F34780">
      <w:pPr>
        <w:pStyle w:val="ListParagraph"/>
        <w:numPr>
          <w:ilvl w:val="0"/>
          <w:numId w:val="38"/>
        </w:numPr>
        <w:rPr>
          <w:sz w:val="18"/>
          <w:szCs w:val="18"/>
        </w:rPr>
      </w:pPr>
      <w:r w:rsidRPr="00F34780">
        <w:rPr>
          <w:sz w:val="18"/>
          <w:szCs w:val="18"/>
        </w:rPr>
        <w:t xml:space="preserve">Make sure that the master project </w:t>
      </w:r>
      <w:proofErr w:type="gramStart"/>
      <w:r w:rsidRPr="00F34780">
        <w:rPr>
          <w:sz w:val="18"/>
          <w:szCs w:val="18"/>
        </w:rPr>
        <w:t>will be registered</w:t>
      </w:r>
      <w:proofErr w:type="gramEnd"/>
      <w:r w:rsidRPr="00F34780">
        <w:rPr>
          <w:sz w:val="18"/>
          <w:szCs w:val="18"/>
        </w:rPr>
        <w:t xml:space="preserve"> in </w:t>
      </w:r>
      <w:r w:rsidR="000B63A1">
        <w:rPr>
          <w:sz w:val="18"/>
          <w:szCs w:val="18"/>
        </w:rPr>
        <w:t>FORSKPRO</w:t>
      </w:r>
      <w:r w:rsidRPr="00F34780">
        <w:rPr>
          <w:sz w:val="18"/>
          <w:szCs w:val="18"/>
        </w:rPr>
        <w:t xml:space="preserve"> and follow the Guidelines for the registrations and prior approval of research projects:  </w:t>
      </w:r>
      <w:hyperlink r:id="rId14" w:history="1">
        <w:r w:rsidR="00F34780" w:rsidRPr="00F34780">
          <w:rPr>
            <w:rStyle w:val="Hyperlink"/>
            <w:sz w:val="18"/>
            <w:szCs w:val="18"/>
          </w:rPr>
          <w:t>https://www.uio.no/english/for-employees/support/research/quality-system-for-health-research/units/med/helsam/guidelines.html</w:t>
        </w:r>
      </w:hyperlink>
      <w:r w:rsidRPr="00F34780">
        <w:rPr>
          <w:sz w:val="18"/>
          <w:szCs w:val="18"/>
        </w:rPr>
        <w:t xml:space="preserve">. </w:t>
      </w:r>
    </w:p>
    <w:p w14:paraId="46745A3A" w14:textId="01AFDD6E" w:rsidR="00206902" w:rsidRPr="00F34780" w:rsidRDefault="00206902" w:rsidP="00F34780">
      <w:pPr>
        <w:pStyle w:val="ListParagraph"/>
        <w:numPr>
          <w:ilvl w:val="0"/>
          <w:numId w:val="38"/>
        </w:numPr>
        <w:rPr>
          <w:sz w:val="18"/>
          <w:szCs w:val="18"/>
        </w:rPr>
      </w:pPr>
      <w:r w:rsidRPr="00F34780">
        <w:rPr>
          <w:sz w:val="18"/>
          <w:szCs w:val="18"/>
        </w:rPr>
        <w:t>Help the student to establish contacts into relevant scientific milieus.</w:t>
      </w:r>
    </w:p>
    <w:p w14:paraId="78B64227" w14:textId="4672F7A7" w:rsidR="00206902" w:rsidRPr="00F34780" w:rsidRDefault="00206902" w:rsidP="00F34780">
      <w:pPr>
        <w:pStyle w:val="ListParagraph"/>
        <w:numPr>
          <w:ilvl w:val="0"/>
          <w:numId w:val="38"/>
        </w:numPr>
        <w:rPr>
          <w:sz w:val="18"/>
          <w:szCs w:val="18"/>
        </w:rPr>
      </w:pPr>
      <w:r w:rsidRPr="00F34780">
        <w:rPr>
          <w:sz w:val="18"/>
          <w:szCs w:val="18"/>
        </w:rPr>
        <w:t>Assist during an eventual publication process, including planning, presentation, documentation etc.</w:t>
      </w:r>
    </w:p>
    <w:p w14:paraId="0314BF45" w14:textId="5F23E9D6" w:rsidR="00206902" w:rsidRPr="00F34780" w:rsidRDefault="00206902" w:rsidP="00206902">
      <w:pPr>
        <w:pStyle w:val="ListParagraph"/>
        <w:numPr>
          <w:ilvl w:val="0"/>
          <w:numId w:val="35"/>
        </w:numPr>
        <w:rPr>
          <w:b/>
          <w:sz w:val="18"/>
          <w:szCs w:val="18"/>
        </w:rPr>
      </w:pPr>
      <w:r w:rsidRPr="00F34780">
        <w:rPr>
          <w:b/>
          <w:sz w:val="18"/>
          <w:szCs w:val="18"/>
        </w:rPr>
        <w:t>The Institutes main responsibilities:</w:t>
      </w:r>
    </w:p>
    <w:p w14:paraId="4DFA5929" w14:textId="5E765833" w:rsidR="00206902" w:rsidRPr="00F34780" w:rsidRDefault="00206902" w:rsidP="00F34780">
      <w:pPr>
        <w:pStyle w:val="ListParagraph"/>
        <w:numPr>
          <w:ilvl w:val="0"/>
          <w:numId w:val="39"/>
        </w:numPr>
        <w:rPr>
          <w:sz w:val="18"/>
          <w:szCs w:val="18"/>
        </w:rPr>
      </w:pPr>
      <w:r w:rsidRPr="00F34780">
        <w:rPr>
          <w:sz w:val="18"/>
          <w:szCs w:val="18"/>
        </w:rPr>
        <w:t>Handle payment for those that are entitled to it, in accordance with this contract’s and the Institute of Health and Society’s rates and regulations after the student has defended his or her thesis.</w:t>
      </w:r>
    </w:p>
    <w:p w14:paraId="183B625A" w14:textId="72953B74" w:rsidR="00206902" w:rsidRPr="00F34780" w:rsidRDefault="00206902" w:rsidP="00F34780">
      <w:pPr>
        <w:pStyle w:val="ListParagraph"/>
        <w:numPr>
          <w:ilvl w:val="0"/>
          <w:numId w:val="39"/>
        </w:numPr>
        <w:rPr>
          <w:sz w:val="18"/>
          <w:szCs w:val="18"/>
        </w:rPr>
      </w:pPr>
      <w:r w:rsidRPr="00F34780">
        <w:rPr>
          <w:sz w:val="18"/>
          <w:szCs w:val="18"/>
        </w:rPr>
        <w:t xml:space="preserve">Help students and supervisors in issues regarding </w:t>
      </w:r>
      <w:proofErr w:type="gramStart"/>
      <w:r w:rsidRPr="00F34780">
        <w:rPr>
          <w:sz w:val="18"/>
          <w:szCs w:val="18"/>
        </w:rPr>
        <w:t>supervision and handle requests of termination of contract</w:t>
      </w:r>
      <w:proofErr w:type="gramEnd"/>
      <w:r w:rsidRPr="00F34780">
        <w:rPr>
          <w:sz w:val="18"/>
          <w:szCs w:val="18"/>
        </w:rPr>
        <w:t xml:space="preserve"> and see to it that a new supervisor is appointed, if one resigns.</w:t>
      </w:r>
    </w:p>
    <w:p w14:paraId="6D7B713F" w14:textId="5D239850" w:rsidR="007D1BC8" w:rsidRPr="00F34780" w:rsidRDefault="00206902" w:rsidP="00206902">
      <w:pPr>
        <w:pStyle w:val="ListParagraph"/>
        <w:numPr>
          <w:ilvl w:val="0"/>
          <w:numId w:val="35"/>
        </w:numPr>
        <w:rPr>
          <w:sz w:val="18"/>
          <w:szCs w:val="18"/>
        </w:rPr>
      </w:pPr>
      <w:r w:rsidRPr="00F34780">
        <w:rPr>
          <w:b/>
          <w:sz w:val="18"/>
          <w:szCs w:val="18"/>
        </w:rPr>
        <w:t>Signing:</w:t>
      </w:r>
      <w:r w:rsidRPr="00F34780">
        <w:rPr>
          <w:sz w:val="18"/>
          <w:szCs w:val="18"/>
        </w:rPr>
        <w:t xml:space="preserve"> The supervisor (s) and student bear a common responsibility for complying with this Agreement.</w:t>
      </w:r>
    </w:p>
    <w:p w14:paraId="7475251D" w14:textId="77777777" w:rsidR="00F34780" w:rsidRDefault="00F34780" w:rsidP="00563323">
      <w:pPr>
        <w:sectPr w:rsidR="00F34780" w:rsidSect="00F34780">
          <w:type w:val="continuous"/>
          <w:pgSz w:w="11906" w:h="16838"/>
          <w:pgMar w:top="720" w:right="720" w:bottom="720" w:left="720" w:header="709" w:footer="709" w:gutter="0"/>
          <w:cols w:num="2" w:space="708"/>
          <w:titlePg/>
          <w:docGrid w:linePitch="299"/>
        </w:sectPr>
      </w:pPr>
    </w:p>
    <w:p w14:paraId="48600965" w14:textId="784B1BC4" w:rsidR="00206902" w:rsidRDefault="00206902" w:rsidP="00563323"/>
    <w:p w14:paraId="6665EE46" w14:textId="77777777" w:rsidR="00296DC1" w:rsidRPr="00296DC1" w:rsidRDefault="00296DC1" w:rsidP="00296DC1">
      <w:pPr>
        <w:rPr>
          <w:lang w:val="en-US"/>
        </w:rPr>
      </w:pPr>
    </w:p>
    <w:sectPr w:rsidR="00296DC1" w:rsidRPr="00296DC1" w:rsidSect="00F34780">
      <w:type w:val="continuous"/>
      <w:pgSz w:w="11906" w:h="16838"/>
      <w:pgMar w:top="851" w:right="1134" w:bottom="85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42FD" w14:textId="77777777" w:rsidR="00112F26" w:rsidRDefault="00F37030">
      <w:pPr>
        <w:spacing w:line="240" w:lineRule="auto"/>
      </w:pPr>
      <w:r>
        <w:separator/>
      </w:r>
    </w:p>
  </w:endnote>
  <w:endnote w:type="continuationSeparator" w:id="0">
    <w:p w14:paraId="580988D8" w14:textId="77777777" w:rsidR="00112F26" w:rsidRDefault="00F37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7ECD" w14:textId="31ABEA5D" w:rsidR="003B5620" w:rsidRDefault="00F37030">
    <w:pPr>
      <w:pStyle w:val="Footer"/>
      <w:jc w:val="right"/>
    </w:pPr>
    <w:r>
      <w:t xml:space="preserve">Page | </w:t>
    </w:r>
    <w:r>
      <w:fldChar w:fldCharType="begin"/>
    </w:r>
    <w:r>
      <w:instrText xml:space="preserve"> PAGE </w:instrText>
    </w:r>
    <w:r>
      <w:fldChar w:fldCharType="separate"/>
    </w:r>
    <w:r w:rsidR="00C92751">
      <w:rPr>
        <w:noProof/>
      </w:rPr>
      <w:t>2</w:t>
    </w:r>
    <w:r>
      <w:fldChar w:fldCharType="end"/>
    </w:r>
    <w:r>
      <w:t xml:space="preserve"> </w:t>
    </w:r>
  </w:p>
  <w:p w14:paraId="3FA359D0" w14:textId="77777777" w:rsidR="003B5620" w:rsidRDefault="000B63A1">
    <w:pPr>
      <w:pStyle w:val="Footer"/>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05B6" w14:textId="548CE235" w:rsidR="003B5620" w:rsidRDefault="00F37030">
    <w:pPr>
      <w:pStyle w:val="Footer"/>
      <w:jc w:val="right"/>
    </w:pPr>
    <w:r>
      <w:tab/>
    </w:r>
    <w:r>
      <w:tab/>
      <w:t xml:space="preserve">Page | </w:t>
    </w:r>
    <w:r>
      <w:fldChar w:fldCharType="begin"/>
    </w:r>
    <w:r>
      <w:instrText xml:space="preserve"> PAGE </w:instrText>
    </w:r>
    <w:r>
      <w:fldChar w:fldCharType="separate"/>
    </w:r>
    <w:r w:rsidR="000B63A1">
      <w:rPr>
        <w:noProof/>
      </w:rPr>
      <w:t>2</w:t>
    </w:r>
    <w:r>
      <w:fldChar w:fldCharType="end"/>
    </w:r>
    <w:r>
      <w:t xml:space="preserve"> </w:t>
    </w:r>
  </w:p>
  <w:p w14:paraId="655802A3" w14:textId="77777777" w:rsidR="003B5620" w:rsidRDefault="000B63A1">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3E33" w14:textId="77777777" w:rsidR="00112F26" w:rsidRDefault="00F37030">
      <w:pPr>
        <w:spacing w:line="240" w:lineRule="auto"/>
      </w:pPr>
      <w:r>
        <w:rPr>
          <w:color w:val="000000"/>
        </w:rPr>
        <w:separator/>
      </w:r>
    </w:p>
  </w:footnote>
  <w:footnote w:type="continuationSeparator" w:id="0">
    <w:p w14:paraId="1A8803A8" w14:textId="77777777" w:rsidR="00112F26" w:rsidRDefault="00F370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022"/>
    <w:multiLevelType w:val="hybridMultilevel"/>
    <w:tmpl w:val="3BE4FE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DD5294"/>
    <w:multiLevelType w:val="hybridMultilevel"/>
    <w:tmpl w:val="85C07974"/>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00704B1"/>
    <w:multiLevelType w:val="hybridMultilevel"/>
    <w:tmpl w:val="B98EEF44"/>
    <w:lvl w:ilvl="0" w:tplc="C484B816">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0E37E29"/>
    <w:multiLevelType w:val="hybridMultilevel"/>
    <w:tmpl w:val="834EEA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2D3920"/>
    <w:multiLevelType w:val="hybridMultilevel"/>
    <w:tmpl w:val="A16AFE1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8D0997"/>
    <w:multiLevelType w:val="hybridMultilevel"/>
    <w:tmpl w:val="5330C10C"/>
    <w:lvl w:ilvl="0" w:tplc="04140001">
      <w:start w:val="1"/>
      <w:numFmt w:val="bullet"/>
      <w:lvlText w:val=""/>
      <w:lvlJc w:val="left"/>
      <w:pPr>
        <w:ind w:left="1068" w:hanging="360"/>
      </w:pPr>
      <w:rPr>
        <w:rFonts w:ascii="Symbol" w:hAnsi="Symbol" w:hint="default"/>
      </w:r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16A856F4"/>
    <w:multiLevelType w:val="hybridMultilevel"/>
    <w:tmpl w:val="29FE3B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94DE8"/>
    <w:multiLevelType w:val="hybridMultilevel"/>
    <w:tmpl w:val="FE9439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267F5F"/>
    <w:multiLevelType w:val="multilevel"/>
    <w:tmpl w:val="6644BD74"/>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BA410FC"/>
    <w:multiLevelType w:val="hybridMultilevel"/>
    <w:tmpl w:val="A2B45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792C27"/>
    <w:multiLevelType w:val="multilevel"/>
    <w:tmpl w:val="02720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BBC1079"/>
    <w:multiLevelType w:val="hybridMultilevel"/>
    <w:tmpl w:val="6278F9A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FF3BF1"/>
    <w:multiLevelType w:val="hybridMultilevel"/>
    <w:tmpl w:val="906CF7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010922"/>
    <w:multiLevelType w:val="hybridMultilevel"/>
    <w:tmpl w:val="0EEE40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A50918"/>
    <w:multiLevelType w:val="hybridMultilevel"/>
    <w:tmpl w:val="7B806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C793D69"/>
    <w:multiLevelType w:val="hybridMultilevel"/>
    <w:tmpl w:val="59F8D19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575635E"/>
    <w:multiLevelType w:val="hybridMultilevel"/>
    <w:tmpl w:val="4C12A9C0"/>
    <w:lvl w:ilvl="0" w:tplc="0C82390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4761242C"/>
    <w:multiLevelType w:val="multilevel"/>
    <w:tmpl w:val="AF70D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B86E2E"/>
    <w:multiLevelType w:val="multilevel"/>
    <w:tmpl w:val="587CF19E"/>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C0D533D"/>
    <w:multiLevelType w:val="multilevel"/>
    <w:tmpl w:val="32B6B9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244E7F"/>
    <w:multiLevelType w:val="hybridMultilevel"/>
    <w:tmpl w:val="5F362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18249B"/>
    <w:multiLevelType w:val="hybridMultilevel"/>
    <w:tmpl w:val="08701240"/>
    <w:lvl w:ilvl="0" w:tplc="230CE91E">
      <w:start w:val="1"/>
      <w:numFmt w:val="decimal"/>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5457CC2"/>
    <w:multiLevelType w:val="hybridMultilevel"/>
    <w:tmpl w:val="E110C244"/>
    <w:lvl w:ilvl="0" w:tplc="0414000F">
      <w:start w:val="1"/>
      <w:numFmt w:val="decimal"/>
      <w:lvlText w:val="%1."/>
      <w:lvlJc w:val="left"/>
      <w:pPr>
        <w:ind w:left="720" w:hanging="360"/>
      </w:pPr>
      <w:rPr>
        <w:rFonts w:hint="default"/>
      </w:rPr>
    </w:lvl>
    <w:lvl w:ilvl="1" w:tplc="59D230F4">
      <w:start w:val="6"/>
      <w:numFmt w:val="bullet"/>
      <w:lvlText w:val="•"/>
      <w:lvlJc w:val="left"/>
      <w:pPr>
        <w:ind w:left="1785" w:hanging="705"/>
      </w:pPr>
      <w:rPr>
        <w:rFonts w:ascii="Calibri" w:eastAsia="SimSun"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7232663"/>
    <w:multiLevelType w:val="hybridMultilevel"/>
    <w:tmpl w:val="EAC2C2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7DC565B"/>
    <w:multiLevelType w:val="hybridMultilevel"/>
    <w:tmpl w:val="67E64972"/>
    <w:lvl w:ilvl="0" w:tplc="0414000F">
      <w:start w:val="1"/>
      <w:numFmt w:val="decimal"/>
      <w:lvlText w:val="%1."/>
      <w:lvlJc w:val="left"/>
      <w:pPr>
        <w:ind w:left="36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9107793"/>
    <w:multiLevelType w:val="hybridMultilevel"/>
    <w:tmpl w:val="08226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A3C02DD"/>
    <w:multiLevelType w:val="hybridMultilevel"/>
    <w:tmpl w:val="392803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A6819D3"/>
    <w:multiLevelType w:val="hybridMultilevel"/>
    <w:tmpl w:val="ECBC9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E2219E2"/>
    <w:multiLevelType w:val="hybridMultilevel"/>
    <w:tmpl w:val="358E0E7A"/>
    <w:lvl w:ilvl="0" w:tplc="230CE91E">
      <w:start w:val="1"/>
      <w:numFmt w:val="decimal"/>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2DE1F1C"/>
    <w:multiLevelType w:val="multilevel"/>
    <w:tmpl w:val="42B0DBA0"/>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74166CC"/>
    <w:multiLevelType w:val="hybridMultilevel"/>
    <w:tmpl w:val="CFF0D2F8"/>
    <w:lvl w:ilvl="0" w:tplc="04140001">
      <w:start w:val="1"/>
      <w:numFmt w:val="bullet"/>
      <w:lvlText w:val=""/>
      <w:lvlJc w:val="left"/>
      <w:pPr>
        <w:ind w:left="1068" w:hanging="360"/>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1" w15:restartNumberingAfterBreak="0">
    <w:nsid w:val="6ECD0C76"/>
    <w:multiLevelType w:val="hybridMultilevel"/>
    <w:tmpl w:val="100E2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A65694"/>
    <w:multiLevelType w:val="hybridMultilevel"/>
    <w:tmpl w:val="5A6C770A"/>
    <w:lvl w:ilvl="0" w:tplc="0409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3" w15:restartNumberingAfterBreak="0">
    <w:nsid w:val="7284704F"/>
    <w:multiLevelType w:val="hybridMultilevel"/>
    <w:tmpl w:val="BECC1E4A"/>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7E54E41"/>
    <w:multiLevelType w:val="hybridMultilevel"/>
    <w:tmpl w:val="443C0B20"/>
    <w:lvl w:ilvl="0" w:tplc="230CE91E">
      <w:start w:val="1"/>
      <w:numFmt w:val="decimal"/>
      <w:lvlText w:val="%1."/>
      <w:lvlJc w:val="righ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CBA49A8"/>
    <w:multiLevelType w:val="hybridMultilevel"/>
    <w:tmpl w:val="BCACC7B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7EE02195"/>
    <w:multiLevelType w:val="multilevel"/>
    <w:tmpl w:val="3378D038"/>
    <w:styleLink w:val="WWOutlineListStyle3"/>
    <w:lvl w:ilvl="0">
      <w:start w:val="1"/>
      <w:numFmt w:val="decimal"/>
      <w:pStyle w:val="Heading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6"/>
    <w:lvlOverride w:ilvl="0">
      <w:lvl w:ilvl="0">
        <w:start w:val="1"/>
        <w:numFmt w:val="decimal"/>
        <w:pStyle w:val="Heading1"/>
        <w:lvlText w:val="%1."/>
        <w:lvlJc w:val="left"/>
        <w:pPr>
          <w:ind w:left="360" w:hanging="360"/>
        </w:pPr>
        <w:rPr>
          <w:rFonts w:asciiTheme="minorHAnsi" w:hAnsiTheme="minorHAnsi" w:hint="default"/>
          <w:b/>
        </w:rPr>
      </w:lvl>
    </w:lvlOverride>
    <w:lvlOverride w:ilvl="1">
      <w:lvl w:ilvl="1">
        <w:start w:val="1"/>
        <w:numFmt w:val="none"/>
        <w:lvlText w:val=""/>
        <w:lvlJc w:val="left"/>
      </w:lvl>
    </w:lvlOverride>
    <w:lvlOverride w:ilvl="2">
      <w:lvl w:ilvl="2">
        <w:start w:val="1"/>
        <w:numFmt w:val="none"/>
        <w:lvlText w:val=""/>
        <w:lvlJc w:val="left"/>
      </w:lvl>
    </w:lvlOverride>
    <w:lvlOverride w:ilvl="3">
      <w:lvl w:ilvl="3">
        <w:start w:val="1"/>
        <w:numFmt w:val="none"/>
        <w:lvlText w:val=""/>
        <w:lvlJc w:val="left"/>
      </w:lvl>
    </w:lvlOverride>
    <w:lvlOverride w:ilvl="4">
      <w:lvl w:ilvl="4">
        <w:start w:val="1"/>
        <w:numFmt w:val="none"/>
        <w:lvlText w:val=""/>
        <w:lvlJc w:val="left"/>
      </w:lvl>
    </w:lvlOverride>
    <w:lvlOverride w:ilvl="5">
      <w:lvl w:ilvl="5">
        <w:start w:val="1"/>
        <w:numFmt w:val="none"/>
        <w:lvlText w:val=""/>
        <w:lvlJc w:val="left"/>
      </w:lvl>
    </w:lvlOverride>
    <w:lvlOverride w:ilvl="6">
      <w:lvl w:ilvl="6">
        <w:start w:val="1"/>
        <w:numFmt w:val="none"/>
        <w:lvlText w:val=""/>
        <w:lvlJc w:val="left"/>
      </w:lvl>
    </w:lvlOverride>
    <w:lvlOverride w:ilvl="7">
      <w:lvl w:ilvl="7">
        <w:start w:val="1"/>
        <w:numFmt w:val="none"/>
        <w:lvlText w:val=""/>
        <w:lvlJc w:val="left"/>
      </w:lvl>
    </w:lvlOverride>
    <w:lvlOverride w:ilvl="8">
      <w:lvl w:ilvl="8">
        <w:start w:val="1"/>
        <w:numFmt w:val="none"/>
        <w:lvlText w:val=""/>
        <w:lvlJc w:val="left"/>
      </w:lvl>
    </w:lvlOverride>
  </w:num>
  <w:num w:numId="2">
    <w:abstractNumId w:val="18"/>
  </w:num>
  <w:num w:numId="3">
    <w:abstractNumId w:val="29"/>
  </w:num>
  <w:num w:numId="4">
    <w:abstractNumId w:val="8"/>
  </w:num>
  <w:num w:numId="5">
    <w:abstractNumId w:val="10"/>
  </w:num>
  <w:num w:numId="6">
    <w:abstractNumId w:val="17"/>
  </w:num>
  <w:num w:numId="7">
    <w:abstractNumId w:val="19"/>
  </w:num>
  <w:num w:numId="8">
    <w:abstractNumId w:val="14"/>
  </w:num>
  <w:num w:numId="9">
    <w:abstractNumId w:val="25"/>
  </w:num>
  <w:num w:numId="10">
    <w:abstractNumId w:val="0"/>
  </w:num>
  <w:num w:numId="11">
    <w:abstractNumId w:val="26"/>
  </w:num>
  <w:num w:numId="12">
    <w:abstractNumId w:val="23"/>
  </w:num>
  <w:num w:numId="13">
    <w:abstractNumId w:val="12"/>
  </w:num>
  <w:num w:numId="14">
    <w:abstractNumId w:val="3"/>
  </w:num>
  <w:num w:numId="15">
    <w:abstractNumId w:val="31"/>
  </w:num>
  <w:num w:numId="16">
    <w:abstractNumId w:val="20"/>
  </w:num>
  <w:num w:numId="17">
    <w:abstractNumId w:val="36"/>
    <w:lvlOverride w:ilvl="0">
      <w:lvl w:ilvl="0">
        <w:start w:val="1"/>
        <w:numFmt w:val="decimal"/>
        <w:pStyle w:val="Heading1"/>
        <w:lvlText w:val="%1."/>
        <w:lvlJc w:val="left"/>
        <w:pPr>
          <w:ind w:left="720" w:hanging="360"/>
        </w:pPr>
        <w:rPr>
          <w:rFonts w:asciiTheme="minorHAnsi" w:hAnsiTheme="minorHAnsi" w:hint="default"/>
          <w:b/>
        </w:rPr>
      </w:lvl>
    </w:lvlOverride>
    <w:lvlOverride w:ilvl="1">
      <w:lvl w:ilvl="1">
        <w:start w:val="1"/>
        <w:numFmt w:val="none"/>
        <w:lvlText w:val=""/>
        <w:lvlJc w:val="left"/>
      </w:lvl>
    </w:lvlOverride>
    <w:lvlOverride w:ilvl="2">
      <w:lvl w:ilvl="2">
        <w:start w:val="1"/>
        <w:numFmt w:val="none"/>
        <w:lvlText w:val=""/>
        <w:lvlJc w:val="left"/>
      </w:lvl>
    </w:lvlOverride>
    <w:lvlOverride w:ilvl="3">
      <w:lvl w:ilvl="3">
        <w:start w:val="1"/>
        <w:numFmt w:val="none"/>
        <w:lvlText w:val=""/>
        <w:lvlJc w:val="left"/>
      </w:lvl>
    </w:lvlOverride>
    <w:lvlOverride w:ilvl="4">
      <w:lvl w:ilvl="4">
        <w:start w:val="1"/>
        <w:numFmt w:val="none"/>
        <w:lvlText w:val=""/>
        <w:lvlJc w:val="left"/>
      </w:lvl>
    </w:lvlOverride>
    <w:lvlOverride w:ilvl="5">
      <w:lvl w:ilvl="5">
        <w:start w:val="1"/>
        <w:numFmt w:val="none"/>
        <w:lvlText w:val=""/>
        <w:lvlJc w:val="left"/>
      </w:lvl>
    </w:lvlOverride>
    <w:lvlOverride w:ilvl="6">
      <w:lvl w:ilvl="6">
        <w:start w:val="1"/>
        <w:numFmt w:val="none"/>
        <w:lvlText w:val=""/>
        <w:lvlJc w:val="left"/>
      </w:lvl>
    </w:lvlOverride>
    <w:lvlOverride w:ilvl="7">
      <w:lvl w:ilvl="7">
        <w:start w:val="1"/>
        <w:numFmt w:val="none"/>
        <w:lvlText w:val=""/>
        <w:lvlJc w:val="left"/>
      </w:lvl>
    </w:lvlOverride>
    <w:lvlOverride w:ilvl="8">
      <w:lvl w:ilvl="8">
        <w:start w:val="1"/>
        <w:numFmt w:val="none"/>
        <w:lvlText w:val=""/>
        <w:lvlJc w:val="left"/>
      </w:lvl>
    </w:lvlOverride>
  </w:num>
  <w:num w:numId="18">
    <w:abstractNumId w:val="16"/>
  </w:num>
  <w:num w:numId="19">
    <w:abstractNumId w:val="13"/>
  </w:num>
  <w:num w:numId="20">
    <w:abstractNumId w:val="7"/>
  </w:num>
  <w:num w:numId="21">
    <w:abstractNumId w:val="9"/>
  </w:num>
  <w:num w:numId="22">
    <w:abstractNumId w:val="36"/>
  </w:num>
  <w:num w:numId="23">
    <w:abstractNumId w:val="35"/>
  </w:num>
  <w:num w:numId="24">
    <w:abstractNumId w:val="24"/>
  </w:num>
  <w:num w:numId="25">
    <w:abstractNumId w:val="34"/>
  </w:num>
  <w:num w:numId="26">
    <w:abstractNumId w:val="28"/>
  </w:num>
  <w:num w:numId="27">
    <w:abstractNumId w:val="21"/>
  </w:num>
  <w:num w:numId="28">
    <w:abstractNumId w:val="32"/>
  </w:num>
  <w:num w:numId="29">
    <w:abstractNumId w:val="2"/>
  </w:num>
  <w:num w:numId="30">
    <w:abstractNumId w:val="27"/>
  </w:num>
  <w:num w:numId="31">
    <w:abstractNumId w:val="15"/>
  </w:num>
  <w:num w:numId="32">
    <w:abstractNumId w:val="11"/>
  </w:num>
  <w:num w:numId="33">
    <w:abstractNumId w:val="4"/>
  </w:num>
  <w:num w:numId="34">
    <w:abstractNumId w:val="6"/>
  </w:num>
  <w:num w:numId="35">
    <w:abstractNumId w:val="22"/>
  </w:num>
  <w:num w:numId="36">
    <w:abstractNumId w:val="33"/>
  </w:num>
  <w:num w:numId="37">
    <w:abstractNumId w:val="5"/>
  </w:num>
  <w:num w:numId="38">
    <w:abstractNumId w:val="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BD"/>
    <w:rsid w:val="00066861"/>
    <w:rsid w:val="00073042"/>
    <w:rsid w:val="00096742"/>
    <w:rsid w:val="000B63A1"/>
    <w:rsid w:val="00112F26"/>
    <w:rsid w:val="0016453E"/>
    <w:rsid w:val="001B647E"/>
    <w:rsid w:val="00206902"/>
    <w:rsid w:val="0025562D"/>
    <w:rsid w:val="00296DC1"/>
    <w:rsid w:val="002D65D1"/>
    <w:rsid w:val="00311BFA"/>
    <w:rsid w:val="00377617"/>
    <w:rsid w:val="003E2469"/>
    <w:rsid w:val="003E4BA8"/>
    <w:rsid w:val="003F5ACC"/>
    <w:rsid w:val="00450434"/>
    <w:rsid w:val="004517BD"/>
    <w:rsid w:val="00461BE1"/>
    <w:rsid w:val="00491FD7"/>
    <w:rsid w:val="00492F62"/>
    <w:rsid w:val="00494F82"/>
    <w:rsid w:val="004B2075"/>
    <w:rsid w:val="00513710"/>
    <w:rsid w:val="00547AD4"/>
    <w:rsid w:val="00561A8F"/>
    <w:rsid w:val="00563323"/>
    <w:rsid w:val="00594A27"/>
    <w:rsid w:val="005C00F7"/>
    <w:rsid w:val="006040A1"/>
    <w:rsid w:val="006B37BF"/>
    <w:rsid w:val="006C775B"/>
    <w:rsid w:val="007505D2"/>
    <w:rsid w:val="007843A4"/>
    <w:rsid w:val="00787474"/>
    <w:rsid w:val="007D1BC8"/>
    <w:rsid w:val="007D4B29"/>
    <w:rsid w:val="007F771F"/>
    <w:rsid w:val="00820BA2"/>
    <w:rsid w:val="008D5B98"/>
    <w:rsid w:val="009703EC"/>
    <w:rsid w:val="0098767A"/>
    <w:rsid w:val="009D6344"/>
    <w:rsid w:val="009F1E8E"/>
    <w:rsid w:val="00A52E9B"/>
    <w:rsid w:val="00A758A1"/>
    <w:rsid w:val="00A90C12"/>
    <w:rsid w:val="00AC6208"/>
    <w:rsid w:val="00AC6B95"/>
    <w:rsid w:val="00B41DF1"/>
    <w:rsid w:val="00B9644D"/>
    <w:rsid w:val="00BE1945"/>
    <w:rsid w:val="00C66573"/>
    <w:rsid w:val="00C911E3"/>
    <w:rsid w:val="00C92751"/>
    <w:rsid w:val="00CA3EA6"/>
    <w:rsid w:val="00CB105D"/>
    <w:rsid w:val="00D11EAD"/>
    <w:rsid w:val="00D36A50"/>
    <w:rsid w:val="00D374BD"/>
    <w:rsid w:val="00D84F14"/>
    <w:rsid w:val="00DC4DDF"/>
    <w:rsid w:val="00E920AE"/>
    <w:rsid w:val="00E977F1"/>
    <w:rsid w:val="00EA15E8"/>
    <w:rsid w:val="00EB206A"/>
    <w:rsid w:val="00F34780"/>
    <w:rsid w:val="00F37030"/>
    <w:rsid w:val="00F664D5"/>
    <w:rsid w:val="00F955FF"/>
    <w:rsid w:val="00FF0BF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99A803"/>
  <w15:docId w15:val="{66BF7E43-CE12-44FC-8E6D-2BDB4B78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nb-NO" w:eastAsia="zh-CN"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AD4"/>
    <w:pPr>
      <w:suppressAutoHyphens/>
      <w:spacing w:after="0"/>
    </w:pPr>
    <w:rPr>
      <w:lang w:val="en-GB"/>
    </w:rPr>
  </w:style>
  <w:style w:type="paragraph" w:styleId="Heading1">
    <w:name w:val="heading 1"/>
    <w:basedOn w:val="Normal"/>
    <w:next w:val="Normal"/>
    <w:pPr>
      <w:keepNext/>
      <w:keepLines/>
      <w:numPr>
        <w:numId w:val="1"/>
      </w:numPr>
      <w:spacing w:before="240"/>
      <w:outlineLvl w:val="0"/>
    </w:pPr>
    <w:rPr>
      <w:rFonts w:ascii="Cambria" w:hAnsi="Cambria"/>
      <w:b/>
      <w:bCs/>
      <w:color w:val="000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22"/>
      </w:numPr>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rPr>
  </w:style>
  <w:style w:type="character" w:customStyle="1" w:styleId="Heading1Char">
    <w:name w:val="Heading 1 Char"/>
    <w:basedOn w:val="DefaultParagraphFont"/>
    <w:rPr>
      <w:rFonts w:ascii="Cambria" w:eastAsia="SimSun" w:hAnsi="Cambria" w:cs="Times New Roman"/>
      <w:b/>
      <w:bCs/>
      <w:color w:val="000000"/>
      <w:sz w:val="26"/>
      <w:szCs w:val="28"/>
      <w:lang w:val="en-GB"/>
    </w:rPr>
  </w:style>
  <w:style w:type="paragraph" w:styleId="Title">
    <w:name w:val="Title"/>
    <w:basedOn w:val="Normal"/>
    <w:next w:val="Normal"/>
    <w:pPr>
      <w:pBdr>
        <w:bottom w:val="single" w:sz="8" w:space="4" w:color="4F81BD"/>
      </w:pBdr>
      <w:spacing w:after="200" w:line="240" w:lineRule="auto"/>
      <w:jc w:val="center"/>
    </w:pPr>
    <w:rPr>
      <w:rFonts w:ascii="Cambria" w:hAnsi="Cambria"/>
      <w:color w:val="000000"/>
      <w:spacing w:val="5"/>
      <w:kern w:val="3"/>
      <w:sz w:val="56"/>
      <w:szCs w:val="52"/>
    </w:rPr>
  </w:style>
  <w:style w:type="character" w:customStyle="1" w:styleId="TitleChar">
    <w:name w:val="Title Char"/>
    <w:basedOn w:val="DefaultParagraphFont"/>
    <w:rPr>
      <w:rFonts w:ascii="Cambria" w:eastAsia="SimSun" w:hAnsi="Cambria" w:cs="Times New Roman"/>
      <w:color w:val="000000"/>
      <w:spacing w:val="5"/>
      <w:kern w:val="3"/>
      <w:sz w:val="56"/>
      <w:szCs w:val="52"/>
      <w:lang w:val="en-GB"/>
    </w:rPr>
  </w:style>
  <w:style w:type="paragraph" w:styleId="Subtitle">
    <w:name w:val="Subtitle"/>
    <w:basedOn w:val="Normal"/>
    <w:next w:val="Normal"/>
    <w:pPr>
      <w:jc w:val="center"/>
    </w:pPr>
    <w:rPr>
      <w:rFonts w:ascii="Cambria" w:hAnsi="Cambria"/>
      <w:iCs/>
      <w:spacing w:val="15"/>
      <w:sz w:val="36"/>
      <w:szCs w:val="24"/>
    </w:rPr>
  </w:style>
  <w:style w:type="character" w:customStyle="1" w:styleId="SubtitleChar">
    <w:name w:val="Subtitle Char"/>
    <w:basedOn w:val="DefaultParagraphFont"/>
    <w:rPr>
      <w:rFonts w:ascii="Cambria" w:eastAsia="SimSun" w:hAnsi="Cambria" w:cs="Times New Roman"/>
      <w:iCs/>
      <w:spacing w:val="15"/>
      <w:sz w:val="36"/>
      <w:szCs w:val="24"/>
      <w:lang w:val="en-GB"/>
    </w:rPr>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rPr>
      <w:lang w:val="en-GB"/>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rPr>
      <w:lang w:val="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GB"/>
    </w:rPr>
  </w:style>
  <w:style w:type="character" w:styleId="Hyperlink">
    <w:name w:val="Hyperlink"/>
    <w:basedOn w:val="DefaultParagraphFont"/>
    <w:rPr>
      <w:color w:val="0000FF"/>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table" w:styleId="TableGrid">
    <w:name w:val="Table Grid"/>
    <w:basedOn w:val="TableNormal"/>
    <w:uiPriority w:val="59"/>
    <w:rsid w:val="00CB1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771F"/>
    <w:pPr>
      <w:suppressAutoHyphens w:val="0"/>
      <w:autoSpaceDN/>
      <w:spacing w:line="240" w:lineRule="auto"/>
      <w:textAlignment w:val="auto"/>
    </w:pPr>
    <w:rPr>
      <w:rFonts w:eastAsiaTheme="minorHAnsi" w:cstheme="minorBidi"/>
      <w:szCs w:val="21"/>
      <w:lang w:val="nb-NO" w:eastAsia="en-US"/>
    </w:rPr>
  </w:style>
  <w:style w:type="character" w:customStyle="1" w:styleId="PlainTextChar">
    <w:name w:val="Plain Text Char"/>
    <w:basedOn w:val="DefaultParagraphFont"/>
    <w:link w:val="PlainText"/>
    <w:uiPriority w:val="99"/>
    <w:rsid w:val="007F771F"/>
    <w:rPr>
      <w:rFonts w:eastAsiaTheme="minorHAnsi" w:cstheme="minorBidi"/>
      <w:szCs w:val="21"/>
      <w:lang w:eastAsia="en-US"/>
    </w:rPr>
  </w:style>
  <w:style w:type="character" w:styleId="FollowedHyperlink">
    <w:name w:val="FollowedHyperlink"/>
    <w:basedOn w:val="DefaultParagraphFont"/>
    <w:uiPriority w:val="99"/>
    <w:semiHidden/>
    <w:unhideWhenUsed/>
    <w:rsid w:val="00AC6208"/>
    <w:rPr>
      <w:color w:val="800080" w:themeColor="followedHyperlink"/>
      <w:u w:val="single"/>
    </w:rPr>
  </w:style>
  <w:style w:type="paragraph" w:styleId="NormalWeb">
    <w:name w:val="Normal (Web)"/>
    <w:basedOn w:val="Normal"/>
    <w:rsid w:val="00594A27"/>
    <w:pPr>
      <w:suppressAutoHyphens w:val="0"/>
      <w:autoSpaceDN/>
      <w:spacing w:before="100" w:beforeAutospacing="1" w:after="100" w:afterAutospacing="1" w:line="240" w:lineRule="auto"/>
      <w:textAlignment w:val="auto"/>
    </w:pPr>
    <w:rPr>
      <w:rFonts w:ascii="Arial" w:eastAsia="Times New Roman" w:hAnsi="Arial" w:cs="Arial"/>
      <w:sz w:val="24"/>
      <w:szCs w:val="24"/>
      <w:lang w:val="nb-NO" w:eastAsia="nb-NO"/>
    </w:rPr>
  </w:style>
  <w:style w:type="paragraph" w:customStyle="1" w:styleId="Default">
    <w:name w:val="Default"/>
    <w:rsid w:val="00594A27"/>
    <w:pPr>
      <w:autoSpaceDE w:val="0"/>
      <w:adjustRightInd w:val="0"/>
      <w:spacing w:after="0" w:line="240" w:lineRule="auto"/>
      <w:textAlignment w:val="auto"/>
    </w:pPr>
    <w:rPr>
      <w:rFonts w:ascii="Times New Roman" w:eastAsia="Times New Roman" w:hAnsi="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029">
      <w:bodyDiv w:val="1"/>
      <w:marLeft w:val="0"/>
      <w:marRight w:val="0"/>
      <w:marTop w:val="0"/>
      <w:marBottom w:val="0"/>
      <w:divBdr>
        <w:top w:val="none" w:sz="0" w:space="0" w:color="auto"/>
        <w:left w:val="none" w:sz="0" w:space="0" w:color="auto"/>
        <w:bottom w:val="none" w:sz="0" w:space="0" w:color="auto"/>
        <w:right w:val="none" w:sz="0" w:space="0" w:color="auto"/>
      </w:divBdr>
    </w:div>
    <w:div w:id="1569225794">
      <w:bodyDiv w:val="1"/>
      <w:marLeft w:val="0"/>
      <w:marRight w:val="0"/>
      <w:marTop w:val="0"/>
      <w:marBottom w:val="0"/>
      <w:divBdr>
        <w:top w:val="none" w:sz="0" w:space="0" w:color="auto"/>
        <w:left w:val="none" w:sz="0" w:space="0" w:color="auto"/>
        <w:bottom w:val="none" w:sz="0" w:space="0" w:color="auto"/>
        <w:right w:val="none" w:sz="0" w:space="0" w:color="auto"/>
      </w:divBdr>
    </w:div>
    <w:div w:id="1653754085">
      <w:bodyDiv w:val="1"/>
      <w:marLeft w:val="0"/>
      <w:marRight w:val="0"/>
      <w:marTop w:val="0"/>
      <w:marBottom w:val="0"/>
      <w:divBdr>
        <w:top w:val="none" w:sz="0" w:space="0" w:color="auto"/>
        <w:left w:val="none" w:sz="0" w:space="0" w:color="auto"/>
        <w:bottom w:val="none" w:sz="0" w:space="0" w:color="auto"/>
        <w:right w:val="none" w:sz="0" w:space="0" w:color="auto"/>
      </w:divBdr>
    </w:div>
    <w:div w:id="2008511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o.no/english/for-employees/support/privacy-dataprotection/student-supervisor/" TargetMode="External"/><Relationship Id="rId13" Type="http://schemas.openxmlformats.org/officeDocument/2006/relationships/hyperlink" Target="http://www.uio.no/english/about/regulations/ethical-guidelines/ethical-guidelines-supervisor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io.no/english/for-employees/support/research/quality-system-for-health-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io.no/for-ansatte/arbeidsstotte/fa/regelverk-og-forskningsetikk/kvalitetssystem-helse/rutinebeskrivelser/enheter/med/helsam/" TargetMode="External"/><Relationship Id="rId14" Type="http://schemas.openxmlformats.org/officeDocument/2006/relationships/hyperlink" Target="https://www.uio.no/english/for-employees/support/research/quality-system-for-health-research/units/med/helsam/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Eriksen</dc:creator>
  <cp:lastModifiedBy>Birthe Neset</cp:lastModifiedBy>
  <cp:revision>3</cp:revision>
  <cp:lastPrinted>2016-01-07T15:42:00Z</cp:lastPrinted>
  <dcterms:created xsi:type="dcterms:W3CDTF">2023-11-14T11:33:00Z</dcterms:created>
  <dcterms:modified xsi:type="dcterms:W3CDTF">2023-11-14T11:39:00Z</dcterms:modified>
</cp:coreProperties>
</file>