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37B2C" w14:textId="77777777" w:rsidR="00B97454" w:rsidRDefault="00B97454">
      <w:pPr>
        <w:rPr>
          <w:lang w:val="nb-NO"/>
        </w:rPr>
      </w:pPr>
    </w:p>
    <w:p w14:paraId="791406EB" w14:textId="77777777" w:rsidR="00250167" w:rsidRDefault="00250167">
      <w:pP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</w:pPr>
      <w:r w:rsidRPr="00250167"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Course evaluation TIK4021 / Spring 2025</w:t>
      </w:r>
    </w:p>
    <w:p w14:paraId="7884384D" w14:textId="77777777" w:rsidR="00250167" w:rsidRDefault="00250167">
      <w:pP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</w:pPr>
    </w:p>
    <w:p w14:paraId="3FD61EB9" w14:textId="105A6FEB" w:rsidR="00D6589B" w:rsidRDefault="00D6589B">
      <w:pP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</w:pP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Students evaluated the course through an online survey during their last in-person class in spring 2025. The response rate exceeded expectations since 22 students out of 27 students (81%) participated in the survey. </w:t>
      </w:r>
    </w:p>
    <w:p w14:paraId="11B3EC20" w14:textId="77777777" w:rsidR="00D6589B" w:rsidRDefault="00D6589B">
      <w:pP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</w:pPr>
    </w:p>
    <w:p w14:paraId="6370B186" w14:textId="77777777" w:rsidR="00D6589B" w:rsidRDefault="00D6589B">
      <w:pP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</w:pP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Overall</w:t>
      </w:r>
      <w:r w:rsidRPr="00D6589B"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, student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s’</w:t>
      </w:r>
      <w:r w:rsidRPr="00D6589B"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 feedback was very positive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 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about their learning experience. The majority of students (91%) evaluated the course at 7 points or higher on a 1–10 grading scale. </w:t>
      </w:r>
    </w:p>
    <w:p w14:paraId="31986C33" w14:textId="77777777" w:rsidR="00D6589B" w:rsidRDefault="00D6589B">
      <w:pP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</w:pPr>
    </w:p>
    <w:p w14:paraId="5D8C3A3F" w14:textId="6F4452E5" w:rsidR="00D6589B" w:rsidRDefault="00D6589B">
      <w:pP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</w:pP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They 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evaluated the curriculum as highly relevant because 86.3% gave it a score of 8 or higher and many 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(77,3%) 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considered the difficulty level suitable at 6 or above. 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However, some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 students reported that the digitali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s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ation module felt isolated from other course materials. 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They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 recommended that the educational team should improve module coherence and establish clearer connections between them from the beginning. </w:t>
      </w:r>
    </w:p>
    <w:p w14:paraId="0328C63A" w14:textId="77777777" w:rsidR="00D6589B" w:rsidRDefault="00D6589B">
      <w:pP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</w:pPr>
    </w:p>
    <w:p w14:paraId="1C6B69C9" w14:textId="77777777" w:rsidR="00D6589B" w:rsidRDefault="00D6589B" w:rsidP="00D6589B">
      <w:pP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</w:pP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Student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s’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 evaluations of lectures and lecturers showed consistently positive results because approximately 80% of students awarded them scores of 7 or higher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, though 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faced challenges in 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reading all the reading materials. </w:t>
      </w:r>
    </w:p>
    <w:p w14:paraId="77937945" w14:textId="77777777" w:rsidR="00D6589B" w:rsidRDefault="00D6589B" w:rsidP="00D6589B">
      <w:pP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</w:pPr>
    </w:p>
    <w:p w14:paraId="71561EEF" w14:textId="63592C8E" w:rsidR="00D6589B" w:rsidRDefault="00D6589B" w:rsidP="00D6589B">
      <w:pP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</w:pP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The guest lectures featuring former TIK master's students received 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high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 ratings 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(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72.8% scoring them 7 or higher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)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. Students found thesis experiences and career path information presented by former TIK students to be highly valuable. 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Though they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 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appreciated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 the need to include speakers from large corporations while ensuring external guest sessions do not interfere with other external courses.</w:t>
      </w:r>
    </w:p>
    <w:p w14:paraId="4A4702B4" w14:textId="77777777" w:rsidR="00D6589B" w:rsidRDefault="00D6589B" w:rsidP="00D6589B">
      <w:pP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</w:pPr>
    </w:p>
    <w:p w14:paraId="10B94649" w14:textId="77777777" w:rsidR="00D6589B" w:rsidRDefault="00D6589B" w:rsidP="00D6589B">
      <w:pP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</w:pP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The optional seminars conducted by a PhD student and a postdoctoral researcher received positive feedback from students. </w:t>
      </w:r>
    </w:p>
    <w:p w14:paraId="0D8D0191" w14:textId="77777777" w:rsidR="00D6589B" w:rsidRDefault="00D6589B" w:rsidP="00D6589B">
      <w:pP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</w:pPr>
    </w:p>
    <w:p w14:paraId="5A75C7C5" w14:textId="4A6113C5" w:rsidR="00250167" w:rsidRDefault="00D6589B" w:rsidP="00250167"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Most students found the coursework assignments acceptable both in terms of type and quality since 68.2% rated them 7 or higher. </w:t>
      </w:r>
      <w:r w:rsidR="00225CBA"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But they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 found the course requirements to be numerous because it contained multiple assignments and procedures and deadlines. </w:t>
      </w:r>
      <w:r w:rsidR="00225CBA"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They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 </w:t>
      </w:r>
      <w:r w:rsidR="00225CBA"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would appreciate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 both a reduction of the assignments and better clarification </w:t>
      </w:r>
      <w:r w:rsidR="00250167"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and communication 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of instructions with more specific timing.</w:t>
      </w:r>
      <w:r w:rsidR="00250167"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 </w:t>
      </w:r>
      <w:r w:rsidR="00225CBA"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They would also appreciate</w:t>
      </w:r>
      <w:r w:rsidR="00250167"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 more</w:t>
      </w:r>
      <w:r w:rsidR="00250167"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 direct feedback from both seminar leaders and lecturers on all their assignments. </w:t>
      </w:r>
    </w:p>
    <w:p w14:paraId="38D3B460" w14:textId="77777777" w:rsidR="00250167" w:rsidRDefault="00250167" w:rsidP="00250167"/>
    <w:p w14:paraId="0C9B213B" w14:textId="737DB69E" w:rsidR="00250167" w:rsidRPr="00D6589B" w:rsidRDefault="00250167" w:rsidP="00250167">
      <w:pPr>
        <w:rPr>
          <w:lang w:val="en-GB"/>
        </w:rPr>
      </w:pP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Fianlly, they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 evaluated course communication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,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 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 xml:space="preserve">in general, </w:t>
      </w:r>
      <w:r>
        <w:rPr>
          <w:rFonts w:ascii="__Public_Sans_Fallback_3a41d0" w:hAnsi="__Public_Sans_Fallback_3a41d0"/>
          <w:color w:val="131615"/>
          <w:sz w:val="21"/>
          <w:szCs w:val="21"/>
          <w:shd w:val="clear" w:color="auto" w:fill="FFFFFF"/>
        </w:rPr>
        <w:t>positively since approximately 70% gave it a score of 7 or higher.</w:t>
      </w:r>
    </w:p>
    <w:p w14:paraId="44298A8E" w14:textId="2CBB8CC9" w:rsidR="00D6589B" w:rsidRPr="00D6589B" w:rsidRDefault="00D6589B" w:rsidP="00250167">
      <w:pPr>
        <w:rPr>
          <w:lang w:val="en-GB"/>
        </w:rPr>
      </w:pPr>
    </w:p>
    <w:sectPr w:rsidR="00D6589B" w:rsidRPr="00D658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__Public_Sans_Fallback_3a41d0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89B"/>
    <w:rsid w:val="00007A80"/>
    <w:rsid w:val="00030094"/>
    <w:rsid w:val="00035CEE"/>
    <w:rsid w:val="00041D81"/>
    <w:rsid w:val="00052765"/>
    <w:rsid w:val="00052A7D"/>
    <w:rsid w:val="00064396"/>
    <w:rsid w:val="0007315F"/>
    <w:rsid w:val="000747A9"/>
    <w:rsid w:val="0008489F"/>
    <w:rsid w:val="0008603D"/>
    <w:rsid w:val="000A5304"/>
    <w:rsid w:val="000D261D"/>
    <w:rsid w:val="000F3E93"/>
    <w:rsid w:val="000F5987"/>
    <w:rsid w:val="001121F6"/>
    <w:rsid w:val="00122E3C"/>
    <w:rsid w:val="001558D3"/>
    <w:rsid w:val="001571E3"/>
    <w:rsid w:val="00173DB7"/>
    <w:rsid w:val="00177364"/>
    <w:rsid w:val="0019744D"/>
    <w:rsid w:val="001A5AFD"/>
    <w:rsid w:val="001B4994"/>
    <w:rsid w:val="001F0BD6"/>
    <w:rsid w:val="00200397"/>
    <w:rsid w:val="00214E29"/>
    <w:rsid w:val="00221C67"/>
    <w:rsid w:val="00225CBA"/>
    <w:rsid w:val="00226E43"/>
    <w:rsid w:val="00227DA6"/>
    <w:rsid w:val="00245E7C"/>
    <w:rsid w:val="00250167"/>
    <w:rsid w:val="00272B9B"/>
    <w:rsid w:val="002852C4"/>
    <w:rsid w:val="00285E20"/>
    <w:rsid w:val="00287BE4"/>
    <w:rsid w:val="002A1A98"/>
    <w:rsid w:val="002A55ED"/>
    <w:rsid w:val="002C27B8"/>
    <w:rsid w:val="002C2DD6"/>
    <w:rsid w:val="002C60CD"/>
    <w:rsid w:val="002D4B57"/>
    <w:rsid w:val="002D6CE8"/>
    <w:rsid w:val="002E7CBE"/>
    <w:rsid w:val="002F2D88"/>
    <w:rsid w:val="002F5668"/>
    <w:rsid w:val="00305F95"/>
    <w:rsid w:val="00311CB9"/>
    <w:rsid w:val="00317CC5"/>
    <w:rsid w:val="003220DF"/>
    <w:rsid w:val="00326FA8"/>
    <w:rsid w:val="00334084"/>
    <w:rsid w:val="0035620F"/>
    <w:rsid w:val="003729C5"/>
    <w:rsid w:val="00375620"/>
    <w:rsid w:val="00381C4E"/>
    <w:rsid w:val="0038372A"/>
    <w:rsid w:val="00395DE8"/>
    <w:rsid w:val="003A4778"/>
    <w:rsid w:val="003C4A0A"/>
    <w:rsid w:val="003C6D2C"/>
    <w:rsid w:val="003D0970"/>
    <w:rsid w:val="003D31AA"/>
    <w:rsid w:val="003D3323"/>
    <w:rsid w:val="003E53A9"/>
    <w:rsid w:val="00426A75"/>
    <w:rsid w:val="00430C01"/>
    <w:rsid w:val="00432241"/>
    <w:rsid w:val="00436AE3"/>
    <w:rsid w:val="00436E49"/>
    <w:rsid w:val="004460C3"/>
    <w:rsid w:val="00447C04"/>
    <w:rsid w:val="00455B1C"/>
    <w:rsid w:val="00473FFC"/>
    <w:rsid w:val="0048096E"/>
    <w:rsid w:val="00482459"/>
    <w:rsid w:val="00492511"/>
    <w:rsid w:val="004951EA"/>
    <w:rsid w:val="004A020A"/>
    <w:rsid w:val="004A6E06"/>
    <w:rsid w:val="004B73F0"/>
    <w:rsid w:val="004D7BC6"/>
    <w:rsid w:val="004E6C3B"/>
    <w:rsid w:val="0053426F"/>
    <w:rsid w:val="00545C8F"/>
    <w:rsid w:val="00554E37"/>
    <w:rsid w:val="005609AF"/>
    <w:rsid w:val="00570ACA"/>
    <w:rsid w:val="005756F8"/>
    <w:rsid w:val="0059740C"/>
    <w:rsid w:val="005A2B91"/>
    <w:rsid w:val="005A3DCD"/>
    <w:rsid w:val="005A72E0"/>
    <w:rsid w:val="005B0E83"/>
    <w:rsid w:val="005B7546"/>
    <w:rsid w:val="005C51D1"/>
    <w:rsid w:val="005C70E6"/>
    <w:rsid w:val="005E191D"/>
    <w:rsid w:val="005E218C"/>
    <w:rsid w:val="005E429C"/>
    <w:rsid w:val="005E4816"/>
    <w:rsid w:val="005F25EB"/>
    <w:rsid w:val="005F63FD"/>
    <w:rsid w:val="00605545"/>
    <w:rsid w:val="00605ABF"/>
    <w:rsid w:val="00611C4D"/>
    <w:rsid w:val="00613EEF"/>
    <w:rsid w:val="00632086"/>
    <w:rsid w:val="00633CFC"/>
    <w:rsid w:val="0064248F"/>
    <w:rsid w:val="00644217"/>
    <w:rsid w:val="00647B3F"/>
    <w:rsid w:val="00651A8F"/>
    <w:rsid w:val="00655846"/>
    <w:rsid w:val="0066603F"/>
    <w:rsid w:val="00667B7F"/>
    <w:rsid w:val="00667C4B"/>
    <w:rsid w:val="00670964"/>
    <w:rsid w:val="006836A1"/>
    <w:rsid w:val="006A0AFA"/>
    <w:rsid w:val="006A1CAD"/>
    <w:rsid w:val="006B4107"/>
    <w:rsid w:val="006C1EB6"/>
    <w:rsid w:val="006D29B1"/>
    <w:rsid w:val="006E0F2C"/>
    <w:rsid w:val="006E6977"/>
    <w:rsid w:val="006F338D"/>
    <w:rsid w:val="006F4745"/>
    <w:rsid w:val="00704E8A"/>
    <w:rsid w:val="00710889"/>
    <w:rsid w:val="00724524"/>
    <w:rsid w:val="007326CC"/>
    <w:rsid w:val="00744BB0"/>
    <w:rsid w:val="00744F52"/>
    <w:rsid w:val="00747430"/>
    <w:rsid w:val="00774213"/>
    <w:rsid w:val="00785D02"/>
    <w:rsid w:val="007912AF"/>
    <w:rsid w:val="00791FF8"/>
    <w:rsid w:val="007944D7"/>
    <w:rsid w:val="00797FBF"/>
    <w:rsid w:val="007C7FDD"/>
    <w:rsid w:val="007D50E0"/>
    <w:rsid w:val="007E7BE1"/>
    <w:rsid w:val="00803527"/>
    <w:rsid w:val="00822F56"/>
    <w:rsid w:val="008273B9"/>
    <w:rsid w:val="00834A84"/>
    <w:rsid w:val="008373AF"/>
    <w:rsid w:val="00837B27"/>
    <w:rsid w:val="0084180F"/>
    <w:rsid w:val="00842727"/>
    <w:rsid w:val="00850213"/>
    <w:rsid w:val="00854F2E"/>
    <w:rsid w:val="00872D67"/>
    <w:rsid w:val="00876ED0"/>
    <w:rsid w:val="0088145F"/>
    <w:rsid w:val="0088794C"/>
    <w:rsid w:val="008E1112"/>
    <w:rsid w:val="008F293B"/>
    <w:rsid w:val="00912278"/>
    <w:rsid w:val="00924647"/>
    <w:rsid w:val="00936A88"/>
    <w:rsid w:val="00937435"/>
    <w:rsid w:val="00952C1D"/>
    <w:rsid w:val="009560C4"/>
    <w:rsid w:val="00965F4C"/>
    <w:rsid w:val="00972147"/>
    <w:rsid w:val="009827D6"/>
    <w:rsid w:val="00986843"/>
    <w:rsid w:val="009868F8"/>
    <w:rsid w:val="00987417"/>
    <w:rsid w:val="009A44F5"/>
    <w:rsid w:val="009A48B3"/>
    <w:rsid w:val="009E03FD"/>
    <w:rsid w:val="009E4396"/>
    <w:rsid w:val="00A00CD9"/>
    <w:rsid w:val="00A024D0"/>
    <w:rsid w:val="00A0252A"/>
    <w:rsid w:val="00A031B6"/>
    <w:rsid w:val="00A10559"/>
    <w:rsid w:val="00A30BE5"/>
    <w:rsid w:val="00A36334"/>
    <w:rsid w:val="00A372A7"/>
    <w:rsid w:val="00A63FDD"/>
    <w:rsid w:val="00A728C3"/>
    <w:rsid w:val="00AA1618"/>
    <w:rsid w:val="00AA7E2F"/>
    <w:rsid w:val="00AB22D3"/>
    <w:rsid w:val="00AB34F1"/>
    <w:rsid w:val="00AD4351"/>
    <w:rsid w:val="00AD632C"/>
    <w:rsid w:val="00AE0A10"/>
    <w:rsid w:val="00AF1527"/>
    <w:rsid w:val="00AF5B57"/>
    <w:rsid w:val="00B06B8C"/>
    <w:rsid w:val="00B077C7"/>
    <w:rsid w:val="00B1111A"/>
    <w:rsid w:val="00B13AE4"/>
    <w:rsid w:val="00B2620C"/>
    <w:rsid w:val="00B30C16"/>
    <w:rsid w:val="00B419AB"/>
    <w:rsid w:val="00B421E7"/>
    <w:rsid w:val="00B56E66"/>
    <w:rsid w:val="00B66A9C"/>
    <w:rsid w:val="00B803F7"/>
    <w:rsid w:val="00B9139B"/>
    <w:rsid w:val="00B97454"/>
    <w:rsid w:val="00BA1FBA"/>
    <w:rsid w:val="00BC33FC"/>
    <w:rsid w:val="00C00375"/>
    <w:rsid w:val="00C02BEA"/>
    <w:rsid w:val="00C05817"/>
    <w:rsid w:val="00C0637E"/>
    <w:rsid w:val="00C07E31"/>
    <w:rsid w:val="00C3082D"/>
    <w:rsid w:val="00C3241E"/>
    <w:rsid w:val="00C54C38"/>
    <w:rsid w:val="00C66530"/>
    <w:rsid w:val="00C720E0"/>
    <w:rsid w:val="00C7553C"/>
    <w:rsid w:val="00C76307"/>
    <w:rsid w:val="00C8709E"/>
    <w:rsid w:val="00C97D6A"/>
    <w:rsid w:val="00CA3DD2"/>
    <w:rsid w:val="00CB2FC4"/>
    <w:rsid w:val="00CB3872"/>
    <w:rsid w:val="00CC34D6"/>
    <w:rsid w:val="00CC42AF"/>
    <w:rsid w:val="00CC6993"/>
    <w:rsid w:val="00CD1E12"/>
    <w:rsid w:val="00CE437D"/>
    <w:rsid w:val="00CF46E6"/>
    <w:rsid w:val="00D049E8"/>
    <w:rsid w:val="00D058EB"/>
    <w:rsid w:val="00D1750A"/>
    <w:rsid w:val="00D257D0"/>
    <w:rsid w:val="00D2594C"/>
    <w:rsid w:val="00D31EEA"/>
    <w:rsid w:val="00D32CDA"/>
    <w:rsid w:val="00D47B28"/>
    <w:rsid w:val="00D505FA"/>
    <w:rsid w:val="00D5236C"/>
    <w:rsid w:val="00D6212F"/>
    <w:rsid w:val="00D63E20"/>
    <w:rsid w:val="00D6535E"/>
    <w:rsid w:val="00D6589B"/>
    <w:rsid w:val="00D727E1"/>
    <w:rsid w:val="00D80A8B"/>
    <w:rsid w:val="00D9524A"/>
    <w:rsid w:val="00DB43C6"/>
    <w:rsid w:val="00DB7332"/>
    <w:rsid w:val="00DB76FF"/>
    <w:rsid w:val="00DC16AA"/>
    <w:rsid w:val="00DC422F"/>
    <w:rsid w:val="00E12B83"/>
    <w:rsid w:val="00E154AB"/>
    <w:rsid w:val="00E2256C"/>
    <w:rsid w:val="00E24D0C"/>
    <w:rsid w:val="00E43D94"/>
    <w:rsid w:val="00E5362A"/>
    <w:rsid w:val="00E5552C"/>
    <w:rsid w:val="00E7682E"/>
    <w:rsid w:val="00E82542"/>
    <w:rsid w:val="00E959EF"/>
    <w:rsid w:val="00EA1791"/>
    <w:rsid w:val="00EA2C8C"/>
    <w:rsid w:val="00EB3CEA"/>
    <w:rsid w:val="00EC61A2"/>
    <w:rsid w:val="00EE3810"/>
    <w:rsid w:val="00F01E09"/>
    <w:rsid w:val="00F11B57"/>
    <w:rsid w:val="00F17A5F"/>
    <w:rsid w:val="00F32341"/>
    <w:rsid w:val="00F36639"/>
    <w:rsid w:val="00F374D4"/>
    <w:rsid w:val="00F46807"/>
    <w:rsid w:val="00F827CF"/>
    <w:rsid w:val="00F83CEE"/>
    <w:rsid w:val="00F90447"/>
    <w:rsid w:val="00F937B5"/>
    <w:rsid w:val="00F93F43"/>
    <w:rsid w:val="00FA3B6B"/>
    <w:rsid w:val="00FB73B6"/>
    <w:rsid w:val="00FF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8162776"/>
  <w15:chartTrackingRefBased/>
  <w15:docId w15:val="{CDA1A892-0862-794B-B971-2D5C28CE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58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58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8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8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8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8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8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8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8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8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8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8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8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8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8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8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8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8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58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8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89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8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58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58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58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58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8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8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58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Mirzadeh Phirouzabadi</dc:creator>
  <cp:keywords/>
  <dc:description/>
  <cp:lastModifiedBy>Amir Mirzadeh Phirouzabadi</cp:lastModifiedBy>
  <cp:revision>2</cp:revision>
  <dcterms:created xsi:type="dcterms:W3CDTF">2025-06-04T09:06:00Z</dcterms:created>
  <dcterms:modified xsi:type="dcterms:W3CDTF">2025-06-04T09:21:00Z</dcterms:modified>
</cp:coreProperties>
</file>