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A38" w:rsidRDefault="00547A38" w:rsidP="00547A38">
      <w:pPr>
        <w:pStyle w:val="Heading1"/>
        <w:rPr>
          <w:lang w:val="nb-NO"/>
        </w:rPr>
      </w:pPr>
      <w:r>
        <w:rPr>
          <w:lang w:val="nb-NO"/>
        </w:rPr>
        <w:t>Sensorveiledning for hjemmeeksamen, PED1002, vår 2018</w:t>
      </w:r>
    </w:p>
    <w:p w:rsidR="00547A38" w:rsidRDefault="000E5F02" w:rsidP="00547A38">
      <w:pPr>
        <w:rPr>
          <w:lang w:val="nb-NO"/>
        </w:rPr>
      </w:pPr>
      <w:r>
        <w:rPr>
          <w:lang w:val="nb-NO"/>
        </w:rPr>
        <w:t xml:space="preserve"> </w:t>
      </w:r>
    </w:p>
    <w:p w:rsidR="0026515F" w:rsidRPr="0026515F" w:rsidRDefault="0026515F" w:rsidP="00547A38">
      <w:pPr>
        <w:rPr>
          <w:u w:val="single"/>
          <w:lang w:val="nb-NO"/>
        </w:rPr>
      </w:pPr>
      <w:r w:rsidRPr="0026515F">
        <w:rPr>
          <w:u w:val="single"/>
          <w:lang w:val="nb-NO"/>
        </w:rPr>
        <w:t>Mål</w:t>
      </w:r>
    </w:p>
    <w:p w:rsidR="0072633C" w:rsidRDefault="00547A38" w:rsidP="00547A38">
      <w:pPr>
        <w:rPr>
          <w:lang w:val="nb-NO"/>
        </w:rPr>
      </w:pPr>
      <w:r>
        <w:rPr>
          <w:lang w:val="nb-NO"/>
        </w:rPr>
        <w:t xml:space="preserve">Eksamensoppgaven </w:t>
      </w:r>
      <w:r w:rsidR="007A7707">
        <w:rPr>
          <w:lang w:val="nb-NO"/>
        </w:rPr>
        <w:t xml:space="preserve">tar utgangspunkt i </w:t>
      </w:r>
      <w:r>
        <w:rPr>
          <w:lang w:val="nb-NO"/>
        </w:rPr>
        <w:t>e</w:t>
      </w:r>
      <w:r w:rsidR="000E5F02">
        <w:rPr>
          <w:lang w:val="nb-NO"/>
        </w:rPr>
        <w:t xml:space="preserve">mnebeskrivelsen for PED1002. </w:t>
      </w:r>
      <w:r w:rsidR="007354AF">
        <w:rPr>
          <w:lang w:val="nb-NO"/>
        </w:rPr>
        <w:t xml:space="preserve">Blant annet skal studentene </w:t>
      </w:r>
      <w:r w:rsidR="007A7707">
        <w:rPr>
          <w:lang w:val="nb-NO"/>
        </w:rPr>
        <w:t>få innsikt i</w:t>
      </w:r>
      <w:r w:rsidR="00A052B3">
        <w:rPr>
          <w:lang w:val="nb-NO"/>
        </w:rPr>
        <w:t xml:space="preserve"> pedagogiske samfunnsoppgaver </w:t>
      </w:r>
      <w:r w:rsidR="007354AF">
        <w:rPr>
          <w:lang w:val="nb-NO"/>
        </w:rPr>
        <w:t>relatert til</w:t>
      </w:r>
      <w:r w:rsidR="0038436F">
        <w:rPr>
          <w:lang w:val="nb-NO"/>
        </w:rPr>
        <w:t xml:space="preserve"> institusjonelle </w:t>
      </w:r>
      <w:r w:rsidR="007354AF">
        <w:rPr>
          <w:lang w:val="nb-NO"/>
        </w:rPr>
        <w:t>sider ved utdanningssystemet.</w:t>
      </w:r>
      <w:r w:rsidR="00813BDD">
        <w:rPr>
          <w:lang w:val="nb-NO"/>
        </w:rPr>
        <w:t xml:space="preserve"> </w:t>
      </w:r>
      <w:r w:rsidR="007354AF">
        <w:rPr>
          <w:lang w:val="nb-NO"/>
        </w:rPr>
        <w:t xml:space="preserve"> Det handler også om</w:t>
      </w:r>
      <w:r w:rsidR="00813BDD">
        <w:rPr>
          <w:lang w:val="nb-NO"/>
        </w:rPr>
        <w:t xml:space="preserve"> prin</w:t>
      </w:r>
      <w:r w:rsidR="007354AF">
        <w:rPr>
          <w:lang w:val="nb-NO"/>
        </w:rPr>
        <w:t xml:space="preserve">sipielle spørsmål som </w:t>
      </w:r>
      <w:r w:rsidR="00813BDD" w:rsidRPr="00813BDD">
        <w:rPr>
          <w:lang w:val="nb-NO"/>
        </w:rPr>
        <w:t xml:space="preserve">hvordan </w:t>
      </w:r>
      <w:r w:rsidR="00813BDD">
        <w:rPr>
          <w:lang w:val="nb-NO"/>
        </w:rPr>
        <w:t>pedagogiske oppgaver</w:t>
      </w:r>
      <w:r w:rsidR="00813BDD" w:rsidRPr="00813BDD">
        <w:rPr>
          <w:lang w:val="nb-NO"/>
        </w:rPr>
        <w:t xml:space="preserve"> begrunnes i demokratiske og fellesmenneskelige verdier og bestemmelser.</w:t>
      </w:r>
    </w:p>
    <w:p w:rsidR="003A7304" w:rsidRDefault="003A7304" w:rsidP="00547A38">
      <w:pPr>
        <w:rPr>
          <w:lang w:val="nb-NO"/>
        </w:rPr>
      </w:pPr>
      <w:r>
        <w:rPr>
          <w:lang w:val="nb-NO"/>
        </w:rPr>
        <w:t xml:space="preserve">Emneplanen er omfattende og eksamen vil </w:t>
      </w:r>
      <w:r w:rsidR="0026515F">
        <w:rPr>
          <w:lang w:val="nb-NO"/>
        </w:rPr>
        <w:t xml:space="preserve">gjenspeile kun deler av denne. </w:t>
      </w:r>
      <w:r w:rsidR="008B72CD">
        <w:rPr>
          <w:lang w:val="nb-NO"/>
        </w:rPr>
        <w:t>Følgende mål er relevante men ikke alle bør tillegges like stor vekt</w:t>
      </w:r>
      <w:r w:rsidR="007354AF">
        <w:rPr>
          <w:lang w:val="nb-NO"/>
        </w:rPr>
        <w:t xml:space="preserve"> i vurderingen. Det er opp til komiteen å avgjøre hvilke mål som er viktige:</w:t>
      </w:r>
    </w:p>
    <w:p w:rsidR="0026515F" w:rsidRDefault="0026515F" w:rsidP="0026515F">
      <w:pPr>
        <w:numPr>
          <w:ilvl w:val="0"/>
          <w:numId w:val="7"/>
        </w:numPr>
        <w:shd w:val="clear" w:color="auto" w:fill="FFFFFF"/>
        <w:spacing w:after="75" w:line="240" w:lineRule="auto"/>
        <w:textAlignment w:val="baseline"/>
        <w:rPr>
          <w:lang w:val="nb-NO"/>
        </w:rPr>
      </w:pPr>
      <w:r w:rsidRPr="0026515F">
        <w:rPr>
          <w:lang w:val="nb-NO"/>
        </w:rPr>
        <w:t>redegjøre for kultur- og samfunnsperspektiv på pedago</w:t>
      </w:r>
      <w:r>
        <w:rPr>
          <w:lang w:val="nb-NO"/>
        </w:rPr>
        <w:t xml:space="preserve">giske prosesser </w:t>
      </w:r>
    </w:p>
    <w:p w:rsidR="0026515F" w:rsidRPr="0026515F" w:rsidRDefault="0026515F" w:rsidP="0026515F">
      <w:pPr>
        <w:numPr>
          <w:ilvl w:val="0"/>
          <w:numId w:val="7"/>
        </w:numPr>
        <w:shd w:val="clear" w:color="auto" w:fill="FFFFFF"/>
        <w:spacing w:after="75" w:line="240" w:lineRule="auto"/>
        <w:textAlignment w:val="baseline"/>
        <w:rPr>
          <w:lang w:val="nb-NO"/>
        </w:rPr>
      </w:pPr>
      <w:r>
        <w:rPr>
          <w:lang w:val="nb-NO"/>
        </w:rPr>
        <w:t xml:space="preserve">redegjøre </w:t>
      </w:r>
      <w:r w:rsidRPr="0026515F">
        <w:rPr>
          <w:lang w:val="nb-NO"/>
        </w:rPr>
        <w:t>for historiske utviklingslinjer og aktuelle utfordringer for utdanningssystem, læreplaner og evaluering</w:t>
      </w:r>
    </w:p>
    <w:p w:rsidR="0026515F" w:rsidRDefault="0026515F" w:rsidP="0026515F">
      <w:pPr>
        <w:numPr>
          <w:ilvl w:val="0"/>
          <w:numId w:val="7"/>
        </w:numPr>
        <w:shd w:val="clear" w:color="auto" w:fill="FFFFFF"/>
        <w:spacing w:after="75" w:line="240" w:lineRule="auto"/>
        <w:textAlignment w:val="baseline"/>
        <w:rPr>
          <w:lang w:val="nb-NO"/>
        </w:rPr>
      </w:pPr>
      <w:r>
        <w:rPr>
          <w:lang w:val="nb-NO"/>
        </w:rPr>
        <w:t>analysere oppvekstarenaer</w:t>
      </w:r>
    </w:p>
    <w:p w:rsidR="0026515F" w:rsidRDefault="0026515F" w:rsidP="0026515F">
      <w:pPr>
        <w:numPr>
          <w:ilvl w:val="0"/>
          <w:numId w:val="7"/>
        </w:numPr>
        <w:shd w:val="clear" w:color="auto" w:fill="FFFFFF"/>
        <w:spacing w:after="75" w:line="240" w:lineRule="auto"/>
        <w:textAlignment w:val="baseline"/>
        <w:rPr>
          <w:lang w:val="nb-NO"/>
        </w:rPr>
      </w:pPr>
      <w:r w:rsidRPr="0026515F">
        <w:rPr>
          <w:lang w:val="nb-NO"/>
        </w:rPr>
        <w:t>bruke fagtekster fra ulike pedagogiske delområder til å belyse mer kompliserte pedagogiske problemstillinger</w:t>
      </w:r>
    </w:p>
    <w:p w:rsidR="0026515F" w:rsidRPr="0026515F" w:rsidRDefault="0026515F" w:rsidP="0026515F">
      <w:pPr>
        <w:numPr>
          <w:ilvl w:val="0"/>
          <w:numId w:val="7"/>
        </w:numPr>
        <w:shd w:val="clear" w:color="auto" w:fill="FFFFFF"/>
        <w:spacing w:after="75" w:line="240" w:lineRule="auto"/>
        <w:textAlignment w:val="baseline"/>
        <w:rPr>
          <w:lang w:val="nb-NO"/>
        </w:rPr>
      </w:pPr>
      <w:r w:rsidRPr="0026515F">
        <w:rPr>
          <w:lang w:val="nb-NO"/>
        </w:rPr>
        <w:t>å bruke kunnskaper fra aktuell pedagogisk forskning nyansert og saklig</w:t>
      </w:r>
    </w:p>
    <w:p w:rsidR="0026515F" w:rsidRPr="0026515F" w:rsidRDefault="0026515F" w:rsidP="0026515F">
      <w:pPr>
        <w:numPr>
          <w:ilvl w:val="0"/>
          <w:numId w:val="7"/>
        </w:numPr>
        <w:shd w:val="clear" w:color="auto" w:fill="FFFFFF"/>
        <w:spacing w:after="75" w:line="240" w:lineRule="auto"/>
        <w:textAlignment w:val="baseline"/>
        <w:rPr>
          <w:lang w:val="nb-NO"/>
        </w:rPr>
      </w:pPr>
      <w:r w:rsidRPr="0026515F">
        <w:rPr>
          <w:lang w:val="nb-NO"/>
        </w:rPr>
        <w:t>kjennskap til pedagogiske områder der en kombinerer saklige og normative vurderinger</w:t>
      </w:r>
    </w:p>
    <w:p w:rsidR="0026515F" w:rsidRPr="0026515F" w:rsidRDefault="0026515F" w:rsidP="0026515F">
      <w:pPr>
        <w:numPr>
          <w:ilvl w:val="0"/>
          <w:numId w:val="7"/>
        </w:numPr>
        <w:shd w:val="clear" w:color="auto" w:fill="FFFFFF"/>
        <w:spacing w:after="75" w:line="240" w:lineRule="auto"/>
        <w:textAlignment w:val="baseline"/>
        <w:rPr>
          <w:lang w:val="nb-NO"/>
        </w:rPr>
      </w:pPr>
      <w:r w:rsidRPr="0026515F">
        <w:rPr>
          <w:lang w:val="nb-NO"/>
        </w:rPr>
        <w:t xml:space="preserve">evnen til å bruke </w:t>
      </w:r>
      <w:proofErr w:type="gramStart"/>
      <w:r w:rsidRPr="0026515F">
        <w:rPr>
          <w:lang w:val="nb-NO"/>
        </w:rPr>
        <w:t>og</w:t>
      </w:r>
      <w:proofErr w:type="gramEnd"/>
      <w:r w:rsidRPr="0026515F">
        <w:rPr>
          <w:lang w:val="nb-NO"/>
        </w:rPr>
        <w:t xml:space="preserve"> integrere kunnskaper fra flere pedagogiske delområder i arbeid med aktuelle tema</w:t>
      </w:r>
    </w:p>
    <w:p w:rsidR="000657F6" w:rsidRDefault="000657F6" w:rsidP="0026515F">
      <w:pPr>
        <w:rPr>
          <w:lang w:val="nb-NO"/>
        </w:rPr>
      </w:pPr>
    </w:p>
    <w:p w:rsidR="003A7304" w:rsidRPr="0026515F" w:rsidRDefault="0026515F" w:rsidP="0026515F">
      <w:pPr>
        <w:rPr>
          <w:u w:val="single"/>
          <w:lang w:val="nb-NO"/>
        </w:rPr>
      </w:pPr>
      <w:r w:rsidRPr="0026515F">
        <w:rPr>
          <w:u w:val="single"/>
          <w:lang w:val="nb-NO"/>
        </w:rPr>
        <w:t>Oppgaven (begge alternativer)</w:t>
      </w:r>
    </w:p>
    <w:p w:rsidR="00A57E63" w:rsidRDefault="0072633C" w:rsidP="000657F6">
      <w:pPr>
        <w:rPr>
          <w:lang w:val="nb-NO"/>
        </w:rPr>
      </w:pPr>
      <w:r w:rsidRPr="000657F6">
        <w:rPr>
          <w:lang w:val="nb-NO"/>
        </w:rPr>
        <w:t xml:space="preserve">I første semester </w:t>
      </w:r>
      <w:r w:rsidR="007354AF">
        <w:rPr>
          <w:lang w:val="nb-NO"/>
        </w:rPr>
        <w:t>skulle studentene kunne</w:t>
      </w:r>
      <w:r w:rsidRPr="000657F6">
        <w:rPr>
          <w:lang w:val="nb-NO"/>
        </w:rPr>
        <w:t xml:space="preserve"> </w:t>
      </w:r>
      <w:r w:rsidR="000657F6">
        <w:rPr>
          <w:lang w:val="nb-NO"/>
        </w:rPr>
        <w:t>gjøre rede</w:t>
      </w:r>
      <w:r w:rsidRPr="000657F6">
        <w:rPr>
          <w:lang w:val="nb-NO"/>
        </w:rPr>
        <w:t xml:space="preserve"> for og analysere problemstillinger i lys av faglitteratur</w:t>
      </w:r>
      <w:r w:rsidR="007354AF">
        <w:rPr>
          <w:lang w:val="nb-NO"/>
        </w:rPr>
        <w:t>en tilknyttet emnet</w:t>
      </w:r>
      <w:r w:rsidRPr="000657F6">
        <w:rPr>
          <w:lang w:val="nb-NO"/>
        </w:rPr>
        <w:t xml:space="preserve">. I PED1002 har studentene blitt bedt om å trekke veksler på andre fagressurser </w:t>
      </w:r>
      <w:r w:rsidRPr="007354AF">
        <w:rPr>
          <w:lang w:val="nb-NO"/>
        </w:rPr>
        <w:t>i tillegg til</w:t>
      </w:r>
      <w:r w:rsidRPr="000657F6">
        <w:rPr>
          <w:lang w:val="nb-NO"/>
        </w:rPr>
        <w:t xml:space="preserve"> pensumlitteraturen for å se relevansen av teori og</w:t>
      </w:r>
      <w:r w:rsidR="000657F6" w:rsidRPr="000657F6">
        <w:rPr>
          <w:lang w:val="nb-NO"/>
        </w:rPr>
        <w:t xml:space="preserve"> forskning. Studentene skal </w:t>
      </w:r>
      <w:r w:rsidR="007354AF">
        <w:rPr>
          <w:lang w:val="nb-NO"/>
        </w:rPr>
        <w:t xml:space="preserve">kunne </w:t>
      </w:r>
      <w:r w:rsidR="000657F6" w:rsidRPr="000657F6">
        <w:rPr>
          <w:lang w:val="nb-NO"/>
        </w:rPr>
        <w:t xml:space="preserve">gjøre rede </w:t>
      </w:r>
      <w:r w:rsidR="007354AF">
        <w:rPr>
          <w:lang w:val="nb-NO"/>
        </w:rPr>
        <w:t>tema og problemstillinger</w:t>
      </w:r>
      <w:r w:rsidR="000657F6" w:rsidRPr="000657F6">
        <w:rPr>
          <w:lang w:val="nb-NO"/>
        </w:rPr>
        <w:t xml:space="preserve"> </w:t>
      </w:r>
      <w:r w:rsidR="00A57E63">
        <w:rPr>
          <w:lang w:val="nb-NO"/>
        </w:rPr>
        <w:t>og</w:t>
      </w:r>
      <w:r w:rsidR="000657F6" w:rsidRPr="000657F6">
        <w:rPr>
          <w:lang w:val="nb-NO"/>
        </w:rPr>
        <w:t xml:space="preserve"> anvende faglig kunnskap på praktiske og teoretiske problemstillinger </w:t>
      </w:r>
      <w:r w:rsidR="000657F6">
        <w:rPr>
          <w:lang w:val="nb-NO"/>
        </w:rPr>
        <w:t>(</w:t>
      </w:r>
      <w:proofErr w:type="spellStart"/>
      <w:r w:rsidR="000657F6">
        <w:rPr>
          <w:lang w:val="nb-NO"/>
        </w:rPr>
        <w:t>jf</w:t>
      </w:r>
      <w:proofErr w:type="spellEnd"/>
      <w:r w:rsidR="000657F6">
        <w:rPr>
          <w:lang w:val="nb-NO"/>
        </w:rPr>
        <w:t xml:space="preserve"> Kvalifikasjonsrammeverket og krav til studenter på Bachelornivå).</w:t>
      </w:r>
      <w:r w:rsidR="001F005B">
        <w:rPr>
          <w:lang w:val="nb-NO"/>
        </w:rPr>
        <w:t xml:space="preserve"> </w:t>
      </w:r>
      <w:r w:rsidR="007354AF">
        <w:rPr>
          <w:lang w:val="nb-NO"/>
        </w:rPr>
        <w:t>Oppgaven ber dem spesielt om å ta utgangspunkt i pensumlitteratur. Det er ingenting i veien for å vise til annen litteratur, men de bør trekkes i karakter dersom de ser bort fra årets pensumlitteratur. Det skal være mulig å få karakteren A med utelukkende referanser til pensumlitteratur og dokumentene som studentene er gjort kjent med gjennom oppgaveteksten.</w:t>
      </w:r>
    </w:p>
    <w:p w:rsidR="000657F6" w:rsidRDefault="000657F6" w:rsidP="00BF65AD">
      <w:pPr>
        <w:rPr>
          <w:lang w:val="nb-NO"/>
        </w:rPr>
      </w:pPr>
      <w:r>
        <w:rPr>
          <w:lang w:val="nb-NO"/>
        </w:rPr>
        <w:t>I og med at oppgavene tar utgangspunkt i bestemte kasus</w:t>
      </w:r>
      <w:r w:rsidR="002C0BEF">
        <w:rPr>
          <w:lang w:val="nb-NO"/>
        </w:rPr>
        <w:t xml:space="preserve"> og temaer</w:t>
      </w:r>
      <w:r>
        <w:rPr>
          <w:lang w:val="nb-NO"/>
        </w:rPr>
        <w:t>, vil de naturlig vise til dokumentasjon av ulik art. Utfordringen</w:t>
      </w:r>
      <w:r w:rsidR="00A57E63">
        <w:rPr>
          <w:lang w:val="nb-NO"/>
        </w:rPr>
        <w:t xml:space="preserve"> for studentene</w:t>
      </w:r>
      <w:r>
        <w:rPr>
          <w:lang w:val="nb-NO"/>
        </w:rPr>
        <w:t xml:space="preserve"> </w:t>
      </w:r>
      <w:r w:rsidR="00A57E63">
        <w:rPr>
          <w:lang w:val="nb-NO"/>
        </w:rPr>
        <w:t xml:space="preserve">blir å gjøre </w:t>
      </w:r>
      <w:r>
        <w:rPr>
          <w:lang w:val="nb-NO"/>
        </w:rPr>
        <w:t xml:space="preserve">rede for viktige punkter og argumenter som fremkommer i </w:t>
      </w:r>
      <w:r w:rsidR="009F2BB1">
        <w:rPr>
          <w:lang w:val="nb-NO"/>
        </w:rPr>
        <w:t>dokumentene</w:t>
      </w:r>
      <w:r w:rsidR="005B174B">
        <w:rPr>
          <w:lang w:val="nb-NO"/>
        </w:rPr>
        <w:t xml:space="preserve"> og å legge fram</w:t>
      </w:r>
      <w:r w:rsidR="00A57E63">
        <w:rPr>
          <w:lang w:val="nb-NO"/>
        </w:rPr>
        <w:t xml:space="preserve"> og drøfte </w:t>
      </w:r>
      <w:r w:rsidR="005B174B">
        <w:rPr>
          <w:lang w:val="nb-NO"/>
        </w:rPr>
        <w:t>uttalelser</w:t>
      </w:r>
      <w:r w:rsidR="009F2BB1">
        <w:rPr>
          <w:lang w:val="nb-NO"/>
        </w:rPr>
        <w:t xml:space="preserve"> </w:t>
      </w:r>
      <w:r w:rsidR="00A57E63">
        <w:rPr>
          <w:lang w:val="nb-NO"/>
        </w:rPr>
        <w:t xml:space="preserve">i lys av </w:t>
      </w:r>
      <w:r w:rsidR="005B174B">
        <w:rPr>
          <w:lang w:val="nb-NO"/>
        </w:rPr>
        <w:t>faglitteratur</w:t>
      </w:r>
      <w:r w:rsidR="007354AF">
        <w:rPr>
          <w:lang w:val="nb-NO"/>
        </w:rPr>
        <w:t>en</w:t>
      </w:r>
      <w:r w:rsidR="005B174B">
        <w:rPr>
          <w:lang w:val="nb-NO"/>
        </w:rPr>
        <w:t>.</w:t>
      </w:r>
      <w:r w:rsidR="00BF65AD">
        <w:rPr>
          <w:lang w:val="nb-NO"/>
        </w:rPr>
        <w:t xml:space="preserve"> </w:t>
      </w:r>
      <w:r w:rsidR="00491CBA">
        <w:rPr>
          <w:lang w:val="nb-NO"/>
        </w:rPr>
        <w:t>Vurderingen skal på sin side bedømme i hvordan</w:t>
      </w:r>
      <w:r w:rsidR="00BF65AD">
        <w:rPr>
          <w:lang w:val="nb-NO"/>
        </w:rPr>
        <w:t xml:space="preserve"> </w:t>
      </w:r>
      <w:r w:rsidR="00491CBA">
        <w:rPr>
          <w:lang w:val="nb-NO"/>
        </w:rPr>
        <w:t>studenten har</w:t>
      </w:r>
      <w:r w:rsidR="00BF65AD">
        <w:rPr>
          <w:lang w:val="nb-NO"/>
        </w:rPr>
        <w:t xml:space="preserve"> </w:t>
      </w:r>
      <w:r w:rsidR="00491CBA">
        <w:rPr>
          <w:lang w:val="nb-NO"/>
        </w:rPr>
        <w:t>funnet, vurdert</w:t>
      </w:r>
      <w:r w:rsidR="00BF65AD" w:rsidRPr="00BF65AD">
        <w:rPr>
          <w:lang w:val="nb-NO"/>
        </w:rPr>
        <w:t xml:space="preserve"> </w:t>
      </w:r>
      <w:r w:rsidR="00491CBA">
        <w:rPr>
          <w:lang w:val="nb-NO"/>
        </w:rPr>
        <w:t>relevansen av og henvist</w:t>
      </w:r>
      <w:r w:rsidR="00BF65AD">
        <w:rPr>
          <w:lang w:val="nb-NO"/>
        </w:rPr>
        <w:t xml:space="preserve"> </w:t>
      </w:r>
      <w:r w:rsidR="00BF65AD">
        <w:rPr>
          <w:lang w:val="nb-NO"/>
        </w:rPr>
        <w:lastRenderedPageBreak/>
        <w:t xml:space="preserve">til </w:t>
      </w:r>
      <w:r w:rsidR="00BF65AD" w:rsidRPr="00BF65AD">
        <w:rPr>
          <w:lang w:val="nb-NO"/>
        </w:rPr>
        <w:t xml:space="preserve">informasjon og fagstoff og </w:t>
      </w:r>
      <w:r w:rsidR="00491CBA">
        <w:rPr>
          <w:lang w:val="nb-NO"/>
        </w:rPr>
        <w:t>framstilt</w:t>
      </w:r>
      <w:r w:rsidR="00BF65AD" w:rsidRPr="00BF65AD">
        <w:rPr>
          <w:lang w:val="nb-NO"/>
        </w:rPr>
        <w:t xml:space="preserve"> </w:t>
      </w:r>
      <w:r w:rsidR="00491CBA">
        <w:rPr>
          <w:lang w:val="nb-NO"/>
        </w:rPr>
        <w:t>sine valg og refleksjoner</w:t>
      </w:r>
      <w:r w:rsidR="007354AF">
        <w:rPr>
          <w:lang w:val="nb-NO"/>
        </w:rPr>
        <w:t xml:space="preserve"> på en god måte</w:t>
      </w:r>
      <w:r w:rsidR="00BF65AD">
        <w:rPr>
          <w:lang w:val="nb-NO"/>
        </w:rPr>
        <w:t xml:space="preserve"> </w:t>
      </w:r>
      <w:r w:rsidR="00491CBA">
        <w:rPr>
          <w:lang w:val="nb-NO"/>
        </w:rPr>
        <w:t>for å belyse</w:t>
      </w:r>
      <w:r w:rsidR="00BF65AD" w:rsidRPr="00BF65AD">
        <w:rPr>
          <w:lang w:val="nb-NO"/>
        </w:rPr>
        <w:t xml:space="preserve"> </w:t>
      </w:r>
      <w:r w:rsidR="007354AF">
        <w:rPr>
          <w:lang w:val="nb-NO"/>
        </w:rPr>
        <w:t xml:space="preserve">aktuelle og reelle </w:t>
      </w:r>
      <w:r w:rsidR="00BF65AD" w:rsidRPr="00BF65AD">
        <w:rPr>
          <w:lang w:val="nb-NO"/>
        </w:rPr>
        <w:t>problemstilling</w:t>
      </w:r>
      <w:r w:rsidR="007354AF">
        <w:rPr>
          <w:lang w:val="nb-NO"/>
        </w:rPr>
        <w:t>er</w:t>
      </w:r>
      <w:r w:rsidR="00BF65AD">
        <w:rPr>
          <w:lang w:val="nb-NO"/>
        </w:rPr>
        <w:t>.</w:t>
      </w:r>
      <w:r w:rsidR="00491CBA">
        <w:rPr>
          <w:lang w:val="nb-NO"/>
        </w:rPr>
        <w:t xml:space="preserve"> </w:t>
      </w:r>
      <w:r w:rsidR="00A3606D">
        <w:rPr>
          <w:lang w:val="nb-NO"/>
        </w:rPr>
        <w:t xml:space="preserve"> </w:t>
      </w:r>
      <w:r w:rsidR="007354AF">
        <w:rPr>
          <w:lang w:val="nb-NO"/>
        </w:rPr>
        <w:t>Det er spesielt de temaene som studentene blir bedt om å vurdere som skal gjøres til gjenstand for vurdering av studenttekstene.</w:t>
      </w:r>
    </w:p>
    <w:p w:rsidR="00A3606D" w:rsidRDefault="00A3606D" w:rsidP="00BF65AD">
      <w:pPr>
        <w:rPr>
          <w:lang w:val="nb-NO"/>
        </w:rPr>
      </w:pPr>
      <w:r>
        <w:rPr>
          <w:lang w:val="nb-NO"/>
        </w:rPr>
        <w:t>Alternativ</w:t>
      </w:r>
      <w:r w:rsidR="002C03CC">
        <w:rPr>
          <w:lang w:val="nb-NO"/>
        </w:rPr>
        <w:t xml:space="preserve"> I</w:t>
      </w:r>
      <w:r>
        <w:rPr>
          <w:lang w:val="nb-NO"/>
        </w:rPr>
        <w:t xml:space="preserve">: </w:t>
      </w:r>
      <w:r w:rsidRPr="00A3606D">
        <w:rPr>
          <w:lang w:val="nb-NO"/>
        </w:rPr>
        <w:t>Du skal legge vekt på å drøfte argumenter som relaterer seg til læreplanen som forskrift og verdien av et profesjonelt skjønn</w:t>
      </w:r>
      <w:r>
        <w:rPr>
          <w:lang w:val="nb-NO"/>
        </w:rPr>
        <w:t>.</w:t>
      </w:r>
    </w:p>
    <w:p w:rsidR="002C03CC" w:rsidRDefault="002C03CC" w:rsidP="00BF65AD">
      <w:pPr>
        <w:rPr>
          <w:lang w:val="nb-NO"/>
        </w:rPr>
      </w:pPr>
      <w:r>
        <w:rPr>
          <w:lang w:val="nb-NO"/>
        </w:rPr>
        <w:t xml:space="preserve">Alternativ II: </w:t>
      </w:r>
      <w:r w:rsidRPr="007354AF">
        <w:rPr>
          <w:lang w:val="nb-NO"/>
        </w:rPr>
        <w:t xml:space="preserve">Du skal legge vekt på å drøfte argumenter som relaterer seg til lover og bestemmelser om </w:t>
      </w:r>
      <w:r w:rsidRPr="007354AF">
        <w:rPr>
          <w:iCs/>
          <w:lang w:val="nb-NO"/>
        </w:rPr>
        <w:t xml:space="preserve">ytringsfrihet og ivaretagelsen av et godt og trygt skolemiljø </w:t>
      </w:r>
      <w:r w:rsidRPr="007354AF">
        <w:rPr>
          <w:lang w:val="nb-NO"/>
        </w:rPr>
        <w:t>og til hvordan ansvar kan fordeles og kontrolleres i et offentlig skolesystem.</w:t>
      </w:r>
    </w:p>
    <w:p w:rsidR="007000A5" w:rsidRDefault="007000A5" w:rsidP="00BF65AD">
      <w:pPr>
        <w:rPr>
          <w:lang w:val="nb-NO"/>
        </w:rPr>
      </w:pPr>
      <w:r>
        <w:rPr>
          <w:lang w:val="nb-NO"/>
        </w:rPr>
        <w:t>Oppgavene ber studentene om å se på sentrale begreper som er dekket opp av flere pensumbøker og det er et pluss i margen hvis studentene velger å henvise til flere kilder enn bare én. Nedenfor er de spesifikke temaene listet opp med referanser til relevant pensum</w:t>
      </w:r>
    </w:p>
    <w:p w:rsidR="005B174B" w:rsidRPr="000657F6" w:rsidRDefault="005B174B" w:rsidP="000657F6">
      <w:pPr>
        <w:rPr>
          <w:lang w:val="nb-NO"/>
        </w:rPr>
      </w:pPr>
      <w:r>
        <w:rPr>
          <w:lang w:val="nb-NO"/>
        </w:rPr>
        <w:t xml:space="preserve">Studenten har i løpet av våren </w:t>
      </w:r>
      <w:r w:rsidR="007354AF">
        <w:rPr>
          <w:lang w:val="nb-NO"/>
        </w:rPr>
        <w:t>besvart</w:t>
      </w:r>
      <w:r>
        <w:rPr>
          <w:lang w:val="nb-NO"/>
        </w:rPr>
        <w:t xml:space="preserve"> en tilsvarende oppgave og er derfor kjent med sjangeren. To endringer er gjort i eksamensteksten sammenliknet med </w:t>
      </w:r>
      <w:r w:rsidR="007354AF">
        <w:rPr>
          <w:lang w:val="nb-NO"/>
        </w:rPr>
        <w:t>tidligere oppgaver. For det første er studentene bedt om å henvise til teori i flere deler av oppgaven og ikke bare i siste del.</w:t>
      </w:r>
      <w:r w:rsidR="001F005B">
        <w:rPr>
          <w:lang w:val="nb-NO"/>
        </w:rPr>
        <w:t xml:space="preserve"> </w:t>
      </w:r>
      <w:r>
        <w:rPr>
          <w:lang w:val="nb-NO"/>
        </w:rPr>
        <w:t xml:space="preserve">For det andre er antall sider utvidet. </w:t>
      </w:r>
      <w:r w:rsidR="007000A5">
        <w:rPr>
          <w:lang w:val="nb-NO"/>
        </w:rPr>
        <w:t>Vi antar</w:t>
      </w:r>
      <w:r w:rsidR="001F005B">
        <w:rPr>
          <w:lang w:val="nb-NO"/>
        </w:rPr>
        <w:t xml:space="preserve"> at disse endringene vil bidra til at studentene </w:t>
      </w:r>
      <w:r w:rsidR="007000A5">
        <w:rPr>
          <w:lang w:val="nb-NO"/>
        </w:rPr>
        <w:t xml:space="preserve">samlet sett </w:t>
      </w:r>
      <w:r w:rsidR="001F005B">
        <w:rPr>
          <w:lang w:val="nb-NO"/>
        </w:rPr>
        <w:t>gis bed</w:t>
      </w:r>
      <w:r w:rsidR="007000A5">
        <w:rPr>
          <w:lang w:val="nb-NO"/>
        </w:rPr>
        <w:t>re karakterer.</w:t>
      </w:r>
    </w:p>
    <w:p w:rsidR="00B12AEE" w:rsidRPr="00B12AEE" w:rsidRDefault="00B12AEE">
      <w:pPr>
        <w:rPr>
          <w:u w:val="single"/>
          <w:lang w:val="nb-NO"/>
        </w:rPr>
      </w:pPr>
      <w:r w:rsidRPr="00B12AEE">
        <w:rPr>
          <w:u w:val="single"/>
          <w:lang w:val="nb-NO"/>
        </w:rPr>
        <w:t>Vurderingskriterier:</w:t>
      </w:r>
    </w:p>
    <w:p w:rsidR="00317C0E" w:rsidRPr="001F005B" w:rsidRDefault="00D84AE3" w:rsidP="00317C0E">
      <w:pPr>
        <w:rPr>
          <w:lang w:val="nb-NO"/>
        </w:rPr>
      </w:pPr>
      <w:r>
        <w:rPr>
          <w:lang w:val="nb-NO"/>
        </w:rPr>
        <w:t xml:space="preserve">Studentene skal ha besvart alle deler for å bestå eksamen. Karakteren baserer seg på en samlet vurdering av de ulike </w:t>
      </w:r>
      <w:r w:rsidR="004D5CFA">
        <w:rPr>
          <w:lang w:val="nb-NO"/>
        </w:rPr>
        <w:t>delene (bakgrunn</w:t>
      </w:r>
      <w:r>
        <w:rPr>
          <w:lang w:val="nb-NO"/>
        </w:rPr>
        <w:t>, beskrivelse av saken, redegjørelse for uttalelsene, sammenlikning, henvisning og bruk av teori, drøfting).</w:t>
      </w:r>
    </w:p>
    <w:p w:rsidR="001F005B" w:rsidRDefault="00317C0E" w:rsidP="001F005B">
      <w:pPr>
        <w:rPr>
          <w:lang w:val="nb-NO"/>
        </w:rPr>
      </w:pPr>
      <w:r>
        <w:rPr>
          <w:lang w:val="nb-NO"/>
        </w:rPr>
        <w:t>Følgende</w:t>
      </w:r>
      <w:r w:rsidR="001E50A0">
        <w:rPr>
          <w:lang w:val="nb-NO"/>
        </w:rPr>
        <w:t xml:space="preserve"> kriterier </w:t>
      </w:r>
      <w:r>
        <w:rPr>
          <w:lang w:val="nb-NO"/>
        </w:rPr>
        <w:t xml:space="preserve">kan </w:t>
      </w:r>
      <w:r w:rsidR="001E50A0">
        <w:rPr>
          <w:lang w:val="nb-NO"/>
        </w:rPr>
        <w:t>være til hjelp i vurderingen</w:t>
      </w:r>
      <w:r>
        <w:rPr>
          <w:lang w:val="nb-NO"/>
        </w:rPr>
        <w:t>:</w:t>
      </w:r>
    </w:p>
    <w:p w:rsidR="001F005B" w:rsidRPr="001F005B" w:rsidRDefault="001F005B" w:rsidP="001F005B">
      <w:pPr>
        <w:rPr>
          <w:lang w:val="nb-NO"/>
        </w:rPr>
      </w:pPr>
      <w:r w:rsidRPr="001F005B">
        <w:rPr>
          <w:lang w:val="nb-NO"/>
        </w:rPr>
        <w:t xml:space="preserve">1. </w:t>
      </w:r>
      <w:r w:rsidR="001E50A0">
        <w:rPr>
          <w:lang w:val="nb-NO"/>
        </w:rPr>
        <w:t>Innledning</w:t>
      </w:r>
      <w:r w:rsidRPr="001F005B">
        <w:rPr>
          <w:lang w:val="nb-NO"/>
        </w:rPr>
        <w:t>:</w:t>
      </w:r>
    </w:p>
    <w:p w:rsidR="00317C0E" w:rsidRDefault="001F005B" w:rsidP="001F005B">
      <w:pPr>
        <w:rPr>
          <w:lang w:val="nb-NO"/>
        </w:rPr>
      </w:pPr>
      <w:r w:rsidRPr="001F005B">
        <w:rPr>
          <w:lang w:val="nb-NO"/>
        </w:rPr>
        <w:t>-</w:t>
      </w:r>
      <w:r w:rsidRPr="001F005B">
        <w:rPr>
          <w:lang w:val="nb-NO"/>
        </w:rPr>
        <w:tab/>
        <w:t>Presisering og kompleksitet</w:t>
      </w:r>
      <w:r w:rsidR="00CE3838">
        <w:rPr>
          <w:lang w:val="nb-NO"/>
        </w:rPr>
        <w:t xml:space="preserve"> </w:t>
      </w:r>
    </w:p>
    <w:p w:rsidR="001F005B" w:rsidRPr="001F005B" w:rsidRDefault="001F005B" w:rsidP="001F005B">
      <w:pPr>
        <w:rPr>
          <w:lang w:val="nb-NO"/>
        </w:rPr>
      </w:pPr>
      <w:r w:rsidRPr="001F005B">
        <w:rPr>
          <w:lang w:val="nb-NO"/>
        </w:rPr>
        <w:t>-</w:t>
      </w:r>
      <w:r w:rsidRPr="001F005B">
        <w:rPr>
          <w:lang w:val="nb-NO"/>
        </w:rPr>
        <w:tab/>
        <w:t>Avgrensning og begrunnelse</w:t>
      </w:r>
    </w:p>
    <w:p w:rsidR="001F005B" w:rsidRPr="001F005B" w:rsidRDefault="001F005B" w:rsidP="001F005B">
      <w:pPr>
        <w:rPr>
          <w:lang w:val="nb-NO"/>
        </w:rPr>
      </w:pPr>
      <w:r w:rsidRPr="001F005B">
        <w:rPr>
          <w:lang w:val="nb-NO"/>
        </w:rPr>
        <w:t>2. Teoretisk og metodisk styrke</w:t>
      </w:r>
      <w:r w:rsidR="001E50A0">
        <w:rPr>
          <w:lang w:val="nb-NO"/>
        </w:rPr>
        <w:t xml:space="preserve"> i hoveddelen</w:t>
      </w:r>
    </w:p>
    <w:p w:rsidR="001F005B" w:rsidRPr="001F005B" w:rsidRDefault="001F005B" w:rsidP="001F005B">
      <w:pPr>
        <w:rPr>
          <w:lang w:val="nb-NO"/>
        </w:rPr>
      </w:pPr>
      <w:r w:rsidRPr="001F005B">
        <w:rPr>
          <w:lang w:val="nb-NO"/>
        </w:rPr>
        <w:t>-</w:t>
      </w:r>
      <w:r w:rsidRPr="001F005B">
        <w:rPr>
          <w:lang w:val="nb-NO"/>
        </w:rPr>
        <w:tab/>
        <w:t>Problemforståelse og sammenheng</w:t>
      </w:r>
    </w:p>
    <w:p w:rsidR="001E50A0" w:rsidRDefault="001F005B" w:rsidP="001F005B">
      <w:pPr>
        <w:rPr>
          <w:lang w:val="nb-NO"/>
        </w:rPr>
      </w:pPr>
      <w:r w:rsidRPr="001F005B">
        <w:rPr>
          <w:lang w:val="nb-NO"/>
        </w:rPr>
        <w:t>-</w:t>
      </w:r>
      <w:r w:rsidRPr="001F005B">
        <w:rPr>
          <w:lang w:val="nb-NO"/>
        </w:rPr>
        <w:tab/>
        <w:t>Innsikt i og bruk av sentrale begreper og teorier</w:t>
      </w:r>
    </w:p>
    <w:p w:rsidR="001F005B" w:rsidRDefault="001E50A0" w:rsidP="001F005B">
      <w:pPr>
        <w:rPr>
          <w:lang w:val="nb-NO"/>
        </w:rPr>
      </w:pPr>
      <w:r>
        <w:rPr>
          <w:lang w:val="nb-NO"/>
        </w:rPr>
        <w:t>-</w:t>
      </w:r>
      <w:r>
        <w:rPr>
          <w:lang w:val="nb-NO"/>
        </w:rPr>
        <w:tab/>
        <w:t>Viser innsikt i pensumlitteratur (helst på tvers av delområder) og annen informasjon</w:t>
      </w:r>
    </w:p>
    <w:p w:rsidR="001F005B" w:rsidRPr="001F005B" w:rsidRDefault="001E50A0" w:rsidP="001F005B">
      <w:pPr>
        <w:rPr>
          <w:lang w:val="nb-NO"/>
        </w:rPr>
      </w:pPr>
      <w:r>
        <w:rPr>
          <w:lang w:val="nb-NO"/>
        </w:rPr>
        <w:t>-</w:t>
      </w:r>
      <w:r>
        <w:rPr>
          <w:lang w:val="nb-NO"/>
        </w:rPr>
        <w:tab/>
      </w:r>
      <w:r w:rsidR="001F005B" w:rsidRPr="001F005B">
        <w:rPr>
          <w:lang w:val="nb-NO"/>
        </w:rPr>
        <w:t>Argumentasjonskraft (</w:t>
      </w:r>
      <w:r>
        <w:rPr>
          <w:lang w:val="nb-NO"/>
        </w:rPr>
        <w:t>beskrivelse, analyse, sammenlikning og drøfting</w:t>
      </w:r>
      <w:r w:rsidR="001F005B" w:rsidRPr="001F005B">
        <w:rPr>
          <w:lang w:val="nb-NO"/>
        </w:rPr>
        <w:t>)</w:t>
      </w:r>
    </w:p>
    <w:p w:rsidR="001F005B" w:rsidRDefault="001F005B" w:rsidP="001F005B">
      <w:pPr>
        <w:rPr>
          <w:lang w:val="nb-NO"/>
        </w:rPr>
      </w:pPr>
      <w:r w:rsidRPr="001F005B">
        <w:rPr>
          <w:lang w:val="nb-NO"/>
        </w:rPr>
        <w:t>-</w:t>
      </w:r>
      <w:r w:rsidRPr="001F005B">
        <w:rPr>
          <w:lang w:val="nb-NO"/>
        </w:rPr>
        <w:tab/>
        <w:t>Selvstendighet og originalitet</w:t>
      </w:r>
    </w:p>
    <w:p w:rsidR="001E50A0" w:rsidRDefault="001E50A0" w:rsidP="001F005B">
      <w:pPr>
        <w:rPr>
          <w:lang w:val="nb-NO"/>
        </w:rPr>
      </w:pPr>
      <w:r>
        <w:rPr>
          <w:lang w:val="nb-NO"/>
        </w:rPr>
        <w:t>3. Avslutning</w:t>
      </w:r>
    </w:p>
    <w:p w:rsidR="001E50A0" w:rsidRPr="001F005B" w:rsidRDefault="001E50A0" w:rsidP="001F005B">
      <w:pPr>
        <w:rPr>
          <w:lang w:val="nb-NO"/>
        </w:rPr>
      </w:pPr>
      <w:r w:rsidRPr="001F005B">
        <w:rPr>
          <w:lang w:val="nb-NO"/>
        </w:rPr>
        <w:lastRenderedPageBreak/>
        <w:t>-</w:t>
      </w:r>
      <w:r w:rsidRPr="001F005B">
        <w:rPr>
          <w:lang w:val="nb-NO"/>
        </w:rPr>
        <w:tab/>
      </w:r>
      <w:r>
        <w:rPr>
          <w:lang w:val="nb-NO"/>
        </w:rPr>
        <w:t>Evne til å summere opp</w:t>
      </w:r>
    </w:p>
    <w:p w:rsidR="001F005B" w:rsidRPr="001F005B" w:rsidRDefault="001E50A0" w:rsidP="001F005B">
      <w:pPr>
        <w:rPr>
          <w:lang w:val="nb-NO"/>
        </w:rPr>
      </w:pPr>
      <w:r>
        <w:rPr>
          <w:lang w:val="nb-NO"/>
        </w:rPr>
        <w:t>4</w:t>
      </w:r>
      <w:r w:rsidR="001F005B" w:rsidRPr="001F005B">
        <w:rPr>
          <w:lang w:val="nb-NO"/>
        </w:rPr>
        <w:t>. Skriftlig framstilling og form</w:t>
      </w:r>
    </w:p>
    <w:p w:rsidR="001F005B" w:rsidRPr="001F005B" w:rsidRDefault="001F005B" w:rsidP="001F005B">
      <w:pPr>
        <w:rPr>
          <w:lang w:val="nb-NO"/>
        </w:rPr>
      </w:pPr>
      <w:r w:rsidRPr="001F005B">
        <w:rPr>
          <w:lang w:val="nb-NO"/>
        </w:rPr>
        <w:t>-</w:t>
      </w:r>
      <w:r w:rsidRPr="001F005B">
        <w:rPr>
          <w:lang w:val="nb-NO"/>
        </w:rPr>
        <w:tab/>
        <w:t>Systematikk, struktur og flyt</w:t>
      </w:r>
    </w:p>
    <w:p w:rsidR="001F005B" w:rsidRPr="001F005B" w:rsidRDefault="001F005B" w:rsidP="001F005B">
      <w:pPr>
        <w:rPr>
          <w:lang w:val="nb-NO"/>
        </w:rPr>
      </w:pPr>
      <w:r w:rsidRPr="001F005B">
        <w:rPr>
          <w:lang w:val="nb-NO"/>
        </w:rPr>
        <w:t>-</w:t>
      </w:r>
      <w:r w:rsidRPr="001F005B">
        <w:rPr>
          <w:lang w:val="nb-NO"/>
        </w:rPr>
        <w:tab/>
        <w:t>Bruk og fortolkning av kilder og litteratur</w:t>
      </w:r>
    </w:p>
    <w:p w:rsidR="00851C02" w:rsidRDefault="001F005B" w:rsidP="001F005B">
      <w:pPr>
        <w:rPr>
          <w:lang w:val="nb-NO"/>
        </w:rPr>
      </w:pPr>
      <w:r w:rsidRPr="001F005B">
        <w:rPr>
          <w:lang w:val="nb-NO"/>
        </w:rPr>
        <w:t>-</w:t>
      </w:r>
      <w:r w:rsidRPr="001F005B">
        <w:rPr>
          <w:lang w:val="nb-NO"/>
        </w:rPr>
        <w:tab/>
        <w:t>Litteraturliste og referanser i tråd med formelle normer (for eksempel APA-normen)</w:t>
      </w:r>
    </w:p>
    <w:p w:rsidR="00BE77C1" w:rsidRDefault="00BE77C1" w:rsidP="001F005B">
      <w:pPr>
        <w:rPr>
          <w:lang w:val="nb-NO"/>
        </w:rPr>
      </w:pPr>
      <w:r>
        <w:rPr>
          <w:lang w:val="nb-NO"/>
        </w:rPr>
        <w:t xml:space="preserve">Det er ikke nødvendigvis slik at alle punkter skal være etter boka for at kandidaten skal få en A som karakter. </w:t>
      </w:r>
      <w:r w:rsidR="00DF72B5">
        <w:rPr>
          <w:lang w:val="nb-NO"/>
        </w:rPr>
        <w:t>Komiteene må utvise skjønn og dersom det er stort sprik vil de substansielle sidene ved oppgaven veie tyngst.</w:t>
      </w:r>
      <w:bookmarkStart w:id="0" w:name="_GoBack"/>
      <w:bookmarkEnd w:id="0"/>
    </w:p>
    <w:p w:rsidR="008B72CD" w:rsidRPr="008B72CD" w:rsidRDefault="008B72CD" w:rsidP="001F005B">
      <w:pPr>
        <w:rPr>
          <w:u w:val="single"/>
          <w:lang w:val="nb-NO"/>
        </w:rPr>
      </w:pPr>
      <w:r w:rsidRPr="008B72CD">
        <w:rPr>
          <w:u w:val="single"/>
          <w:lang w:val="nb-NO"/>
        </w:rPr>
        <w:t>Semesterplanen:</w:t>
      </w:r>
    </w:p>
    <w:p w:rsidR="00851C02" w:rsidRDefault="00851C02" w:rsidP="001F005B">
      <w:pPr>
        <w:rPr>
          <w:lang w:val="nb-NO"/>
        </w:rPr>
      </w:pPr>
      <w:r>
        <w:rPr>
          <w:lang w:val="nb-NO"/>
        </w:rPr>
        <w:t>På lenken nedenfor finnes semesterplanen hvor delområdene er kat</w:t>
      </w:r>
      <w:r w:rsidR="008B72CD">
        <w:rPr>
          <w:lang w:val="nb-NO"/>
        </w:rPr>
        <w:t>egorisert i form av emneknagger:</w:t>
      </w:r>
    </w:p>
    <w:p w:rsidR="00851C02" w:rsidRDefault="00196426" w:rsidP="001F005B">
      <w:pPr>
        <w:rPr>
          <w:lang w:val="nb-NO"/>
        </w:rPr>
      </w:pPr>
      <w:hyperlink r:id="rId6" w:anchor="FOR" w:history="1">
        <w:r w:rsidR="00851C02" w:rsidRPr="00F93F57">
          <w:rPr>
            <w:rStyle w:val="Hyperlink"/>
            <w:lang w:val="nb-NO"/>
          </w:rPr>
          <w:t>http://www.uio.no/studier/emner/uv/iped/PED1002/v18/timeplan/index.html#FOR</w:t>
        </w:r>
      </w:hyperlink>
    </w:p>
    <w:p w:rsidR="00851C02" w:rsidRPr="008B72CD" w:rsidRDefault="00851C02" w:rsidP="001F005B">
      <w:pPr>
        <w:rPr>
          <w:u w:val="single"/>
          <w:lang w:val="nb-NO"/>
        </w:rPr>
      </w:pPr>
      <w:r w:rsidRPr="008B72CD">
        <w:rPr>
          <w:u w:val="single"/>
          <w:lang w:val="nb-NO"/>
        </w:rPr>
        <w:t>Pensum:</w:t>
      </w:r>
    </w:p>
    <w:p w:rsidR="00851C02" w:rsidRDefault="00196426" w:rsidP="001F005B">
      <w:pPr>
        <w:rPr>
          <w:lang w:val="nb-NO"/>
        </w:rPr>
      </w:pPr>
      <w:hyperlink r:id="rId7" w:history="1">
        <w:r w:rsidR="00851C02" w:rsidRPr="00F93F57">
          <w:rPr>
            <w:rStyle w:val="Hyperlink"/>
            <w:lang w:val="nb-NO"/>
          </w:rPr>
          <w:t>http://www.uio.no/studier/emner/uv/iped/</w:t>
        </w:r>
        <w:r w:rsidR="00851C02" w:rsidRPr="00F93F57">
          <w:rPr>
            <w:rStyle w:val="Hyperlink"/>
            <w:lang w:val="nb-NO"/>
          </w:rPr>
          <w:t>P</w:t>
        </w:r>
        <w:r w:rsidR="00851C02" w:rsidRPr="00F93F57">
          <w:rPr>
            <w:rStyle w:val="Hyperlink"/>
            <w:lang w:val="nb-NO"/>
          </w:rPr>
          <w:t>ED1002/v18/pensumliste/index.html</w:t>
        </w:r>
      </w:hyperlink>
    </w:p>
    <w:p w:rsidR="00851C02" w:rsidRPr="008B72CD" w:rsidRDefault="000A79BC" w:rsidP="001F005B">
      <w:pPr>
        <w:rPr>
          <w:u w:val="single"/>
          <w:lang w:val="nb-NO"/>
        </w:rPr>
      </w:pPr>
      <w:r w:rsidRPr="008B72CD">
        <w:rPr>
          <w:u w:val="single"/>
          <w:lang w:val="nb-NO"/>
        </w:rPr>
        <w:t>Karakterskalaen:</w:t>
      </w:r>
    </w:p>
    <w:p w:rsidR="000A79BC" w:rsidRPr="008B72CD" w:rsidRDefault="000A79BC" w:rsidP="008B72CD">
      <w:pPr>
        <w:rPr>
          <w:lang w:val="nb-NO"/>
        </w:rPr>
      </w:pPr>
      <w:r w:rsidRPr="008B72CD">
        <w:rPr>
          <w:lang w:val="nb-NO"/>
        </w:rPr>
        <w:t>§ 6.1 Karaktersystem</w:t>
      </w:r>
    </w:p>
    <w:p w:rsidR="000A79BC" w:rsidRPr="008B72CD" w:rsidRDefault="000A79BC" w:rsidP="008B72CD">
      <w:pPr>
        <w:rPr>
          <w:lang w:val="nb-NO"/>
        </w:rPr>
      </w:pPr>
      <w:r w:rsidRPr="008B72CD">
        <w:rPr>
          <w:lang w:val="nb-NO"/>
        </w:rPr>
        <w:t>(1) Ved Universitetet i Oslo er det for UH-lovens graderte karakterskala fastsatt følgende generelle, kvalitative beskrivelser på bokmål:</w:t>
      </w:r>
    </w:p>
    <w:tbl>
      <w:tblPr>
        <w:tblW w:w="9900" w:type="dxa"/>
        <w:tblBorders>
          <w:top w:val="single" w:sz="6" w:space="0" w:color="EAEAEA"/>
          <w:left w:val="single" w:sz="6" w:space="0" w:color="EAEAEA"/>
          <w:bottom w:val="single" w:sz="6" w:space="0" w:color="EAEAEA"/>
          <w:right w:val="single" w:sz="6" w:space="0" w:color="EAEAEA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9"/>
        <w:gridCol w:w="1649"/>
        <w:gridCol w:w="7142"/>
      </w:tblGrid>
      <w:tr w:rsidR="000A79BC" w:rsidRPr="007A7707" w:rsidTr="000A79BC"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Symbol</w:t>
            </w:r>
          </w:p>
        </w:tc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Betegnelse</w:t>
            </w:r>
          </w:p>
        </w:tc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Generell, ikke fagspesifikk beskrivelse av vurderingskriterier</w:t>
            </w:r>
          </w:p>
        </w:tc>
      </w:tr>
      <w:tr w:rsidR="000A79BC" w:rsidRPr="007A7707" w:rsidTr="000A79BC"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A</w:t>
            </w:r>
          </w:p>
        </w:tc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Fremragende</w:t>
            </w:r>
          </w:p>
        </w:tc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Fremragende prestasjon som klart utmerker seg. Kandidaten viser svært god vurderingsevne og stor grad av selvstendighet.</w:t>
            </w:r>
          </w:p>
        </w:tc>
      </w:tr>
      <w:tr w:rsidR="000A79BC" w:rsidRPr="008B72CD" w:rsidTr="000A79BC"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B</w:t>
            </w:r>
          </w:p>
        </w:tc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Meget god</w:t>
            </w:r>
          </w:p>
        </w:tc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Meget god prestasjon. Kandidaten viser meget god vurderingsevne og selvstendighet.</w:t>
            </w:r>
          </w:p>
        </w:tc>
      </w:tr>
      <w:tr w:rsidR="000A79BC" w:rsidRPr="007A7707" w:rsidTr="000A79BC"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C</w:t>
            </w:r>
          </w:p>
        </w:tc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God</w:t>
            </w:r>
          </w:p>
        </w:tc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Jevnt god prestasjon som er tilfredsstillende på de fleste områder. Kandidaten viser god vurderingsevne og selvstendighet på de viktigste områdene.</w:t>
            </w:r>
          </w:p>
        </w:tc>
      </w:tr>
      <w:tr w:rsidR="000A79BC" w:rsidRPr="007A7707" w:rsidTr="000A79BC"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lastRenderedPageBreak/>
              <w:t>D</w:t>
            </w:r>
          </w:p>
        </w:tc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Brukbar</w:t>
            </w:r>
          </w:p>
        </w:tc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En akseptabel prestasjon med noen vesentlige mangler. Kandidaten viser en viss grad av vurderingsevne og selvstendighet.</w:t>
            </w:r>
          </w:p>
        </w:tc>
      </w:tr>
      <w:tr w:rsidR="000A79BC" w:rsidRPr="008B72CD" w:rsidTr="000A79BC"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E</w:t>
            </w:r>
          </w:p>
        </w:tc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Tilstrekkelig</w:t>
            </w:r>
          </w:p>
        </w:tc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Prestasjonen tilfredsstiller minimumskravene, men heller ikke mer. Kandidaten viser liten vurderingsevne og selvstendighet.</w:t>
            </w:r>
          </w:p>
        </w:tc>
      </w:tr>
      <w:tr w:rsidR="000A79BC" w:rsidRPr="007A7707" w:rsidTr="000A79BC"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F</w:t>
            </w:r>
          </w:p>
        </w:tc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Ikke bestått</w:t>
            </w:r>
          </w:p>
        </w:tc>
        <w:tc>
          <w:tcPr>
            <w:tcW w:w="0" w:type="auto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0A79BC" w:rsidRPr="008B72CD" w:rsidRDefault="000A79BC" w:rsidP="008B72CD">
            <w:pPr>
              <w:rPr>
                <w:lang w:val="nb-NO"/>
              </w:rPr>
            </w:pPr>
            <w:r w:rsidRPr="008B72CD">
              <w:rPr>
                <w:lang w:val="nb-NO"/>
              </w:rPr>
              <w:t>Prestasjon som ikke tilfredsstiller de faglige minimumskravene. Kandidaten viser både manglende vurderingsevne og selvstendighet.</w:t>
            </w:r>
          </w:p>
        </w:tc>
      </w:tr>
    </w:tbl>
    <w:p w:rsidR="00851C02" w:rsidRPr="00547A38" w:rsidRDefault="00851C02" w:rsidP="008B72CD">
      <w:pPr>
        <w:rPr>
          <w:lang w:val="nb-NO"/>
        </w:rPr>
      </w:pPr>
    </w:p>
    <w:sectPr w:rsidR="00851C02" w:rsidRPr="00547A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B41A7"/>
    <w:multiLevelType w:val="multilevel"/>
    <w:tmpl w:val="B4721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2818F1"/>
    <w:multiLevelType w:val="hybridMultilevel"/>
    <w:tmpl w:val="255C993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BC48EB"/>
    <w:multiLevelType w:val="hybridMultilevel"/>
    <w:tmpl w:val="492CA6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013A1F"/>
    <w:multiLevelType w:val="multilevel"/>
    <w:tmpl w:val="D4984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9506C3"/>
    <w:multiLevelType w:val="hybridMultilevel"/>
    <w:tmpl w:val="1DCC7A6C"/>
    <w:lvl w:ilvl="0" w:tplc="04090011">
      <w:start w:val="1"/>
      <w:numFmt w:val="decimal"/>
      <w:lvlText w:val="%1)"/>
      <w:lvlJc w:val="left"/>
      <w:pPr>
        <w:ind w:left="660" w:hanging="360"/>
      </w:p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54DF2FFD"/>
    <w:multiLevelType w:val="multilevel"/>
    <w:tmpl w:val="73945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876B16"/>
    <w:multiLevelType w:val="multilevel"/>
    <w:tmpl w:val="D6004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6EB62FC"/>
    <w:multiLevelType w:val="hybridMultilevel"/>
    <w:tmpl w:val="255C993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B243D3"/>
    <w:multiLevelType w:val="multilevel"/>
    <w:tmpl w:val="944E2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8"/>
  </w:num>
  <w:num w:numId="5">
    <w:abstractNumId w:val="3"/>
  </w:num>
  <w:num w:numId="6">
    <w:abstractNumId w:val="5"/>
  </w:num>
  <w:num w:numId="7">
    <w:abstractNumId w:val="4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3FF"/>
    <w:rsid w:val="000657F6"/>
    <w:rsid w:val="000A79BC"/>
    <w:rsid w:val="000E5F02"/>
    <w:rsid w:val="00196426"/>
    <w:rsid w:val="001E50A0"/>
    <w:rsid w:val="001F005B"/>
    <w:rsid w:val="0026515F"/>
    <w:rsid w:val="002C03CC"/>
    <w:rsid w:val="002C0BEF"/>
    <w:rsid w:val="00317C0E"/>
    <w:rsid w:val="00330890"/>
    <w:rsid w:val="0038436F"/>
    <w:rsid w:val="003A7304"/>
    <w:rsid w:val="00491CBA"/>
    <w:rsid w:val="00494FB4"/>
    <w:rsid w:val="004A2927"/>
    <w:rsid w:val="004D5CFA"/>
    <w:rsid w:val="00547A38"/>
    <w:rsid w:val="005B174B"/>
    <w:rsid w:val="005C5389"/>
    <w:rsid w:val="007000A5"/>
    <w:rsid w:val="0072633C"/>
    <w:rsid w:val="007354AF"/>
    <w:rsid w:val="007A7707"/>
    <w:rsid w:val="00813BDD"/>
    <w:rsid w:val="00851C02"/>
    <w:rsid w:val="008B72CD"/>
    <w:rsid w:val="0093264D"/>
    <w:rsid w:val="009876AC"/>
    <w:rsid w:val="00987DB5"/>
    <w:rsid w:val="009C0353"/>
    <w:rsid w:val="009D468D"/>
    <w:rsid w:val="009F2BB1"/>
    <w:rsid w:val="00A052B3"/>
    <w:rsid w:val="00A3606D"/>
    <w:rsid w:val="00A57E63"/>
    <w:rsid w:val="00AC513E"/>
    <w:rsid w:val="00B12AEE"/>
    <w:rsid w:val="00BE77C1"/>
    <w:rsid w:val="00BF65AD"/>
    <w:rsid w:val="00CE3838"/>
    <w:rsid w:val="00D70E65"/>
    <w:rsid w:val="00D84AE3"/>
    <w:rsid w:val="00DF72B5"/>
    <w:rsid w:val="00EC697B"/>
    <w:rsid w:val="00EF3D78"/>
    <w:rsid w:val="00F133FF"/>
    <w:rsid w:val="00FC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7A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15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7A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547A3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A730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26515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0A7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000A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7A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15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7A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547A3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A730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26515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0A7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000A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2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uio.no/studier/emner/uv/iped/PED1002/v18/pensumliste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io.no/studier/emner/uv/iped/PED1002/v18/timeplan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5CE6D896.dotm</Template>
  <TotalTime>25</TotalTime>
  <Pages>4</Pages>
  <Words>968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6477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Kirsten Sivesind</dc:creator>
  <cp:lastModifiedBy>Kirsten Sivesind</cp:lastModifiedBy>
  <cp:revision>6</cp:revision>
  <dcterms:created xsi:type="dcterms:W3CDTF">2018-06-07T22:45:00Z</dcterms:created>
  <dcterms:modified xsi:type="dcterms:W3CDTF">2018-06-07T23:07:00Z</dcterms:modified>
</cp:coreProperties>
</file>